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3C4" w:rsidRDefault="008063C4">
      <w:pPr>
        <w:rPr>
          <w:b/>
        </w:rPr>
      </w:pPr>
      <w:bookmarkStart w:id="0" w:name="_GoBack"/>
      <w:bookmarkEnd w:id="0"/>
      <w:r>
        <w:rPr>
          <w:noProof/>
          <w:sz w:val="20"/>
          <w:lang w:eastAsia="nl-BE"/>
        </w:rPr>
        <w:drawing>
          <wp:inline distT="0" distB="0" distL="0" distR="0">
            <wp:extent cx="2152650" cy="285750"/>
            <wp:effectExtent l="0" t="0" r="0" b="0"/>
            <wp:docPr id="1" name="Afbeelding 1" descr="log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650" cy="285750"/>
                    </a:xfrm>
                    <a:prstGeom prst="rect">
                      <a:avLst/>
                    </a:prstGeom>
                    <a:noFill/>
                    <a:ln>
                      <a:noFill/>
                    </a:ln>
                  </pic:spPr>
                </pic:pic>
              </a:graphicData>
            </a:graphic>
          </wp:inline>
        </w:drawing>
      </w:r>
    </w:p>
    <w:p w:rsidR="00C5306F" w:rsidRDefault="00C5306F">
      <w:pPr>
        <w:rPr>
          <w:b/>
        </w:rPr>
      </w:pPr>
      <w:r>
        <w:rPr>
          <w:b/>
        </w:rPr>
        <w:t>Visie op zorgregie</w:t>
      </w:r>
      <w:r w:rsidR="00BA5E82">
        <w:rPr>
          <w:b/>
        </w:rPr>
        <w:t xml:space="preserve"> en trajectregie</w:t>
      </w:r>
    </w:p>
    <w:p w:rsidR="00316C0D" w:rsidRDefault="00316C0D">
      <w:r>
        <w:t>De</w:t>
      </w:r>
      <w:r w:rsidRPr="00316C0D">
        <w:t xml:space="preserve"> zorgregisseur is</w:t>
      </w:r>
      <w:r>
        <w:t xml:space="preserve"> algemeen aanspreekbaar en kan informatie verstrekken over de toegangspoort en de zorgregie in VAPH. </w:t>
      </w:r>
      <w:r w:rsidR="00DD6545">
        <w:t>H</w:t>
      </w:r>
      <w:r>
        <w:t xml:space="preserve">ij verstrekt informatie over de ondersteuningsvormen MFC en FAM.  </w:t>
      </w:r>
      <w:r w:rsidR="00DD6545">
        <w:t>H</w:t>
      </w:r>
      <w:r>
        <w:t>ij kan ook informeren over rechtstreeks toegankelijke hulp.</w:t>
      </w:r>
    </w:p>
    <w:p w:rsidR="00316C0D" w:rsidRDefault="00DD6545">
      <w:r>
        <w:t>H</w:t>
      </w:r>
      <w:r w:rsidR="00316C0D">
        <w:t xml:space="preserve">ij doorloopt een eerste vraagverduidelijking in geval van een concrete ondersteuningsvraag en legt de link met het </w:t>
      </w:r>
      <w:r w:rsidR="00A33AD2">
        <w:t>team zorgregie</w:t>
      </w:r>
      <w:r w:rsidR="00316C0D">
        <w:t xml:space="preserve"> waar bepaald wordt of een vraag kan </w:t>
      </w:r>
      <w:proofErr w:type="spellStart"/>
      <w:r w:rsidR="00316C0D">
        <w:t>toegeleid</w:t>
      </w:r>
      <w:proofErr w:type="spellEnd"/>
      <w:r w:rsidR="00316C0D">
        <w:t xml:space="preserve"> worden naar MPI Oosterlo of moet worden doorverwezen. </w:t>
      </w:r>
      <w:r>
        <w:t>H</w:t>
      </w:r>
      <w:r w:rsidR="00316C0D">
        <w:t>ij vraagt eventueel bijkomende informatie op.</w:t>
      </w:r>
    </w:p>
    <w:p w:rsidR="00316C0D" w:rsidRDefault="00316C0D">
      <w:r>
        <w:t xml:space="preserve">In het opnameteam wordt de vraag gelinkt binnen de organisatie en wordt de koppeling gelegd met de gevraagde ondersteuningsvorm. </w:t>
      </w:r>
    </w:p>
    <w:p w:rsidR="00BA5E82" w:rsidRPr="00316C0D" w:rsidRDefault="00BA5E82">
      <w:r>
        <w:t>Van</w:t>
      </w:r>
      <w:r w:rsidR="0076601C">
        <w:t>af</w:t>
      </w:r>
      <w:r>
        <w:t xml:space="preserve"> dan is de </w:t>
      </w:r>
      <w:proofErr w:type="spellStart"/>
      <w:r>
        <w:t>psychopedagoog</w:t>
      </w:r>
      <w:proofErr w:type="spellEnd"/>
      <w:r>
        <w:t xml:space="preserve"> de trajectregisseur voor de betrokken cliënt. Hij volgt de ondersteuningsnood van de cliënt en </w:t>
      </w:r>
      <w:r w:rsidR="0076601C">
        <w:t>neemt op</w:t>
      </w:r>
      <w:r>
        <w:t xml:space="preserve">, samen met de maatschappelijk werker die het netwerk volgt, hoe netwerkversterkend kan gewerkt worden. </w:t>
      </w:r>
    </w:p>
    <w:p w:rsidR="00A71633" w:rsidRPr="00482909" w:rsidRDefault="000C1F71">
      <w:pPr>
        <w:rPr>
          <w:b/>
        </w:rPr>
      </w:pPr>
      <w:r w:rsidRPr="00482909">
        <w:rPr>
          <w:b/>
        </w:rPr>
        <w:t>Visie op onthaal en vraagverduidelijking</w:t>
      </w:r>
    </w:p>
    <w:p w:rsidR="00B47E49" w:rsidRDefault="00B47E49" w:rsidP="00B47E49">
      <w:r>
        <w:t>1.Vereiste voor vraagverduidelijking en ondersteuning</w:t>
      </w:r>
    </w:p>
    <w:p w:rsidR="00B47E49" w:rsidRDefault="00B47E49" w:rsidP="00B47E49">
      <w:r>
        <w:t xml:space="preserve">In gans de ondersteuning staat het werken met de context centraal. Ongeacht de ondersteuningsvorm waar cliënten terecht komen, verwachten we van  ondersteuners en medewerkers  dat ze actief werken met de context. Enerzijds vertrekken we steeds vanuit de zelfregie van cliënt en zijn netwerk en zullen we steeds vertrekken vanuit hun vragen en mogelijkheden. Daarnaast werken we krachtversterkend en zoeken we naar samenwerkingsmogelijkheden binnen netwerk en reguliere dienstverlening. In geen geval nemen we de totaalzorg op, blijft de focus op de maatschappelijke responsabilisering en zoeken we naar een netwerkverband waarbinnen de cliënt buiten de organisatie wordt gevolgd. </w:t>
      </w:r>
    </w:p>
    <w:p w:rsidR="00D8190F" w:rsidRDefault="00B47E49" w:rsidP="00D8190F">
      <w:r>
        <w:t>2.Gericht op mogelijkheden en krachten</w:t>
      </w:r>
      <w:r w:rsidR="00D8190F" w:rsidRPr="00D8190F">
        <w:t xml:space="preserve"> </w:t>
      </w:r>
    </w:p>
    <w:p w:rsidR="00D8190F" w:rsidRDefault="00D8190F" w:rsidP="00D8190F">
      <w:r>
        <w:t xml:space="preserve">We leggen de nadruk op aanwezige krachten in cliënt en zijn netwerk. </w:t>
      </w:r>
    </w:p>
    <w:p w:rsidR="00D8190F" w:rsidRDefault="00D8190F">
      <w:r>
        <w:t>We nemen de problemen niet over, maar doen maximaal beroep op de competenties van de hulpvrage</w:t>
      </w:r>
      <w:r w:rsidR="00A33AD2">
        <w:t>r</w:t>
      </w:r>
      <w:r>
        <w:t xml:space="preserve"> en zijn eigen mogelijkheden, en de mogelijkheden in zijn omgeving.</w:t>
      </w:r>
    </w:p>
    <w:p w:rsidR="000C1F71" w:rsidRDefault="00B47E49">
      <w:r>
        <w:t>3.</w:t>
      </w:r>
      <w:r w:rsidR="00AE6DA2">
        <w:t>Een begeleidingsovereenkomst start met de functie onthaal en vraagverduidelijking.</w:t>
      </w:r>
    </w:p>
    <w:p w:rsidR="00AE6DA2" w:rsidRDefault="00AE6DA2">
      <w:r>
        <w:t>In deze fase peilt de maatschappelijk werker naar de nodige ondersteuning (al dan niet op basis van een ondersteuningsplan opgemaakt door een externe dienst)</w:t>
      </w:r>
      <w:r w:rsidR="00482909">
        <w:t xml:space="preserve"> om cliënt en zijn omgeving zodanig te versterken dat ze de zorg zelf ma</w:t>
      </w:r>
      <w:r w:rsidR="00B47E49">
        <w:t>x</w:t>
      </w:r>
      <w:r w:rsidR="00482909">
        <w:t>imaal kunnen opnemen</w:t>
      </w:r>
      <w:r>
        <w:t>.</w:t>
      </w:r>
    </w:p>
    <w:p w:rsidR="00482909" w:rsidRDefault="00482909">
      <w:r>
        <w:t>In de begeleidingsovereenkomst wordt de basisondersteuning beschreven, in het ondersteuningsplan, onderdeel van de individuele handelingsplannen wordt de evaluatiedatum vastgelegd en wordt het verder verloop van ondersteuning en inzet van het netwerk beschreven</w:t>
      </w:r>
    </w:p>
    <w:p w:rsidR="000C1F71" w:rsidRDefault="00316C0D">
      <w:r>
        <w:lastRenderedPageBreak/>
        <w:t>In deze fase wordt ook de in</w:t>
      </w:r>
      <w:r w:rsidR="00482909">
        <w:t xml:space="preserve">put van de reguliere diensten opgenomen en wordt de </w:t>
      </w:r>
      <w:proofErr w:type="spellStart"/>
      <w:r w:rsidR="00482909">
        <w:t>handicapspecifieke</w:t>
      </w:r>
      <w:proofErr w:type="spellEnd"/>
      <w:r w:rsidR="00482909">
        <w:t xml:space="preserve"> ondersteuning hierop afgestemd. </w:t>
      </w:r>
    </w:p>
    <w:p w:rsidR="00B47E49" w:rsidRDefault="00B47E49">
      <w:r>
        <w:t xml:space="preserve">4.Vraagverduidelijking is een continu proces in het verloop van de ondersteuning. </w:t>
      </w:r>
    </w:p>
    <w:p w:rsidR="00B47E49" w:rsidRDefault="00BA5E82">
      <w:r>
        <w:t xml:space="preserve">De focus van de begeleiding ligt op </w:t>
      </w:r>
      <w:r w:rsidR="00B67555">
        <w:t>fl</w:t>
      </w:r>
      <w:r w:rsidR="00C5306F">
        <w:t>exibiliteit</w:t>
      </w:r>
      <w:r w:rsidR="00B67555">
        <w:t xml:space="preserve"> – continuïteit en</w:t>
      </w:r>
      <w:r w:rsidR="009934DC">
        <w:t xml:space="preserve"> </w:t>
      </w:r>
      <w:r w:rsidR="00B67555">
        <w:t>i</w:t>
      </w:r>
      <w:r w:rsidR="00B47E49">
        <w:t>ntersectorale samenwerking</w:t>
      </w:r>
      <w:r>
        <w:t xml:space="preserve">. Via deze elementen wordt getracht om bij de reële vraag van cliënt en omgeving te blijven. Hierbij is deskundigheid van de professionelen bepalend. </w:t>
      </w:r>
    </w:p>
    <w:p w:rsidR="00B47E49" w:rsidRDefault="00BA5E82">
      <w:r>
        <w:t>De</w:t>
      </w:r>
      <w:r w:rsidR="00B47E49">
        <w:t xml:space="preserve"> kwaliteit van de onthaalprocedure</w:t>
      </w:r>
      <w:r w:rsidR="0076601C">
        <w:t>,</w:t>
      </w:r>
      <w:r w:rsidR="00B47E49">
        <w:t xml:space="preserve"> </w:t>
      </w:r>
      <w:r w:rsidR="0076601C">
        <w:t xml:space="preserve">het </w:t>
      </w:r>
      <w:r w:rsidR="00B47E49">
        <w:t xml:space="preserve">continue proces van </w:t>
      </w:r>
      <w:r w:rsidR="0076601C">
        <w:t xml:space="preserve">de </w:t>
      </w:r>
      <w:r w:rsidR="00B47E49">
        <w:t xml:space="preserve">vraagverduidelijking </w:t>
      </w:r>
      <w:r>
        <w:t>en ondersteuning</w:t>
      </w:r>
      <w:r w:rsidR="0076601C">
        <w:t xml:space="preserve">, </w:t>
      </w:r>
      <w:r w:rsidR="00B47E49">
        <w:t>wordt verzekerd door de deskundigheid van de hulpverlener, zijn brede kijk op de vraag van de cliënt, zijn mogelijkheden en zijn grondige kennis van het aanbod uit alle sectoren</w:t>
      </w:r>
      <w:r>
        <w:t xml:space="preserve"> </w:t>
      </w:r>
      <w:proofErr w:type="spellStart"/>
      <w:r>
        <w:t>èn</w:t>
      </w:r>
      <w:proofErr w:type="spellEnd"/>
      <w:r>
        <w:t xml:space="preserve"> het </w:t>
      </w:r>
      <w:proofErr w:type="spellStart"/>
      <w:r>
        <w:t>handicapspecifieke</w:t>
      </w:r>
      <w:proofErr w:type="spellEnd"/>
      <w:r>
        <w:t xml:space="preserve"> antwoord dat hierbij noodzakelijk is.</w:t>
      </w:r>
      <w:r w:rsidR="00B47E49">
        <w:t xml:space="preserve"> </w:t>
      </w:r>
    </w:p>
    <w:p w:rsidR="00277C7A" w:rsidRDefault="00277C7A" w:rsidP="00277C7A">
      <w:r>
        <w:t xml:space="preserve">De ondersteuningsnood en de vraag van de cliënt en zijn netwerk, zijn  uitgangspunt.  De vorm, planning en uitvoering van de ondersteuning moeten afgestemd worden op de problemen, behoeften en wensen van mensen met beperkingen </w:t>
      </w:r>
      <w:r w:rsidR="00CA638F">
        <w:t>en het netwerk</w:t>
      </w:r>
      <w:r>
        <w:t>. Hoewel gewerkt wordt op basis van voorgelegde adviezen en plannen, is zelfbepaling van de cliënt het uitgangspunt, waarbij gestreefd wordt naar overeenstemming</w:t>
      </w:r>
      <w:r w:rsidR="00CA638F">
        <w:t xml:space="preserve">. </w:t>
      </w:r>
    </w:p>
    <w:p w:rsidR="00BA5E82" w:rsidRPr="008063C4" w:rsidRDefault="00BA5E82">
      <w:pPr>
        <w:rPr>
          <w:b/>
        </w:rPr>
      </w:pPr>
      <w:r w:rsidRPr="008063C4">
        <w:rPr>
          <w:b/>
        </w:rPr>
        <w:t>Trajectregie: vinger aan de pols van krachten en leemtes.</w:t>
      </w:r>
    </w:p>
    <w:p w:rsidR="0076601C" w:rsidRDefault="00CA638F" w:rsidP="00CA638F">
      <w:r>
        <w:t>Een ondersteuningstraject moet per definitie krachtenversterkend werken, kwaliteit van bestaan op de verschillende levensdomeinen nastreven, zoals de cliënt dit vraagt. Ondersteuning gebeurt zoveel m</w:t>
      </w:r>
      <w:r w:rsidR="00277C7A">
        <w:t xml:space="preserve">ogelijk </w:t>
      </w:r>
      <w:r>
        <w:t>middenin</w:t>
      </w:r>
      <w:r w:rsidR="00277C7A">
        <w:t xml:space="preserve"> de gewone samenleving (gezin of pleeggezin, school, werk en dagbesteding, vrije tijd, kleinschalige woonvormen)</w:t>
      </w:r>
      <w:r w:rsidR="00C03FFA">
        <w:t xml:space="preserve"> mits ondersteuning van de ambulant/mobiele begeleiding. </w:t>
      </w:r>
      <w:r w:rsidR="00277C7A">
        <w:t xml:space="preserve"> </w:t>
      </w:r>
      <w:r w:rsidR="007010A9">
        <w:t xml:space="preserve">Bij mensen met een verstandelijke (meervoudige) beperking is meestal sprake van meerdere hulpvragen. </w:t>
      </w:r>
      <w:r w:rsidR="0076601C">
        <w:t>Meestal hebben ze</w:t>
      </w:r>
      <w:r w:rsidR="007010A9">
        <w:t xml:space="preserve"> uiteenlopende behoeften en wensen over </w:t>
      </w:r>
      <w:r w:rsidR="0076601C">
        <w:t>brede waaier</w:t>
      </w:r>
      <w:r w:rsidR="007010A9">
        <w:t xml:space="preserve"> aan situaties en activiteiten. Daarom is een goede samenwerking met andere profession</w:t>
      </w:r>
      <w:r w:rsidR="0076601C">
        <w:t xml:space="preserve">elen </w:t>
      </w:r>
      <w:r w:rsidR="007010A9">
        <w:t>en met de niet-professionele leden van het sociale netwerk van de cliënt nodig</w:t>
      </w:r>
      <w:r w:rsidR="0076601C">
        <w:t xml:space="preserve">. </w:t>
      </w:r>
    </w:p>
    <w:p w:rsidR="00CA638F" w:rsidRDefault="00277C7A" w:rsidP="00CA638F">
      <w:r>
        <w:t>Indien noodzakelijke behandeling van</w:t>
      </w:r>
      <w:r w:rsidR="00CA638F">
        <w:t xml:space="preserve"> specifieke problemen, </w:t>
      </w:r>
      <w:r>
        <w:t xml:space="preserve">ernstige psychische en/of gedragsproblemen of speciale </w:t>
      </w:r>
      <w:r w:rsidR="00CA638F">
        <w:t>ondersteuning</w:t>
      </w:r>
      <w:r>
        <w:t xml:space="preserve"> bij ernstige meervoudige beperkingen niet ambulant k</w:t>
      </w:r>
      <w:r w:rsidR="00CA638F">
        <w:t>unnen</w:t>
      </w:r>
      <w:r>
        <w:t xml:space="preserve"> worden gegeven, moet in principe tijdelijke (maar indien noodzakelijk ook langer durende) opname in een gespecialiseerde setting kunnen plaatsvinden</w:t>
      </w:r>
      <w:r w:rsidR="00CA638F">
        <w:t xml:space="preserve">. Dit kan in een verblijfsmodule, al dan niet in combinatie met een </w:t>
      </w:r>
      <w:proofErr w:type="spellStart"/>
      <w:r w:rsidR="00CA638F">
        <w:t>dagmodule</w:t>
      </w:r>
      <w:proofErr w:type="spellEnd"/>
      <w:r w:rsidR="00CA638F">
        <w:t xml:space="preserve">. </w:t>
      </w:r>
    </w:p>
    <w:p w:rsidR="00277C7A" w:rsidRDefault="00C03FFA" w:rsidP="007010A9">
      <w:r>
        <w:t>Hierbij</w:t>
      </w:r>
      <w:r w:rsidR="00CA638F">
        <w:t xml:space="preserve"> wordt </w:t>
      </w:r>
      <w:r>
        <w:t xml:space="preserve">nog steeds </w:t>
      </w:r>
      <w:r w:rsidR="00CA638F">
        <w:t xml:space="preserve">zoveel mogelijk aansluiting gezocht met de reguliere sector </w:t>
      </w:r>
      <w:r>
        <w:t xml:space="preserve">zodat de </w:t>
      </w:r>
      <w:proofErr w:type="spellStart"/>
      <w:r>
        <w:t>handicapspecifieke</w:t>
      </w:r>
      <w:proofErr w:type="spellEnd"/>
      <w:r>
        <w:t xml:space="preserve"> ondersteuning waar mogelijk kan worden afgebouwd of doorgegeven (</w:t>
      </w:r>
      <w:proofErr w:type="spellStart"/>
      <w:r>
        <w:t>outreach</w:t>
      </w:r>
      <w:proofErr w:type="spellEnd"/>
      <w:r>
        <w:t xml:space="preserve">). </w:t>
      </w:r>
      <w:r w:rsidR="00277C7A">
        <w:t xml:space="preserve"> </w:t>
      </w:r>
      <w:r w:rsidR="007010A9">
        <w:t xml:space="preserve">De complexiteit van het menselijk functioneren in het algemeen en de </w:t>
      </w:r>
      <w:proofErr w:type="spellStart"/>
      <w:r w:rsidR="007010A9">
        <w:t>multidimensionaliteit</w:t>
      </w:r>
      <w:proofErr w:type="spellEnd"/>
      <w:r w:rsidR="007010A9">
        <w:t xml:space="preserve"> van de problematiek van mensen met verstandelijke beperkingen in het bijzonder vraagt in veel gevallen om een multidisciplinaire benadering.</w:t>
      </w:r>
    </w:p>
    <w:p w:rsidR="007E5742" w:rsidRPr="00277C7A" w:rsidRDefault="007010A9">
      <w:r>
        <w:t xml:space="preserve">De </w:t>
      </w:r>
      <w:proofErr w:type="spellStart"/>
      <w:r>
        <w:t>psychopedagoog</w:t>
      </w:r>
      <w:proofErr w:type="spellEnd"/>
      <w:r>
        <w:t xml:space="preserve"> heeft hier een inhoudelijk coördinerende rol. </w:t>
      </w:r>
      <w:r w:rsidR="0076601C">
        <w:t xml:space="preserve">Dit vraagt een voortdurend alert zijn op kansen en mogelijkheden, maar evenzeer op hinderpalen en knelpunten. </w:t>
      </w:r>
      <w:r>
        <w:t>Deze rol impliceert een kritis</w:t>
      </w:r>
      <w:r w:rsidR="0076601C">
        <w:t xml:space="preserve">che en vernieuwende instelling, gericht op samenwerking en evolutie. Daarbij is het van groot belang dat </w:t>
      </w:r>
      <w:r w:rsidRPr="007010A9">
        <w:t xml:space="preserve">professionele kennis </w:t>
      </w:r>
      <w:r w:rsidR="0076601C">
        <w:t xml:space="preserve">wordt </w:t>
      </w:r>
      <w:r w:rsidR="004C7EE0">
        <w:t>onderho</w:t>
      </w:r>
      <w:r w:rsidRPr="007010A9">
        <w:t xml:space="preserve">uden </w:t>
      </w:r>
      <w:r w:rsidR="004C7EE0">
        <w:t xml:space="preserve">en verruimd met nieuwe kennis. </w:t>
      </w:r>
    </w:p>
    <w:sectPr w:rsidR="007E5742" w:rsidRPr="00277C7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555" w:rsidRDefault="00B67555" w:rsidP="00B67555">
      <w:pPr>
        <w:spacing w:after="0" w:line="240" w:lineRule="auto"/>
      </w:pPr>
      <w:r>
        <w:separator/>
      </w:r>
    </w:p>
  </w:endnote>
  <w:endnote w:type="continuationSeparator" w:id="0">
    <w:p w:rsidR="00B67555" w:rsidRDefault="00B67555" w:rsidP="00B6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555" w:rsidRDefault="00661D2A">
    <w:pPr>
      <w:pStyle w:val="Voettekst"/>
    </w:pPr>
    <w:r>
      <w:t xml:space="preserve">Kader bij </w:t>
    </w:r>
    <w:r w:rsidR="00B67555">
      <w:t xml:space="preserve">procedure intake en </w:t>
    </w:r>
    <w:r>
      <w:t>proces IHP</w:t>
    </w:r>
    <w:r w:rsidR="00A33AD2">
      <w:tab/>
    </w:r>
    <w:proofErr w:type="spellStart"/>
    <w:r w:rsidR="00A33AD2">
      <w:t>AnB</w:t>
    </w:r>
    <w:proofErr w:type="spellEnd"/>
    <w:r w:rsidR="00A33AD2">
      <w:tab/>
      <w:t>20150504</w:t>
    </w:r>
  </w:p>
  <w:p w:rsidR="00B67555" w:rsidRDefault="00B6755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555" w:rsidRDefault="00B67555" w:rsidP="00B67555">
      <w:pPr>
        <w:spacing w:after="0" w:line="240" w:lineRule="auto"/>
      </w:pPr>
      <w:r>
        <w:separator/>
      </w:r>
    </w:p>
  </w:footnote>
  <w:footnote w:type="continuationSeparator" w:id="0">
    <w:p w:rsidR="00B67555" w:rsidRDefault="00B67555" w:rsidP="00B67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600880"/>
      <w:docPartObj>
        <w:docPartGallery w:val="Page Numbers (Top of Page)"/>
        <w:docPartUnique/>
      </w:docPartObj>
    </w:sdtPr>
    <w:sdtEndPr/>
    <w:sdtContent>
      <w:p w:rsidR="00B67555" w:rsidRDefault="00B67555">
        <w:pPr>
          <w:pStyle w:val="Koptekst"/>
          <w:jc w:val="center"/>
        </w:pPr>
        <w:r>
          <w:fldChar w:fldCharType="begin"/>
        </w:r>
        <w:r>
          <w:instrText>PAGE   \* MERGEFORMAT</w:instrText>
        </w:r>
        <w:r>
          <w:fldChar w:fldCharType="separate"/>
        </w:r>
        <w:r w:rsidR="00661D2A" w:rsidRPr="00661D2A">
          <w:rPr>
            <w:noProof/>
            <w:lang w:val="nl-NL"/>
          </w:rPr>
          <w:t>1</w:t>
        </w:r>
        <w:r>
          <w:fldChar w:fldCharType="end"/>
        </w:r>
      </w:p>
    </w:sdtContent>
  </w:sdt>
  <w:p w:rsidR="00B67555" w:rsidRDefault="00B6755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71"/>
    <w:rsid w:val="00096924"/>
    <w:rsid w:val="000C1F71"/>
    <w:rsid w:val="0011787D"/>
    <w:rsid w:val="00277C7A"/>
    <w:rsid w:val="00316C0D"/>
    <w:rsid w:val="00482909"/>
    <w:rsid w:val="004B1555"/>
    <w:rsid w:val="004C7EE0"/>
    <w:rsid w:val="00661D2A"/>
    <w:rsid w:val="007010A9"/>
    <w:rsid w:val="0076601C"/>
    <w:rsid w:val="007976F5"/>
    <w:rsid w:val="007E5742"/>
    <w:rsid w:val="008063C4"/>
    <w:rsid w:val="009934DC"/>
    <w:rsid w:val="00A33AD2"/>
    <w:rsid w:val="00A71633"/>
    <w:rsid w:val="00AE6DA2"/>
    <w:rsid w:val="00B47E49"/>
    <w:rsid w:val="00B67555"/>
    <w:rsid w:val="00B70BBF"/>
    <w:rsid w:val="00BA5E82"/>
    <w:rsid w:val="00C03FFA"/>
    <w:rsid w:val="00C5306F"/>
    <w:rsid w:val="00CA638F"/>
    <w:rsid w:val="00D8190F"/>
    <w:rsid w:val="00DD65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75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7555"/>
  </w:style>
  <w:style w:type="paragraph" w:styleId="Voettekst">
    <w:name w:val="footer"/>
    <w:basedOn w:val="Standaard"/>
    <w:link w:val="VoettekstChar"/>
    <w:uiPriority w:val="99"/>
    <w:unhideWhenUsed/>
    <w:rsid w:val="00B675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7555"/>
  </w:style>
  <w:style w:type="paragraph" w:styleId="Ballontekst">
    <w:name w:val="Balloon Text"/>
    <w:basedOn w:val="Standaard"/>
    <w:link w:val="BallontekstChar"/>
    <w:uiPriority w:val="99"/>
    <w:semiHidden/>
    <w:unhideWhenUsed/>
    <w:rsid w:val="00B675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75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75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7555"/>
  </w:style>
  <w:style w:type="paragraph" w:styleId="Voettekst">
    <w:name w:val="footer"/>
    <w:basedOn w:val="Standaard"/>
    <w:link w:val="VoettekstChar"/>
    <w:uiPriority w:val="99"/>
    <w:unhideWhenUsed/>
    <w:rsid w:val="00B675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7555"/>
  </w:style>
  <w:style w:type="paragraph" w:styleId="Ballontekst">
    <w:name w:val="Balloon Text"/>
    <w:basedOn w:val="Standaard"/>
    <w:link w:val="BallontekstChar"/>
    <w:uiPriority w:val="99"/>
    <w:semiHidden/>
    <w:unhideWhenUsed/>
    <w:rsid w:val="00B675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7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2</Pages>
  <Words>891</Words>
  <Characters>4903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MPI Oosterlo vzw</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Bellemans</dc:creator>
  <cp:lastModifiedBy>anb</cp:lastModifiedBy>
  <cp:revision>8</cp:revision>
  <dcterms:created xsi:type="dcterms:W3CDTF">2015-05-12T12:18:00Z</dcterms:created>
  <dcterms:modified xsi:type="dcterms:W3CDTF">2015-05-21T13:14:00Z</dcterms:modified>
</cp:coreProperties>
</file>