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FE103" w14:textId="77777777" w:rsidR="006C09ED" w:rsidRPr="00C93AAD" w:rsidRDefault="006C09ED" w:rsidP="001E27BA">
      <w:pPr>
        <w:pStyle w:val="Plattetekst2"/>
        <w:rPr>
          <w:lang w:val="nl-BE"/>
        </w:rPr>
      </w:pPr>
      <w:r w:rsidRPr="00C93AAD">
        <w:rPr>
          <w:lang w:val="nl-BE"/>
        </w:rPr>
        <w:t>DIENSTVERLENINGSOVEREENKOMST</w:t>
      </w:r>
    </w:p>
    <w:p w14:paraId="23DFE104" w14:textId="6C1F8FF5" w:rsidR="006C09ED" w:rsidRPr="00C93AAD" w:rsidRDefault="006C09ED" w:rsidP="001E27BA">
      <w:pPr>
        <w:pStyle w:val="Plattetekst2"/>
        <w:rPr>
          <w:lang w:val="nl-BE"/>
        </w:rPr>
      </w:pPr>
      <w:r w:rsidRPr="00C93AAD">
        <w:rPr>
          <w:lang w:val="nl-BE"/>
        </w:rPr>
        <w:t>BESCHERMD WONEN</w:t>
      </w:r>
      <w:r w:rsidR="00D033BA">
        <w:rPr>
          <w:lang w:val="nl-BE"/>
        </w:rPr>
        <w:t xml:space="preserve"> /</w:t>
      </w:r>
      <w:r w:rsidR="00B0732D">
        <w:rPr>
          <w:lang w:val="nl-BE"/>
        </w:rPr>
        <w:t xml:space="preserve"> </w:t>
      </w:r>
      <w:r w:rsidR="00D033BA">
        <w:rPr>
          <w:lang w:val="nl-BE"/>
        </w:rPr>
        <w:t>DIO</w:t>
      </w:r>
    </w:p>
    <w:p w14:paraId="23DFE105" w14:textId="77777777" w:rsidR="006C09ED" w:rsidRPr="00C93AAD" w:rsidRDefault="006C09ED" w:rsidP="001E27BA">
      <w:pPr>
        <w:rPr>
          <w:rFonts w:ascii="Times New Roman" w:hAnsi="Times New Roman"/>
          <w:b/>
          <w:lang w:val="nl-BE"/>
        </w:rPr>
      </w:pPr>
    </w:p>
    <w:p w14:paraId="23DFE108" w14:textId="77777777" w:rsidR="006C09ED" w:rsidRPr="001E27BA" w:rsidRDefault="006C09ED" w:rsidP="001E27BA">
      <w:pPr>
        <w:rPr>
          <w:rFonts w:ascii="Times New Roman" w:hAnsi="Times New Roman"/>
          <w:lang w:val="nl-BE"/>
        </w:rPr>
      </w:pPr>
    </w:p>
    <w:p w14:paraId="23DFE109" w14:textId="77777777" w:rsidR="006C09ED" w:rsidRPr="001E27BA" w:rsidRDefault="006C09ED" w:rsidP="001E27BA">
      <w:pPr>
        <w:pStyle w:val="Plattetekst"/>
        <w:spacing w:line="240" w:lineRule="auto"/>
        <w:rPr>
          <w:rFonts w:ascii="Times New Roman" w:hAnsi="Times New Roman"/>
          <w:lang w:val="nl-BE"/>
        </w:rPr>
      </w:pPr>
      <w:r w:rsidRPr="001E27BA">
        <w:rPr>
          <w:rFonts w:ascii="Times New Roman" w:hAnsi="Times New Roman"/>
          <w:lang w:val="nl-BE"/>
        </w:rPr>
        <w:t>Tussen MPI Oosterlo</w:t>
      </w:r>
      <w:r w:rsidR="007C4437" w:rsidRPr="001E27BA">
        <w:rPr>
          <w:rFonts w:ascii="Times New Roman" w:hAnsi="Times New Roman"/>
          <w:lang w:val="nl-BE"/>
        </w:rPr>
        <w:t xml:space="preserve"> vzw</w:t>
      </w:r>
      <w:r w:rsidRPr="001E27BA">
        <w:rPr>
          <w:rFonts w:ascii="Times New Roman" w:hAnsi="Times New Roman"/>
          <w:lang w:val="nl-BE"/>
        </w:rPr>
        <w:t xml:space="preserve">, Eindhoutseweg 25 te 2440 Geel, vertegenwoordigd door </w:t>
      </w:r>
      <w:r w:rsidR="003949CB" w:rsidRPr="001E27BA">
        <w:rPr>
          <w:rFonts w:ascii="Times New Roman" w:hAnsi="Times New Roman"/>
          <w:lang w:val="nl-BE"/>
        </w:rPr>
        <w:t xml:space="preserve">mevrouw </w:t>
      </w:r>
      <w:smartTag w:uri="urn:schemas-microsoft-com:office:smarttags" w:element="PersonName">
        <w:r w:rsidR="003949CB" w:rsidRPr="001E27BA">
          <w:rPr>
            <w:rFonts w:ascii="Times New Roman" w:hAnsi="Times New Roman"/>
            <w:lang w:val="nl-BE"/>
          </w:rPr>
          <w:t>Nicole Knops</w:t>
        </w:r>
      </w:smartTag>
      <w:r w:rsidRPr="001E27BA">
        <w:rPr>
          <w:rFonts w:ascii="Times New Roman" w:hAnsi="Times New Roman"/>
          <w:lang w:val="nl-BE"/>
        </w:rPr>
        <w:t>, algemeen directeur, en verder  ‘het centrum’ genoemd, enerzijds,</w:t>
      </w:r>
    </w:p>
    <w:p w14:paraId="23DFE10A" w14:textId="77777777" w:rsidR="006C09ED" w:rsidRPr="001E27BA" w:rsidRDefault="006C09ED" w:rsidP="001E27BA">
      <w:pPr>
        <w:rPr>
          <w:rFonts w:ascii="Times New Roman" w:hAnsi="Times New Roman"/>
          <w:lang w:val="nl-BE"/>
        </w:rPr>
      </w:pPr>
    </w:p>
    <w:p w14:paraId="23DFE10B" w14:textId="7D15039A" w:rsidR="006C09ED" w:rsidRPr="001E27BA" w:rsidRDefault="006C09ED" w:rsidP="001E27BA">
      <w:pPr>
        <w:rPr>
          <w:rFonts w:ascii="Times New Roman" w:hAnsi="Times New Roman"/>
          <w:lang w:val="nl-BE"/>
        </w:rPr>
      </w:pPr>
      <w:r w:rsidRPr="001E27BA">
        <w:rPr>
          <w:rFonts w:ascii="Times New Roman" w:hAnsi="Times New Roman"/>
          <w:lang w:val="nl-BE"/>
        </w:rPr>
        <w:t>de heer</w:t>
      </w:r>
      <w:r w:rsidR="001E27BA" w:rsidRPr="001E27BA">
        <w:rPr>
          <w:rFonts w:ascii="Times New Roman" w:hAnsi="Times New Roman"/>
          <w:lang w:val="nl-BE"/>
        </w:rPr>
        <w:t>/mevrouw</w:t>
      </w:r>
      <w:r w:rsidRPr="001E27BA">
        <w:rPr>
          <w:rFonts w:ascii="Times New Roman" w:hAnsi="Times New Roman"/>
          <w:lang w:val="nl-BE"/>
        </w:rPr>
        <w:t xml:space="preserve"> </w:t>
      </w:r>
      <w:r w:rsidR="001E27BA" w:rsidRPr="001E27BA">
        <w:rPr>
          <w:rFonts w:ascii="Times New Roman" w:hAnsi="Times New Roman"/>
          <w:color w:val="0000FF"/>
          <w:lang w:val="nl-BE"/>
        </w:rPr>
        <w:t>_______</w:t>
      </w:r>
      <w:r w:rsidRPr="001E27BA">
        <w:rPr>
          <w:rFonts w:ascii="Times New Roman" w:hAnsi="Times New Roman"/>
          <w:lang w:val="nl-BE"/>
        </w:rPr>
        <w:t xml:space="preserve">, ingeschreven in het rijksregister voor natuurlijke personen onder het nummer </w:t>
      </w:r>
      <w:r w:rsidR="001E27BA" w:rsidRPr="001E27BA">
        <w:rPr>
          <w:rFonts w:ascii="Times New Roman" w:hAnsi="Times New Roman"/>
          <w:color w:val="0000FF"/>
          <w:lang w:val="nl-BE"/>
        </w:rPr>
        <w:t>_______</w:t>
      </w:r>
      <w:r w:rsidRPr="001E27BA">
        <w:rPr>
          <w:rFonts w:ascii="Times New Roman" w:hAnsi="Times New Roman"/>
          <w:lang w:val="nl-BE"/>
        </w:rPr>
        <w:t xml:space="preserve">, thans met domicilie te </w:t>
      </w:r>
      <w:r w:rsidR="001E27BA" w:rsidRPr="001E27BA">
        <w:rPr>
          <w:rFonts w:ascii="Times New Roman" w:hAnsi="Times New Roman"/>
          <w:color w:val="0000FF"/>
          <w:lang w:val="nl-BE"/>
        </w:rPr>
        <w:t>_______</w:t>
      </w:r>
      <w:r w:rsidRPr="001E27BA">
        <w:rPr>
          <w:rFonts w:ascii="Times New Roman" w:hAnsi="Times New Roman"/>
          <w:lang w:val="nl-BE"/>
        </w:rPr>
        <w:t xml:space="preserve"> , verder de cliënt genoemd,</w:t>
      </w:r>
    </w:p>
    <w:p w14:paraId="23DFE10C" w14:textId="77777777" w:rsidR="006C09ED" w:rsidRPr="001E27BA" w:rsidRDefault="006C09ED" w:rsidP="001E27BA">
      <w:pPr>
        <w:outlineLvl w:val="0"/>
        <w:rPr>
          <w:rFonts w:ascii="Times New Roman" w:hAnsi="Times New Roman"/>
          <w:lang w:val="nl-BE"/>
        </w:rPr>
      </w:pPr>
    </w:p>
    <w:p w14:paraId="23DFE10D" w14:textId="3523C745" w:rsidR="006C09ED" w:rsidRPr="001E27BA" w:rsidRDefault="006C09ED" w:rsidP="001E27BA">
      <w:pPr>
        <w:outlineLvl w:val="0"/>
        <w:rPr>
          <w:rFonts w:ascii="Times New Roman" w:hAnsi="Times New Roman"/>
          <w:lang w:val="nl-BE"/>
        </w:rPr>
      </w:pPr>
      <w:r w:rsidRPr="001E27BA">
        <w:rPr>
          <w:rFonts w:ascii="Times New Roman" w:hAnsi="Times New Roman"/>
          <w:lang w:val="nl-BE"/>
        </w:rPr>
        <w:t xml:space="preserve">en de heer/mevrouw/de heer en mevrouw </w:t>
      </w:r>
      <w:r w:rsidR="001E27BA" w:rsidRPr="001E27BA">
        <w:rPr>
          <w:rFonts w:ascii="Times New Roman" w:hAnsi="Times New Roman"/>
          <w:color w:val="0000FF"/>
          <w:lang w:val="nl-BE"/>
        </w:rPr>
        <w:t>_______</w:t>
      </w:r>
      <w:r w:rsidRPr="001E27BA">
        <w:rPr>
          <w:rFonts w:ascii="Times New Roman" w:hAnsi="Times New Roman"/>
          <w:lang w:val="nl-BE"/>
        </w:rPr>
        <w:t xml:space="preserve">, ingeschreven in het rijksregister voor natuurlijke personen onder het (de)nummers </w:t>
      </w:r>
      <w:r w:rsidR="001E27BA" w:rsidRPr="001E27BA">
        <w:rPr>
          <w:rFonts w:ascii="Times New Roman" w:hAnsi="Times New Roman"/>
          <w:color w:val="0000FF"/>
          <w:lang w:val="nl-BE"/>
        </w:rPr>
        <w:t>_______</w:t>
      </w:r>
      <w:r w:rsidR="001E27BA" w:rsidRPr="001E27BA">
        <w:rPr>
          <w:rFonts w:ascii="Times New Roman" w:hAnsi="Times New Roman"/>
          <w:lang w:val="nl-BE"/>
        </w:rPr>
        <w:t xml:space="preserve"> </w:t>
      </w:r>
      <w:r w:rsidRPr="001E27BA">
        <w:rPr>
          <w:rFonts w:ascii="Times New Roman" w:hAnsi="Times New Roman"/>
          <w:lang w:val="nl-BE"/>
        </w:rPr>
        <w:t xml:space="preserve">(en </w:t>
      </w:r>
      <w:r w:rsidR="001E27BA" w:rsidRPr="001E27BA">
        <w:rPr>
          <w:rFonts w:ascii="Times New Roman" w:hAnsi="Times New Roman"/>
          <w:color w:val="0000FF"/>
          <w:lang w:val="nl-BE"/>
        </w:rPr>
        <w:t>_______</w:t>
      </w:r>
      <w:r w:rsidRPr="001E27BA">
        <w:rPr>
          <w:rFonts w:ascii="Times New Roman" w:hAnsi="Times New Roman"/>
          <w:lang w:val="nl-BE"/>
        </w:rPr>
        <w:t xml:space="preserve">), thans wonende te </w:t>
      </w:r>
      <w:r w:rsidR="001E27BA" w:rsidRPr="001E27BA">
        <w:rPr>
          <w:rFonts w:ascii="Times New Roman" w:hAnsi="Times New Roman"/>
          <w:color w:val="0000FF"/>
          <w:lang w:val="nl-BE"/>
        </w:rPr>
        <w:t>_______</w:t>
      </w:r>
    </w:p>
    <w:p w14:paraId="23DFE10E" w14:textId="77777777" w:rsidR="006C09ED" w:rsidRPr="001E27BA" w:rsidRDefault="006C09ED" w:rsidP="001E27BA">
      <w:pPr>
        <w:outlineLvl w:val="0"/>
        <w:rPr>
          <w:rFonts w:ascii="Times New Roman" w:hAnsi="Times New Roman"/>
          <w:lang w:val="nl-BE"/>
        </w:rPr>
      </w:pPr>
      <w:r w:rsidRPr="001E27BA">
        <w:rPr>
          <w:rFonts w:ascii="Times New Roman" w:hAnsi="Times New Roman"/>
          <w:lang w:val="nl-BE"/>
        </w:rPr>
        <w:t>die terzake optre(den)(edt) als wettelijke / feitelijk vertegenwoordiger(s) van de cliënt, verder de vertegenwoordiger genoemd,</w:t>
      </w:r>
    </w:p>
    <w:p w14:paraId="23DFE10F" w14:textId="77777777" w:rsidR="006C09ED" w:rsidRPr="001E27BA" w:rsidRDefault="006C09ED" w:rsidP="001E27BA">
      <w:pPr>
        <w:rPr>
          <w:rFonts w:ascii="Times New Roman" w:hAnsi="Times New Roman"/>
          <w:lang w:val="nl-BE"/>
        </w:rPr>
      </w:pPr>
    </w:p>
    <w:p w14:paraId="23DFE110" w14:textId="77777777" w:rsidR="006C09ED" w:rsidRPr="001E27BA" w:rsidRDefault="006C09ED" w:rsidP="001E27BA">
      <w:pPr>
        <w:rPr>
          <w:rFonts w:ascii="Times New Roman" w:hAnsi="Times New Roman"/>
          <w:lang w:val="nl-BE"/>
        </w:rPr>
      </w:pPr>
      <w:r w:rsidRPr="001E27BA">
        <w:rPr>
          <w:rFonts w:ascii="Times New Roman" w:hAnsi="Times New Roman"/>
          <w:lang w:val="nl-BE"/>
        </w:rPr>
        <w:t>en waarbij cliënt en vertegenwoordiger</w:t>
      </w:r>
      <w:r w:rsidR="00C93AAD" w:rsidRPr="001E27BA">
        <w:rPr>
          <w:rFonts w:ascii="Times New Roman" w:hAnsi="Times New Roman"/>
          <w:lang w:val="nl-BE"/>
        </w:rPr>
        <w:t>(s)</w:t>
      </w:r>
      <w:r w:rsidRPr="001E27BA">
        <w:rPr>
          <w:rFonts w:ascii="Times New Roman" w:hAnsi="Times New Roman"/>
          <w:lang w:val="nl-BE"/>
        </w:rPr>
        <w:t xml:space="preserve"> gezamenlijk en ondeelbaar gehouden zijn de verplichtingen ten aanzien van het centrum na te komen,</w:t>
      </w:r>
    </w:p>
    <w:p w14:paraId="23DFE111" w14:textId="77777777" w:rsidR="006C09ED" w:rsidRPr="001E27BA" w:rsidRDefault="006C09ED" w:rsidP="001E27BA">
      <w:pPr>
        <w:rPr>
          <w:rFonts w:ascii="Times New Roman" w:hAnsi="Times New Roman"/>
          <w:lang w:val="nl-BE"/>
        </w:rPr>
      </w:pPr>
    </w:p>
    <w:p w14:paraId="23DFE112" w14:textId="0D108ADF" w:rsidR="00D033BA" w:rsidRPr="001E27BA" w:rsidRDefault="00D033BA" w:rsidP="001E27BA">
      <w:pPr>
        <w:rPr>
          <w:rFonts w:ascii="Times New Roman" w:hAnsi="Times New Roman"/>
          <w:szCs w:val="24"/>
        </w:rPr>
      </w:pPr>
      <w:r w:rsidRPr="001E27BA">
        <w:rPr>
          <w:rFonts w:ascii="Times New Roman" w:hAnsi="Times New Roman"/>
          <w:szCs w:val="24"/>
        </w:rPr>
        <w:t xml:space="preserve">wordt, in aanvulling op het Charter Collectieve Rechten en Plichten (versie dd. </w:t>
      </w:r>
      <w:r w:rsidR="00C7415A">
        <w:rPr>
          <w:rFonts w:ascii="Times New Roman" w:hAnsi="Times New Roman"/>
          <w:szCs w:val="24"/>
        </w:rPr>
        <w:t>01/08/2012</w:t>
      </w:r>
      <w:r w:rsidRPr="001E27BA">
        <w:rPr>
          <w:rFonts w:ascii="Times New Roman" w:hAnsi="Times New Roman"/>
          <w:szCs w:val="24"/>
        </w:rPr>
        <w:t>) – verder het Charter genoemd, waarvan de cliënt / wettelijke vertegenwoordiger verklaart een exemplaar ontvangen te hebben en kennis genomen te hebben van de inhoud, volgende dienstverleningsovereenkomst afgesloten.</w:t>
      </w:r>
    </w:p>
    <w:p w14:paraId="23DFE113" w14:textId="77777777" w:rsidR="006C09ED" w:rsidRPr="001E27BA" w:rsidRDefault="006C09ED" w:rsidP="001E27BA">
      <w:pPr>
        <w:rPr>
          <w:rFonts w:ascii="Times New Roman" w:hAnsi="Times New Roman"/>
        </w:rPr>
      </w:pPr>
    </w:p>
    <w:p w14:paraId="23DFE114" w14:textId="77777777" w:rsidR="006C09ED" w:rsidRPr="001E27BA" w:rsidRDefault="006C09ED" w:rsidP="001E27BA">
      <w:pPr>
        <w:rPr>
          <w:rFonts w:ascii="Times New Roman" w:hAnsi="Times New Roman"/>
          <w:lang w:val="nl-BE"/>
        </w:rPr>
      </w:pPr>
    </w:p>
    <w:p w14:paraId="23DFE115" w14:textId="77777777" w:rsidR="006C09ED" w:rsidRPr="001E27BA" w:rsidRDefault="006C09ED" w:rsidP="001E27BA">
      <w:pPr>
        <w:pStyle w:val="Kop2"/>
        <w:rPr>
          <w:color w:val="auto"/>
          <w:sz w:val="24"/>
          <w:lang w:val="nl-BE"/>
        </w:rPr>
      </w:pPr>
      <w:r w:rsidRPr="001E27BA">
        <w:rPr>
          <w:color w:val="auto"/>
          <w:sz w:val="24"/>
          <w:lang w:val="nl-BE"/>
        </w:rPr>
        <w:t>Geldigheidsduur</w:t>
      </w:r>
    </w:p>
    <w:p w14:paraId="23DFE116" w14:textId="77777777" w:rsidR="006C09ED" w:rsidRPr="00C93AAD" w:rsidRDefault="006C09ED" w:rsidP="001E27BA">
      <w:pPr>
        <w:rPr>
          <w:rFonts w:ascii="Times New Roman" w:hAnsi="Times New Roman"/>
          <w:lang w:val="nl-BE"/>
        </w:rPr>
      </w:pPr>
    </w:p>
    <w:p w14:paraId="23DFE117" w14:textId="77777777" w:rsidR="006C09ED" w:rsidRPr="00C93AAD" w:rsidRDefault="006C09ED" w:rsidP="001E27BA">
      <w:pPr>
        <w:rPr>
          <w:rFonts w:ascii="Times New Roman" w:hAnsi="Times New Roman"/>
          <w:lang w:val="nl-BE"/>
        </w:rPr>
      </w:pPr>
      <w:r w:rsidRPr="00C93AAD">
        <w:rPr>
          <w:rFonts w:ascii="Times New Roman" w:hAnsi="Times New Roman"/>
          <w:b/>
          <w:u w:val="single"/>
          <w:lang w:val="nl-BE"/>
        </w:rPr>
        <w:t>Artikel 1 :  Aanvang en duur van de dienstverlening.</w:t>
      </w:r>
    </w:p>
    <w:p w14:paraId="23DFE118" w14:textId="77777777" w:rsidR="006C09ED" w:rsidRPr="00C93AAD" w:rsidRDefault="006C09ED" w:rsidP="001E27BA">
      <w:pPr>
        <w:rPr>
          <w:rFonts w:ascii="Times New Roman" w:hAnsi="Times New Roman"/>
          <w:lang w:val="nl-BE"/>
        </w:rPr>
      </w:pPr>
    </w:p>
    <w:p w14:paraId="23DFE119" w14:textId="7B4C6CA6" w:rsidR="006C09ED" w:rsidRPr="00C93AAD" w:rsidRDefault="006C09ED" w:rsidP="001E27BA">
      <w:pPr>
        <w:rPr>
          <w:rFonts w:ascii="Times New Roman" w:hAnsi="Times New Roman"/>
          <w:lang w:val="nl-BE"/>
        </w:rPr>
      </w:pPr>
      <w:r w:rsidRPr="00C93AAD">
        <w:rPr>
          <w:rFonts w:ascii="Times New Roman" w:hAnsi="Times New Roman"/>
          <w:lang w:val="nl-BE"/>
        </w:rPr>
        <w:t xml:space="preserve">De dienstverlening vangt aan op </w:t>
      </w:r>
      <w:r w:rsidR="001E27BA" w:rsidRPr="001E27BA">
        <w:rPr>
          <w:rFonts w:ascii="Times New Roman" w:hAnsi="Times New Roman"/>
          <w:color w:val="0000FF"/>
          <w:lang w:val="nl-BE"/>
        </w:rPr>
        <w:t>_______</w:t>
      </w:r>
      <w:r w:rsidRPr="00C93AAD">
        <w:rPr>
          <w:rFonts w:ascii="Times New Roman" w:hAnsi="Times New Roman"/>
          <w:lang w:val="nl-BE"/>
        </w:rPr>
        <w:t>.</w:t>
      </w:r>
    </w:p>
    <w:p w14:paraId="23DFE11A" w14:textId="77777777" w:rsidR="006C09ED" w:rsidRPr="00C93AAD" w:rsidRDefault="006C09ED" w:rsidP="001E27BA">
      <w:pPr>
        <w:rPr>
          <w:rFonts w:ascii="Times New Roman" w:hAnsi="Times New Roman"/>
          <w:lang w:val="nl-BE"/>
        </w:rPr>
      </w:pPr>
    </w:p>
    <w:p w14:paraId="23DFE11B" w14:textId="77777777" w:rsidR="006C09ED" w:rsidRPr="00C93AAD" w:rsidRDefault="006C09ED" w:rsidP="001E27BA">
      <w:pPr>
        <w:rPr>
          <w:rFonts w:ascii="Times New Roman" w:hAnsi="Times New Roman"/>
          <w:lang w:val="nl-BE"/>
        </w:rPr>
      </w:pPr>
      <w:r w:rsidRPr="00C93AAD">
        <w:rPr>
          <w:rFonts w:ascii="Times New Roman" w:hAnsi="Times New Roman"/>
          <w:lang w:val="nl-BE"/>
        </w:rPr>
        <w:t>De dienstverleningsovereenkomst wordt afgesloten voor onbepaalde duur.</w:t>
      </w:r>
    </w:p>
    <w:p w14:paraId="23DFE11C" w14:textId="77777777" w:rsidR="006C09ED" w:rsidRPr="001E27BA" w:rsidRDefault="006C09ED" w:rsidP="001E27BA">
      <w:pPr>
        <w:rPr>
          <w:rFonts w:ascii="Times New Roman" w:hAnsi="Times New Roman"/>
          <w:i/>
          <w:color w:val="0000FF"/>
          <w:lang w:val="nl-BE"/>
        </w:rPr>
      </w:pPr>
      <w:r w:rsidRPr="001E27BA">
        <w:rPr>
          <w:rFonts w:ascii="Times New Roman" w:hAnsi="Times New Roman"/>
          <w:i/>
          <w:color w:val="0000FF"/>
          <w:highlight w:val="yellow"/>
          <w:lang w:val="nl-BE"/>
        </w:rPr>
        <w:t>of</w:t>
      </w:r>
    </w:p>
    <w:p w14:paraId="23DFE11D" w14:textId="23D6B889" w:rsidR="006C09ED" w:rsidRPr="00C93AAD" w:rsidRDefault="006C09ED" w:rsidP="001E27BA">
      <w:pPr>
        <w:rPr>
          <w:rFonts w:ascii="Times New Roman" w:hAnsi="Times New Roman"/>
          <w:lang w:val="nl-BE"/>
        </w:rPr>
      </w:pPr>
      <w:r w:rsidRPr="00C93AAD">
        <w:rPr>
          <w:rFonts w:ascii="Times New Roman" w:hAnsi="Times New Roman"/>
          <w:lang w:val="nl-BE"/>
        </w:rPr>
        <w:t xml:space="preserve">De dienstverleningsovereenkomst wordt afgesloten voor bepaalde duur en eindigt op </w:t>
      </w:r>
      <w:r w:rsidR="001E27BA" w:rsidRPr="001E27BA">
        <w:rPr>
          <w:rFonts w:ascii="Times New Roman" w:hAnsi="Times New Roman"/>
          <w:color w:val="0000FF"/>
          <w:lang w:val="nl-BE"/>
        </w:rPr>
        <w:t>_______</w:t>
      </w:r>
      <w:r w:rsidRPr="00C93AAD">
        <w:rPr>
          <w:rFonts w:ascii="Times New Roman" w:hAnsi="Times New Roman"/>
          <w:lang w:val="nl-BE"/>
        </w:rPr>
        <w:t>.</w:t>
      </w:r>
    </w:p>
    <w:p w14:paraId="23DFE11E" w14:textId="77777777" w:rsidR="006C09ED" w:rsidRPr="00C93AAD" w:rsidRDefault="006C09ED" w:rsidP="001E27BA">
      <w:pPr>
        <w:rPr>
          <w:rFonts w:ascii="Times New Roman" w:hAnsi="Times New Roman"/>
          <w:lang w:val="nl-BE"/>
        </w:rPr>
      </w:pPr>
      <w:r w:rsidRPr="00C93AAD">
        <w:rPr>
          <w:rFonts w:ascii="Times New Roman" w:hAnsi="Times New Roman"/>
          <w:lang w:val="nl-BE"/>
        </w:rPr>
        <w:t xml:space="preserve">In aanvulling op het bepaalde in het </w:t>
      </w:r>
      <w:r w:rsidR="00AA3C00">
        <w:rPr>
          <w:rFonts w:ascii="Times New Roman" w:hAnsi="Times New Roman"/>
          <w:lang w:val="nl-BE"/>
        </w:rPr>
        <w:t>Charter</w:t>
      </w:r>
      <w:r w:rsidRPr="00C93AAD">
        <w:rPr>
          <w:rFonts w:ascii="Times New Roman" w:hAnsi="Times New Roman"/>
          <w:lang w:val="nl-BE"/>
        </w:rPr>
        <w:t xml:space="preserve"> verbindt het centrum er zich toe om ook bij een normale beëindiging van een overeenkomst van bepaalde duur mee te werken bij het zoeken naar een aangepaste verdere dienstverlening zonder dat hierdoor evenwel het einde van de dienstverlening wordt opgeschort.</w:t>
      </w:r>
    </w:p>
    <w:p w14:paraId="47C8F0CD" w14:textId="77777777" w:rsidR="00176CBC" w:rsidRDefault="00176CBC" w:rsidP="001E27BA">
      <w:pPr>
        <w:rPr>
          <w:rFonts w:ascii="Times New Roman" w:hAnsi="Times New Roman"/>
          <w:b/>
          <w:u w:val="single"/>
          <w:lang w:val="nl-BE"/>
        </w:rPr>
        <w:sectPr w:rsidR="00176CBC" w:rsidSect="004312AC">
          <w:type w:val="continuous"/>
          <w:pgSz w:w="11906" w:h="16838" w:code="9"/>
          <w:pgMar w:top="3402" w:right="1134" w:bottom="1418" w:left="1134" w:header="709" w:footer="709" w:gutter="0"/>
          <w:cols w:space="708"/>
          <w:formProt w:val="0"/>
          <w:titlePg/>
        </w:sectPr>
      </w:pPr>
    </w:p>
    <w:p w14:paraId="23DFE121" w14:textId="189FDC08" w:rsidR="006C09ED" w:rsidRDefault="006C09ED" w:rsidP="001E27BA">
      <w:pPr>
        <w:rPr>
          <w:rFonts w:ascii="Times New Roman" w:hAnsi="Times New Roman"/>
          <w:b/>
          <w:u w:val="single"/>
          <w:lang w:val="nl-BE"/>
        </w:rPr>
      </w:pPr>
      <w:bookmarkStart w:id="0" w:name="_GoBack"/>
      <w:bookmarkEnd w:id="0"/>
      <w:r w:rsidRPr="00C93AAD">
        <w:rPr>
          <w:rFonts w:ascii="Times New Roman" w:hAnsi="Times New Roman"/>
          <w:b/>
          <w:u w:val="single"/>
          <w:lang w:val="nl-BE"/>
        </w:rPr>
        <w:lastRenderedPageBreak/>
        <w:t>Artikel 2 : Proefperiode.</w:t>
      </w:r>
    </w:p>
    <w:p w14:paraId="3D14ACFD" w14:textId="77777777" w:rsidR="001E27BA" w:rsidRPr="00C93AAD" w:rsidRDefault="001E27BA" w:rsidP="001E27BA">
      <w:pPr>
        <w:rPr>
          <w:rFonts w:ascii="Times New Roman" w:hAnsi="Times New Roman"/>
          <w:lang w:val="nl-BE"/>
        </w:rPr>
      </w:pPr>
    </w:p>
    <w:p w14:paraId="23DFE122" w14:textId="77777777" w:rsidR="006C09ED" w:rsidRPr="00C93AAD" w:rsidRDefault="006C09ED" w:rsidP="001E27BA">
      <w:pPr>
        <w:rPr>
          <w:rFonts w:ascii="Times New Roman" w:hAnsi="Times New Roman"/>
          <w:lang w:val="nl-BE"/>
        </w:rPr>
      </w:pPr>
      <w:r w:rsidRPr="00C93AAD">
        <w:rPr>
          <w:rFonts w:ascii="Times New Roman" w:hAnsi="Times New Roman"/>
          <w:lang w:val="nl-BE"/>
        </w:rPr>
        <w:t>Er wordt geen proefperiode voorzien.</w:t>
      </w:r>
    </w:p>
    <w:p w14:paraId="23DFE123" w14:textId="77777777" w:rsidR="006C09ED" w:rsidRPr="00C93AAD" w:rsidRDefault="006C09ED" w:rsidP="001E27BA">
      <w:pPr>
        <w:rPr>
          <w:rFonts w:ascii="Times New Roman" w:hAnsi="Times New Roman"/>
          <w:i/>
          <w:color w:val="0000FF"/>
          <w:lang w:val="nl-BE"/>
        </w:rPr>
      </w:pPr>
      <w:r w:rsidRPr="00C93AAD">
        <w:rPr>
          <w:rFonts w:ascii="Times New Roman" w:hAnsi="Times New Roman"/>
          <w:i/>
          <w:color w:val="0000FF"/>
          <w:highlight w:val="yellow"/>
          <w:lang w:val="nl-BE"/>
        </w:rPr>
        <w:t>of</w:t>
      </w:r>
    </w:p>
    <w:p w14:paraId="23DFE124" w14:textId="11EAC5E9" w:rsidR="006C09ED" w:rsidRPr="00C93AAD" w:rsidRDefault="006C09ED" w:rsidP="001E27BA">
      <w:pPr>
        <w:rPr>
          <w:rFonts w:ascii="Times New Roman" w:hAnsi="Times New Roman"/>
          <w:color w:val="FF0000"/>
          <w:lang w:val="nl-BE"/>
        </w:rPr>
      </w:pPr>
      <w:r w:rsidRPr="00C93AAD">
        <w:rPr>
          <w:rFonts w:ascii="Times New Roman" w:hAnsi="Times New Roman"/>
          <w:lang w:val="nl-BE"/>
        </w:rPr>
        <w:t xml:space="preserve">Er wordt een proefperiode voorzien van 6 maanden. Deze periode loopt ten einde op </w:t>
      </w:r>
      <w:r w:rsidR="001E27BA" w:rsidRPr="001E27BA">
        <w:rPr>
          <w:rFonts w:ascii="Times New Roman" w:hAnsi="Times New Roman"/>
          <w:color w:val="0000FF"/>
          <w:lang w:val="nl-BE"/>
        </w:rPr>
        <w:t>_______</w:t>
      </w:r>
      <w:r w:rsidRPr="00C93AAD">
        <w:rPr>
          <w:rFonts w:ascii="Times New Roman" w:hAnsi="Times New Roman"/>
          <w:lang w:val="nl-BE"/>
        </w:rPr>
        <w:t>.</w:t>
      </w:r>
    </w:p>
    <w:p w14:paraId="23DFE125" w14:textId="77777777" w:rsidR="006C09ED" w:rsidRPr="00C93AAD"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Deze periode wordt aangewend om een zo volledig mogelijk beeld te krijgen van de mogelijkheden van de cliënt om met een minimale begeleiding zelfstandig te wonen en om op basis daarvan een ondersteuningsplan op te stellen.</w:t>
      </w:r>
    </w:p>
    <w:p w14:paraId="23DFE126" w14:textId="77777777" w:rsidR="006C09ED" w:rsidRPr="00C93AAD" w:rsidRDefault="006C09ED" w:rsidP="001E27BA">
      <w:pPr>
        <w:rPr>
          <w:rFonts w:ascii="Times New Roman" w:hAnsi="Times New Roman"/>
          <w:lang w:val="nl-BE"/>
        </w:rPr>
      </w:pPr>
    </w:p>
    <w:p w14:paraId="23DFE127" w14:textId="77777777" w:rsidR="006C09ED" w:rsidRPr="00C93AAD"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Indien een definitieve negatieve beslissing tot verdere dienstverlening pas kan worden genomen op het einde van deze proefperiode kan de verblijfsduur door het centrum tijdelijk met maximum 1 maand worden verlengd voor het zoeken naar een passende oplossing.</w:t>
      </w:r>
    </w:p>
    <w:p w14:paraId="23DFE128" w14:textId="77777777" w:rsidR="006C09ED" w:rsidRPr="00C93AAD" w:rsidRDefault="006C09ED" w:rsidP="001E27BA">
      <w:pPr>
        <w:rPr>
          <w:rFonts w:ascii="Times New Roman" w:hAnsi="Times New Roman"/>
          <w:lang w:val="nl-BE"/>
        </w:rPr>
      </w:pPr>
    </w:p>
    <w:p w14:paraId="23DFE129" w14:textId="77777777" w:rsidR="006C09ED" w:rsidRPr="00C93AAD" w:rsidRDefault="006C09ED" w:rsidP="001E27BA">
      <w:pPr>
        <w:rPr>
          <w:rFonts w:ascii="Times New Roman" w:hAnsi="Times New Roman"/>
          <w:lang w:val="nl-BE"/>
        </w:rPr>
      </w:pPr>
    </w:p>
    <w:p w14:paraId="23DFE12A"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3 : Schorsing, heroriëntering en ontslag.</w:t>
      </w:r>
    </w:p>
    <w:p w14:paraId="5D3D37F5" w14:textId="77777777" w:rsidR="001E27BA" w:rsidRPr="00C93AAD" w:rsidRDefault="001E27BA" w:rsidP="001E27BA">
      <w:pPr>
        <w:rPr>
          <w:rFonts w:ascii="Times New Roman" w:hAnsi="Times New Roman"/>
          <w:lang w:val="nl-BE"/>
        </w:rPr>
      </w:pPr>
    </w:p>
    <w:p w14:paraId="23DFE12B" w14:textId="77777777" w:rsidR="006C09ED" w:rsidRPr="00C93AAD"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 xml:space="preserve">In aanvulling bij het bepaalde in het </w:t>
      </w:r>
      <w:r w:rsidR="00AA3C00">
        <w:rPr>
          <w:rFonts w:ascii="Times New Roman" w:hAnsi="Times New Roman"/>
          <w:lang w:val="nl-BE"/>
        </w:rPr>
        <w:t>Charter</w:t>
      </w:r>
      <w:r w:rsidRPr="00C93AAD">
        <w:rPr>
          <w:rFonts w:ascii="Times New Roman" w:hAnsi="Times New Roman"/>
          <w:lang w:val="nl-BE"/>
        </w:rPr>
        <w:t xml:space="preserve"> kan een ernstige wijziging van vermogen van de cliënt om zelfstandig te wonen aanleiding geven tot eventuele  heroriëntering of ontslag.  Bij een tijdelijke wijziging van de toestand kan beslist worden tot een tijdelijke opschorting van de dienstverlening.</w:t>
      </w:r>
    </w:p>
    <w:p w14:paraId="23DFE12C" w14:textId="77777777" w:rsidR="006C09ED" w:rsidRPr="00C93AAD" w:rsidRDefault="006C09ED" w:rsidP="001E27BA">
      <w:pPr>
        <w:pStyle w:val="Plattetekst"/>
        <w:spacing w:line="240" w:lineRule="auto"/>
        <w:rPr>
          <w:rFonts w:ascii="Times New Roman" w:hAnsi="Times New Roman"/>
          <w:lang w:val="nl-BE"/>
        </w:rPr>
      </w:pPr>
    </w:p>
    <w:p w14:paraId="23DFE12D" w14:textId="77777777" w:rsidR="006C09ED"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De dienstverleningsovereenkomst wordt door het centrum beëindigd wanneer de cliënt niet langer voldoet aan de objectieve criteria om in aanmerking te komen voor het stelsel Beschermd Wonen</w:t>
      </w:r>
      <w:r w:rsidR="00D033BA">
        <w:rPr>
          <w:rFonts w:ascii="Times New Roman" w:hAnsi="Times New Roman"/>
          <w:lang w:val="nl-BE"/>
        </w:rPr>
        <w:t xml:space="preserve"> / DIO</w:t>
      </w:r>
      <w:r w:rsidRPr="00C93AAD">
        <w:rPr>
          <w:rFonts w:ascii="Times New Roman" w:hAnsi="Times New Roman"/>
          <w:lang w:val="nl-BE"/>
        </w:rPr>
        <w:t xml:space="preserve">, zoals bepaald in de regelgeving </w:t>
      </w:r>
      <w:r w:rsidRPr="00A703D5">
        <w:rPr>
          <w:rFonts w:ascii="Times New Roman" w:hAnsi="Times New Roman"/>
          <w:lang w:val="nl-BE"/>
        </w:rPr>
        <w:t xml:space="preserve">van </w:t>
      </w:r>
      <w:r w:rsidR="00C93AAD" w:rsidRPr="00A703D5">
        <w:rPr>
          <w:rFonts w:ascii="Times New Roman" w:hAnsi="Times New Roman"/>
          <w:lang w:val="nl-BE"/>
        </w:rPr>
        <w:t>het Vlaams Agentschap voor Personen met een Handicap.</w:t>
      </w:r>
    </w:p>
    <w:p w14:paraId="23DFE12E" w14:textId="77777777" w:rsidR="00A703D5" w:rsidRPr="00A703D5" w:rsidRDefault="00A703D5" w:rsidP="001E27BA">
      <w:pPr>
        <w:pStyle w:val="Plattetekst"/>
        <w:spacing w:line="240" w:lineRule="auto"/>
        <w:rPr>
          <w:rFonts w:ascii="Times New Roman" w:hAnsi="Times New Roman"/>
          <w:lang w:val="fr-BE"/>
        </w:rPr>
      </w:pPr>
      <w:r w:rsidRPr="00A703D5">
        <w:rPr>
          <w:rFonts w:ascii="Times New Roman" w:hAnsi="Times New Roman"/>
          <w:lang w:val="fr-BE"/>
        </w:rPr>
        <w:t>Een negatieve beslissing van het Vlaams Agentschap in kader van ten laste neming leidt tot onmiddellijke stopzetting van het protocol.</w:t>
      </w:r>
    </w:p>
    <w:p w14:paraId="23DFE12F" w14:textId="77777777" w:rsidR="006C09ED" w:rsidRPr="00C93AAD" w:rsidRDefault="006C09ED" w:rsidP="001E27BA">
      <w:pPr>
        <w:rPr>
          <w:rFonts w:ascii="Times New Roman" w:hAnsi="Times New Roman"/>
          <w:lang w:val="nl-BE"/>
        </w:rPr>
      </w:pPr>
    </w:p>
    <w:p w14:paraId="23DFE130" w14:textId="77777777" w:rsidR="006C09ED" w:rsidRPr="00C93AAD" w:rsidRDefault="006C09ED" w:rsidP="001E27BA">
      <w:pPr>
        <w:rPr>
          <w:rFonts w:ascii="Times New Roman" w:hAnsi="Times New Roman"/>
          <w:lang w:val="nl-BE"/>
        </w:rPr>
      </w:pPr>
    </w:p>
    <w:p w14:paraId="23DFE131" w14:textId="77777777" w:rsidR="006C09ED" w:rsidRPr="00887BE6" w:rsidRDefault="006C09ED" w:rsidP="001E27BA">
      <w:pPr>
        <w:pStyle w:val="Kop2"/>
        <w:rPr>
          <w:color w:val="auto"/>
          <w:sz w:val="24"/>
          <w:lang w:val="nl-BE"/>
        </w:rPr>
      </w:pPr>
      <w:r w:rsidRPr="00887BE6">
        <w:rPr>
          <w:color w:val="auto"/>
          <w:sz w:val="24"/>
          <w:lang w:val="nl-BE"/>
        </w:rPr>
        <w:t>Inhoud van de dienstverlening</w:t>
      </w:r>
    </w:p>
    <w:p w14:paraId="23DFE132" w14:textId="77777777" w:rsidR="006C09ED" w:rsidRPr="00C93AAD" w:rsidRDefault="006C09ED" w:rsidP="001E27BA">
      <w:pPr>
        <w:rPr>
          <w:rFonts w:ascii="Times New Roman" w:hAnsi="Times New Roman"/>
          <w:lang w:val="nl-BE"/>
        </w:rPr>
      </w:pPr>
    </w:p>
    <w:p w14:paraId="23DFE133"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4 : Aard van de dienstverlening.</w:t>
      </w:r>
    </w:p>
    <w:p w14:paraId="29A433FF" w14:textId="77777777" w:rsidR="001E27BA" w:rsidRPr="00C93AAD" w:rsidRDefault="001E27BA" w:rsidP="001E27BA">
      <w:pPr>
        <w:rPr>
          <w:rFonts w:ascii="Times New Roman" w:hAnsi="Times New Roman"/>
          <w:lang w:val="nl-BE"/>
        </w:rPr>
      </w:pPr>
    </w:p>
    <w:p w14:paraId="23DFE134" w14:textId="77777777" w:rsidR="006C09ED" w:rsidRPr="00C93AAD" w:rsidRDefault="006C09ED" w:rsidP="001E27BA">
      <w:pPr>
        <w:rPr>
          <w:rFonts w:ascii="Times New Roman" w:hAnsi="Times New Roman"/>
          <w:lang w:val="nl-BE"/>
        </w:rPr>
      </w:pPr>
      <w:r w:rsidRPr="00C93AAD">
        <w:rPr>
          <w:rFonts w:ascii="Times New Roman" w:hAnsi="Times New Roman"/>
          <w:lang w:val="nl-BE"/>
        </w:rPr>
        <w:t>De dienstverlening Beschermd Wonen</w:t>
      </w:r>
      <w:r w:rsidR="00D033BA">
        <w:rPr>
          <w:rFonts w:ascii="Times New Roman" w:hAnsi="Times New Roman"/>
          <w:lang w:val="nl-BE"/>
        </w:rPr>
        <w:t xml:space="preserve"> / DIO</w:t>
      </w:r>
      <w:r w:rsidRPr="00C93AAD">
        <w:rPr>
          <w:rFonts w:ascii="Times New Roman" w:hAnsi="Times New Roman"/>
          <w:lang w:val="nl-BE"/>
        </w:rPr>
        <w:t xml:space="preserve"> omvat :</w:t>
      </w:r>
    </w:p>
    <w:p w14:paraId="23DFE135" w14:textId="77777777" w:rsidR="006C09ED" w:rsidRDefault="006C09ED" w:rsidP="001E27BA">
      <w:pPr>
        <w:numPr>
          <w:ilvl w:val="0"/>
          <w:numId w:val="2"/>
        </w:numPr>
        <w:rPr>
          <w:rFonts w:ascii="Times New Roman" w:hAnsi="Times New Roman"/>
          <w:lang w:val="nl-BE"/>
        </w:rPr>
      </w:pPr>
      <w:r w:rsidRPr="00C93AAD">
        <w:rPr>
          <w:rFonts w:ascii="Times New Roman" w:hAnsi="Times New Roman"/>
          <w:lang w:val="nl-BE"/>
        </w:rPr>
        <w:t>ambulante begeleiding en ondersteuning van het zelfstandig wonen ;</w:t>
      </w:r>
    </w:p>
    <w:p w14:paraId="6B6987F2" w14:textId="511A4DFF" w:rsidR="001E27BA" w:rsidRPr="001E27BA" w:rsidRDefault="001E27BA" w:rsidP="001E27BA">
      <w:pPr>
        <w:pStyle w:val="Lijstalinea"/>
        <w:ind w:left="360"/>
        <w:rPr>
          <w:rFonts w:ascii="Times New Roman" w:hAnsi="Times New Roman"/>
          <w:i/>
          <w:color w:val="0000FF"/>
          <w:lang w:val="nl-BE"/>
        </w:rPr>
      </w:pPr>
      <w:r>
        <w:rPr>
          <w:rFonts w:ascii="Times New Roman" w:hAnsi="Times New Roman"/>
          <w:i/>
          <w:color w:val="0000FF"/>
          <w:lang w:val="nl-BE"/>
        </w:rPr>
        <w:t>eventueel te schrappen:</w:t>
      </w:r>
    </w:p>
    <w:p w14:paraId="23DFE136" w14:textId="1747696D" w:rsidR="006C09ED" w:rsidRPr="00C93AAD" w:rsidRDefault="006C09ED" w:rsidP="001E27BA">
      <w:pPr>
        <w:numPr>
          <w:ilvl w:val="0"/>
          <w:numId w:val="2"/>
        </w:numPr>
        <w:rPr>
          <w:rFonts w:ascii="Times New Roman" w:hAnsi="Times New Roman"/>
          <w:color w:val="0000FF"/>
          <w:lang w:val="nl-BE"/>
        </w:rPr>
      </w:pPr>
      <w:r w:rsidRPr="00C93AAD">
        <w:rPr>
          <w:rFonts w:ascii="Times New Roman" w:hAnsi="Times New Roman"/>
          <w:color w:val="0000FF"/>
          <w:lang w:val="nl-BE"/>
        </w:rPr>
        <w:t>begeleiding en ondersteuning van dagactivite</w:t>
      </w:r>
      <w:r w:rsidR="001E27BA">
        <w:rPr>
          <w:rFonts w:ascii="Times New Roman" w:hAnsi="Times New Roman"/>
          <w:color w:val="0000FF"/>
          <w:lang w:val="nl-BE"/>
        </w:rPr>
        <w:t>iten in het ‘Ateljee Hagelbos’</w:t>
      </w:r>
      <w:r w:rsidRPr="00C93AAD">
        <w:rPr>
          <w:rFonts w:ascii="Times New Roman" w:hAnsi="Times New Roman"/>
          <w:color w:val="0000FF"/>
          <w:lang w:val="nl-BE"/>
        </w:rPr>
        <w:t>.</w:t>
      </w:r>
    </w:p>
    <w:p w14:paraId="28663E74" w14:textId="77777777" w:rsidR="001E27BA" w:rsidRDefault="001E27BA" w:rsidP="001E27BA">
      <w:pPr>
        <w:rPr>
          <w:rFonts w:ascii="Times New Roman" w:hAnsi="Times New Roman"/>
          <w:lang w:val="nl-BE"/>
        </w:rPr>
      </w:pPr>
    </w:p>
    <w:p w14:paraId="23DFE137" w14:textId="77777777" w:rsidR="006C09ED" w:rsidRPr="00C93AAD" w:rsidRDefault="006C09ED" w:rsidP="001E27BA">
      <w:pPr>
        <w:rPr>
          <w:rFonts w:ascii="Times New Roman" w:hAnsi="Times New Roman"/>
          <w:lang w:val="nl-BE"/>
        </w:rPr>
      </w:pPr>
      <w:r w:rsidRPr="00C93AAD">
        <w:rPr>
          <w:rFonts w:ascii="Times New Roman" w:hAnsi="Times New Roman"/>
          <w:lang w:val="nl-BE"/>
        </w:rPr>
        <w:t>Concrete invulling van de begeleiding en ondersteuning wordt beschreven in het ondersteuningsplan.</w:t>
      </w:r>
    </w:p>
    <w:p w14:paraId="23DFE138" w14:textId="77777777" w:rsidR="006C09ED" w:rsidRPr="00C93AAD" w:rsidRDefault="006C09ED" w:rsidP="001E27BA">
      <w:pPr>
        <w:rPr>
          <w:rFonts w:ascii="Times New Roman" w:hAnsi="Times New Roman"/>
          <w:lang w:val="nl-BE"/>
        </w:rPr>
      </w:pPr>
    </w:p>
    <w:p w14:paraId="23DFE139" w14:textId="77777777" w:rsidR="006C09ED" w:rsidRDefault="006C09ED" w:rsidP="001E27BA">
      <w:pPr>
        <w:rPr>
          <w:rFonts w:ascii="Times New Roman" w:hAnsi="Times New Roman"/>
          <w:lang w:val="nl-BE"/>
        </w:rPr>
      </w:pPr>
      <w:r w:rsidRPr="00C93AAD">
        <w:rPr>
          <w:rFonts w:ascii="Times New Roman" w:hAnsi="Times New Roman"/>
          <w:lang w:val="nl-BE"/>
        </w:rPr>
        <w:t>De cliënt is zelf verantwoordelijk voor alle materiële, administratieve en juridische aspecten van het zelfstandig wonen.  Hij zal daartoe ook de nodige verzekeringen afsluiten.</w:t>
      </w:r>
    </w:p>
    <w:p w14:paraId="54D5CB7C" w14:textId="77777777" w:rsidR="001E27BA" w:rsidRPr="00C93AAD" w:rsidRDefault="001E27BA" w:rsidP="001E27BA">
      <w:pPr>
        <w:rPr>
          <w:rFonts w:ascii="Times New Roman" w:hAnsi="Times New Roman"/>
          <w:lang w:val="nl-BE"/>
        </w:rPr>
      </w:pPr>
    </w:p>
    <w:p w14:paraId="23DFE13A" w14:textId="5B1AA62F" w:rsidR="006C09ED" w:rsidRPr="001E27BA" w:rsidRDefault="001E27BA" w:rsidP="001E27BA">
      <w:pPr>
        <w:rPr>
          <w:rFonts w:ascii="Times New Roman" w:hAnsi="Times New Roman"/>
          <w:i/>
          <w:color w:val="0000FF"/>
          <w:lang w:val="nl-BE"/>
        </w:rPr>
      </w:pPr>
      <w:r w:rsidRPr="001E27BA">
        <w:rPr>
          <w:rFonts w:ascii="Times New Roman" w:hAnsi="Times New Roman"/>
          <w:i/>
          <w:color w:val="0000FF"/>
          <w:lang w:val="nl-BE"/>
        </w:rPr>
        <w:t>eventueel te schrappen</w:t>
      </w:r>
      <w:r>
        <w:rPr>
          <w:rFonts w:ascii="Times New Roman" w:hAnsi="Times New Roman"/>
          <w:i/>
          <w:color w:val="0000FF"/>
          <w:lang w:val="nl-BE"/>
        </w:rPr>
        <w:t>:</w:t>
      </w:r>
    </w:p>
    <w:p w14:paraId="23DFE13B" w14:textId="77777777" w:rsidR="006C09ED" w:rsidRPr="00C93AAD" w:rsidRDefault="006C09ED" w:rsidP="001E27BA">
      <w:pPr>
        <w:rPr>
          <w:rFonts w:ascii="Times New Roman" w:hAnsi="Times New Roman"/>
          <w:color w:val="0000FF"/>
          <w:lang w:val="nl-BE"/>
        </w:rPr>
      </w:pPr>
      <w:r w:rsidRPr="00C93AAD">
        <w:rPr>
          <w:rFonts w:ascii="Times New Roman" w:hAnsi="Times New Roman"/>
          <w:color w:val="0000FF"/>
          <w:lang w:val="nl-BE"/>
        </w:rPr>
        <w:t>Aanvullend kan door het centrum een woning (of deel daarvan) ter beschikking gesteld worden van de cliënt.  Hierover wordt een specifieke huurovereenkomst opgesteld die gevoegd wordt als bijlage bij deze dienstverleningsovereenkomst.</w:t>
      </w:r>
    </w:p>
    <w:p w14:paraId="23DFE13C" w14:textId="77777777" w:rsidR="006C09ED" w:rsidRDefault="006C09ED" w:rsidP="001E27BA">
      <w:pPr>
        <w:rPr>
          <w:rFonts w:ascii="Times New Roman" w:hAnsi="Times New Roman"/>
          <w:lang w:val="nl-BE"/>
        </w:rPr>
      </w:pPr>
    </w:p>
    <w:p w14:paraId="7944746E" w14:textId="77777777" w:rsidR="001E27BA" w:rsidRPr="00C93AAD" w:rsidRDefault="001E27BA" w:rsidP="001E27BA">
      <w:pPr>
        <w:rPr>
          <w:rFonts w:ascii="Times New Roman" w:hAnsi="Times New Roman"/>
          <w:lang w:val="nl-BE"/>
        </w:rPr>
      </w:pPr>
    </w:p>
    <w:p w14:paraId="23DFE13D" w14:textId="77777777" w:rsidR="006C09ED" w:rsidRPr="00C93AAD" w:rsidRDefault="006C09ED" w:rsidP="001E27BA">
      <w:pPr>
        <w:rPr>
          <w:rFonts w:ascii="Times New Roman" w:hAnsi="Times New Roman"/>
          <w:lang w:val="nl-BE"/>
        </w:rPr>
      </w:pPr>
      <w:r w:rsidRPr="00C93AAD">
        <w:rPr>
          <w:rFonts w:ascii="Times New Roman" w:hAnsi="Times New Roman"/>
          <w:b/>
          <w:u w:val="single"/>
          <w:lang w:val="nl-BE"/>
        </w:rPr>
        <w:t>Artikel 5 : Het ondersteuningsplan.</w:t>
      </w:r>
    </w:p>
    <w:p w14:paraId="23DFE13E" w14:textId="77777777" w:rsidR="006C09ED" w:rsidRPr="00C93AAD" w:rsidRDefault="006C09ED" w:rsidP="001E27BA">
      <w:pPr>
        <w:rPr>
          <w:rFonts w:ascii="Times New Roman" w:hAnsi="Times New Roman"/>
          <w:lang w:val="nl-BE"/>
        </w:rPr>
      </w:pPr>
    </w:p>
    <w:p w14:paraId="23DFE13F" w14:textId="77777777" w:rsidR="006C09ED" w:rsidRPr="00C93AAD" w:rsidRDefault="006C09ED" w:rsidP="001E27BA">
      <w:pPr>
        <w:rPr>
          <w:rFonts w:ascii="Times New Roman" w:hAnsi="Times New Roman"/>
          <w:lang w:val="nl-BE"/>
        </w:rPr>
      </w:pPr>
      <w:r w:rsidRPr="00C93AAD">
        <w:rPr>
          <w:rFonts w:ascii="Times New Roman" w:hAnsi="Times New Roman"/>
          <w:lang w:val="nl-BE"/>
        </w:rPr>
        <w:t>Het ondersteuningsplan bevat de essentiële begeleidingslijnen die het centrum wil realiseren in zijn individuele dienstverlening. Het komt tot stand via overleg tussen de begeleider en de cliënt.</w:t>
      </w:r>
    </w:p>
    <w:p w14:paraId="23DFE140" w14:textId="77777777" w:rsidR="006C09ED" w:rsidRPr="00C93AAD" w:rsidRDefault="006C09ED" w:rsidP="001E27BA">
      <w:pPr>
        <w:rPr>
          <w:rFonts w:ascii="Times New Roman" w:hAnsi="Times New Roman"/>
          <w:lang w:val="nl-BE"/>
        </w:rPr>
      </w:pPr>
      <w:r w:rsidRPr="00C93AAD">
        <w:rPr>
          <w:rFonts w:ascii="Times New Roman" w:hAnsi="Times New Roman"/>
          <w:lang w:val="nl-BE"/>
        </w:rPr>
        <w:t xml:space="preserve">Het eerste ondersteuningsplan na opname is beschikbaar uiterlijk </w:t>
      </w:r>
      <w:r w:rsidR="00FC7735" w:rsidRPr="00C93AAD">
        <w:rPr>
          <w:rFonts w:ascii="Times New Roman" w:hAnsi="Times New Roman"/>
          <w:lang w:val="nl-BE"/>
        </w:rPr>
        <w:t>6</w:t>
      </w:r>
      <w:r w:rsidRPr="00C93AAD">
        <w:rPr>
          <w:rFonts w:ascii="Times New Roman" w:hAnsi="Times New Roman"/>
          <w:lang w:val="nl-BE"/>
        </w:rPr>
        <w:t xml:space="preserve"> maanden na aanvang van de dienstverleningsovereenkomst.</w:t>
      </w:r>
    </w:p>
    <w:p w14:paraId="23DFE141" w14:textId="77777777" w:rsidR="006C09ED" w:rsidRDefault="006C09ED" w:rsidP="001E27BA">
      <w:pPr>
        <w:rPr>
          <w:rFonts w:ascii="Times New Roman" w:hAnsi="Times New Roman"/>
          <w:b/>
          <w:u w:val="single"/>
          <w:lang w:val="nl-BE"/>
        </w:rPr>
      </w:pPr>
    </w:p>
    <w:p w14:paraId="62B94978" w14:textId="77777777" w:rsidR="001E27BA" w:rsidRPr="00C93AAD" w:rsidRDefault="001E27BA" w:rsidP="001E27BA">
      <w:pPr>
        <w:rPr>
          <w:rFonts w:ascii="Times New Roman" w:hAnsi="Times New Roman"/>
          <w:b/>
          <w:u w:val="single"/>
          <w:lang w:val="nl-BE"/>
        </w:rPr>
      </w:pPr>
    </w:p>
    <w:p w14:paraId="23DFE142"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6 : Medische begeleiding.</w:t>
      </w:r>
    </w:p>
    <w:p w14:paraId="1B6B765C" w14:textId="77777777" w:rsidR="001E27BA" w:rsidRDefault="001E27BA" w:rsidP="001E27BA">
      <w:pPr>
        <w:rPr>
          <w:rFonts w:ascii="Times New Roman" w:hAnsi="Times New Roman"/>
          <w:lang w:val="nl-BE"/>
        </w:rPr>
      </w:pPr>
    </w:p>
    <w:p w14:paraId="4C96B9FD" w14:textId="4D6A075C" w:rsidR="001E27BA" w:rsidRPr="001E27BA" w:rsidRDefault="001E27BA" w:rsidP="001E27BA">
      <w:pPr>
        <w:rPr>
          <w:rFonts w:ascii="Times New Roman" w:hAnsi="Times New Roman"/>
          <w:i/>
          <w:lang w:val="nl-BE"/>
        </w:rPr>
      </w:pPr>
      <w:r w:rsidRPr="001E27BA">
        <w:rPr>
          <w:rFonts w:ascii="Times New Roman" w:hAnsi="Times New Roman"/>
          <w:i/>
          <w:color w:val="0000FF"/>
          <w:lang w:val="nl-BE"/>
        </w:rPr>
        <w:t>enkel van toepassing wanneer gebruik gemaakt wordt van de dagactiviteiten in het Ateljee</w:t>
      </w:r>
    </w:p>
    <w:p w14:paraId="23DFE143" w14:textId="3191444E" w:rsidR="006C09ED" w:rsidRPr="00C93AAD" w:rsidRDefault="006C09ED" w:rsidP="001E27BA">
      <w:pPr>
        <w:rPr>
          <w:rFonts w:ascii="Times New Roman" w:hAnsi="Times New Roman"/>
          <w:color w:val="0000FF"/>
          <w:lang w:val="nl-BE"/>
        </w:rPr>
      </w:pPr>
      <w:r w:rsidRPr="00C93AAD">
        <w:rPr>
          <w:rFonts w:ascii="Times New Roman" w:hAnsi="Times New Roman"/>
          <w:color w:val="0000FF"/>
          <w:lang w:val="nl-BE"/>
        </w:rPr>
        <w:t>De cliënt verklaart een lijst van verplichte vaccinaties ontvangen te hebben</w:t>
      </w:r>
      <w:r w:rsidR="001E27BA">
        <w:rPr>
          <w:rFonts w:ascii="Times New Roman" w:hAnsi="Times New Roman"/>
          <w:color w:val="0000FF"/>
          <w:lang w:val="nl-BE"/>
        </w:rPr>
        <w:t>.</w:t>
      </w:r>
    </w:p>
    <w:p w14:paraId="23DFE144" w14:textId="77777777" w:rsidR="006C09ED" w:rsidRPr="00C93AAD" w:rsidRDefault="006C09ED" w:rsidP="001E27BA">
      <w:pPr>
        <w:rPr>
          <w:rFonts w:ascii="Times New Roman" w:hAnsi="Times New Roman"/>
          <w:lang w:val="nl-BE"/>
        </w:rPr>
      </w:pPr>
    </w:p>
    <w:p w14:paraId="23DFE145" w14:textId="77777777" w:rsidR="006C09ED" w:rsidRPr="00C93AAD" w:rsidRDefault="006C09ED" w:rsidP="001E27BA">
      <w:pPr>
        <w:rPr>
          <w:rFonts w:ascii="Times New Roman" w:hAnsi="Times New Roman"/>
          <w:lang w:val="nl-BE"/>
        </w:rPr>
      </w:pPr>
      <w:r w:rsidRPr="00C93AAD">
        <w:rPr>
          <w:rFonts w:ascii="Times New Roman" w:hAnsi="Times New Roman"/>
          <w:lang w:val="nl-BE"/>
        </w:rPr>
        <w:t>De medische begeleiding is in handen van een door de cliënt zelf te kiezen arts.  Er wordt geen medische opvolging voorzien vanuit de medische dienst van het centrum.</w:t>
      </w:r>
    </w:p>
    <w:p w14:paraId="23DFE146" w14:textId="77777777" w:rsidR="006C09ED" w:rsidRPr="00C93AAD" w:rsidRDefault="006C09ED" w:rsidP="001E27BA">
      <w:pPr>
        <w:rPr>
          <w:rFonts w:ascii="Times New Roman" w:hAnsi="Times New Roman"/>
          <w:lang w:val="nl-BE"/>
        </w:rPr>
      </w:pPr>
      <w:r w:rsidRPr="00C93AAD">
        <w:rPr>
          <w:rFonts w:ascii="Times New Roman" w:hAnsi="Times New Roman"/>
          <w:lang w:val="nl-BE"/>
        </w:rPr>
        <w:t>De kosten met betrekking tot medische consultaties of interventies worden rechtstreeks tussen arts en cliënt geregeld ; het stelsel derde betaler is niet van toepassing.</w:t>
      </w:r>
    </w:p>
    <w:p w14:paraId="23DFE147" w14:textId="77777777" w:rsidR="006C09ED" w:rsidRDefault="006C09ED" w:rsidP="001E27BA">
      <w:pPr>
        <w:rPr>
          <w:rFonts w:ascii="Times New Roman" w:hAnsi="Times New Roman"/>
          <w:lang w:val="nl-BE"/>
        </w:rPr>
      </w:pPr>
    </w:p>
    <w:p w14:paraId="669AFBC3" w14:textId="77777777" w:rsidR="001E27BA" w:rsidRPr="00C93AAD" w:rsidRDefault="001E27BA" w:rsidP="001E27BA">
      <w:pPr>
        <w:rPr>
          <w:rFonts w:ascii="Times New Roman" w:hAnsi="Times New Roman"/>
          <w:lang w:val="nl-BE"/>
        </w:rPr>
      </w:pPr>
    </w:p>
    <w:p w14:paraId="23DFE148"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7 : Vervoer.</w:t>
      </w:r>
    </w:p>
    <w:p w14:paraId="2CF62EE4" w14:textId="77777777" w:rsidR="001E27BA" w:rsidRPr="00C93AAD" w:rsidRDefault="001E27BA" w:rsidP="001E27BA">
      <w:pPr>
        <w:rPr>
          <w:rFonts w:ascii="Times New Roman" w:hAnsi="Times New Roman"/>
          <w:lang w:val="nl-BE"/>
        </w:rPr>
      </w:pPr>
    </w:p>
    <w:p w14:paraId="23DFE149" w14:textId="77777777" w:rsidR="006C09ED" w:rsidRPr="00C93AAD" w:rsidRDefault="006C09ED" w:rsidP="001E27BA">
      <w:pPr>
        <w:rPr>
          <w:rFonts w:ascii="Times New Roman" w:hAnsi="Times New Roman"/>
          <w:lang w:val="nl-BE"/>
        </w:rPr>
      </w:pPr>
      <w:r w:rsidRPr="00C93AAD">
        <w:rPr>
          <w:rFonts w:ascii="Times New Roman" w:hAnsi="Times New Roman"/>
          <w:lang w:val="nl-BE"/>
        </w:rPr>
        <w:t>De cliënt dient zelf in te staan voor zijn verplaatsingen.</w:t>
      </w:r>
    </w:p>
    <w:p w14:paraId="23DFE14A" w14:textId="77777777" w:rsidR="006C09ED" w:rsidRPr="00C93AAD" w:rsidRDefault="006C09ED" w:rsidP="001E27BA">
      <w:pPr>
        <w:rPr>
          <w:rFonts w:ascii="Times New Roman" w:hAnsi="Times New Roman"/>
          <w:lang w:val="nl-BE"/>
        </w:rPr>
      </w:pPr>
      <w:r w:rsidRPr="00C93AAD">
        <w:rPr>
          <w:rFonts w:ascii="Times New Roman" w:hAnsi="Times New Roman"/>
          <w:lang w:val="nl-BE"/>
        </w:rPr>
        <w:t>De woonbegeleiding gebeurt in principe ter plaatse.  De verplaatsingkost van de begeleider is in dat geval ten laste van het centrum.</w:t>
      </w:r>
    </w:p>
    <w:p w14:paraId="23DFE14B" w14:textId="77777777" w:rsidR="006C09ED" w:rsidRPr="00C93AAD" w:rsidRDefault="006C09ED" w:rsidP="001E27BA">
      <w:pPr>
        <w:rPr>
          <w:rFonts w:ascii="Times New Roman" w:hAnsi="Times New Roman"/>
          <w:lang w:val="nl-BE"/>
        </w:rPr>
      </w:pPr>
      <w:r w:rsidRPr="00C93AAD">
        <w:rPr>
          <w:rFonts w:ascii="Times New Roman" w:hAnsi="Times New Roman"/>
          <w:lang w:val="nl-BE"/>
        </w:rPr>
        <w:t>Voor begeleidingsactiviteiten waaraan een verplaatsing verbonden is wordt een verplaatsingskost aangerekend a rato van het tarief dienstverplaatsing openbare diensten zoals jaarlijks gepubliceerd in het Belgisch Staatsblad.</w:t>
      </w:r>
    </w:p>
    <w:p w14:paraId="23DFE14C" w14:textId="77777777" w:rsidR="006C09ED" w:rsidRPr="00C93AAD" w:rsidRDefault="006C09ED" w:rsidP="001E27BA">
      <w:pPr>
        <w:rPr>
          <w:rFonts w:ascii="Times New Roman" w:hAnsi="Times New Roman"/>
          <w:lang w:val="nl-BE"/>
        </w:rPr>
      </w:pPr>
    </w:p>
    <w:p w14:paraId="23DFE14D" w14:textId="77777777" w:rsidR="006C09ED" w:rsidRPr="00C93AAD" w:rsidRDefault="006C09ED" w:rsidP="001E27BA">
      <w:pPr>
        <w:rPr>
          <w:rFonts w:ascii="Times New Roman" w:hAnsi="Times New Roman"/>
          <w:lang w:val="nl-BE"/>
        </w:rPr>
      </w:pPr>
    </w:p>
    <w:p w14:paraId="23DFE14E" w14:textId="77777777" w:rsidR="006C09ED" w:rsidRPr="00887BE6" w:rsidRDefault="006C09ED" w:rsidP="001E27BA">
      <w:pPr>
        <w:pStyle w:val="Kop2"/>
        <w:rPr>
          <w:color w:val="auto"/>
          <w:sz w:val="24"/>
          <w:u w:val="none"/>
          <w:lang w:val="nl-BE"/>
        </w:rPr>
      </w:pPr>
      <w:r w:rsidRPr="00887BE6">
        <w:rPr>
          <w:color w:val="auto"/>
          <w:sz w:val="24"/>
          <w:lang w:val="nl-BE"/>
        </w:rPr>
        <w:t>Administratieve bepalingen</w:t>
      </w:r>
    </w:p>
    <w:p w14:paraId="23DFE14F" w14:textId="77777777" w:rsidR="006C09ED" w:rsidRPr="00C93AAD" w:rsidRDefault="006C09ED" w:rsidP="001E27BA">
      <w:pPr>
        <w:rPr>
          <w:rFonts w:ascii="Times New Roman" w:hAnsi="Times New Roman"/>
          <w:lang w:val="nl-BE"/>
        </w:rPr>
      </w:pPr>
    </w:p>
    <w:p w14:paraId="23DFE150" w14:textId="77777777" w:rsidR="006C09ED" w:rsidRPr="00C93AAD" w:rsidRDefault="006C09ED" w:rsidP="001E27BA">
      <w:pPr>
        <w:rPr>
          <w:rFonts w:ascii="Times New Roman" w:hAnsi="Times New Roman"/>
          <w:lang w:val="nl-BE"/>
        </w:rPr>
      </w:pPr>
      <w:r w:rsidRPr="00C93AAD">
        <w:rPr>
          <w:rFonts w:ascii="Times New Roman" w:hAnsi="Times New Roman"/>
          <w:b/>
          <w:u w:val="single"/>
          <w:lang w:val="nl-BE"/>
        </w:rPr>
        <w:t>Artikel 8 : Beschikbaarheid van de dienstverlening.</w:t>
      </w:r>
    </w:p>
    <w:p w14:paraId="23DFE151" w14:textId="77777777" w:rsidR="006C09ED" w:rsidRPr="00C93AAD" w:rsidRDefault="006C09ED" w:rsidP="001E27BA">
      <w:pPr>
        <w:rPr>
          <w:rFonts w:ascii="Times New Roman" w:hAnsi="Times New Roman"/>
          <w:lang w:val="nl-BE"/>
        </w:rPr>
      </w:pPr>
    </w:p>
    <w:p w14:paraId="23DFE152" w14:textId="77777777" w:rsidR="006C09ED" w:rsidRPr="00C93AAD" w:rsidRDefault="006C09ED" w:rsidP="001E27BA">
      <w:pPr>
        <w:rPr>
          <w:rFonts w:ascii="Times New Roman" w:hAnsi="Times New Roman"/>
          <w:lang w:val="nl-BE"/>
        </w:rPr>
      </w:pPr>
      <w:r w:rsidRPr="00C93AAD">
        <w:rPr>
          <w:rFonts w:ascii="Times New Roman" w:hAnsi="Times New Roman"/>
          <w:lang w:val="nl-BE"/>
        </w:rPr>
        <w:t>De dienst Beschermd Wonen is op werkdagen telefonisch bereikbaar van 9.00 u tot 17.00 u.</w:t>
      </w:r>
    </w:p>
    <w:p w14:paraId="23DFE153" w14:textId="77777777" w:rsidR="006C09ED" w:rsidRPr="00C93AAD" w:rsidRDefault="006C09ED" w:rsidP="001E27BA">
      <w:pPr>
        <w:rPr>
          <w:rFonts w:ascii="Times New Roman" w:hAnsi="Times New Roman"/>
          <w:lang w:val="nl-BE"/>
        </w:rPr>
      </w:pPr>
      <w:r w:rsidRPr="00C93AAD">
        <w:rPr>
          <w:rFonts w:ascii="Times New Roman" w:hAnsi="Times New Roman"/>
          <w:lang w:val="nl-BE"/>
        </w:rPr>
        <w:t>Voor noodsituaties organiseert het centrum een telefonische permanentie Beschermd Wonen :</w:t>
      </w:r>
    </w:p>
    <w:p w14:paraId="23DFE154" w14:textId="77777777" w:rsidR="006C09ED" w:rsidRPr="00C93AAD" w:rsidRDefault="006C09ED" w:rsidP="001E27BA">
      <w:pPr>
        <w:numPr>
          <w:ilvl w:val="0"/>
          <w:numId w:val="3"/>
        </w:numPr>
        <w:rPr>
          <w:rFonts w:ascii="Times New Roman" w:hAnsi="Times New Roman"/>
          <w:lang w:val="nl-BE"/>
        </w:rPr>
      </w:pPr>
      <w:r w:rsidRPr="00C93AAD">
        <w:rPr>
          <w:rFonts w:ascii="Times New Roman" w:hAnsi="Times New Roman"/>
          <w:lang w:val="nl-BE"/>
        </w:rPr>
        <w:t>op weekdagen van 17.00 u tot 9.00 uur ;</w:t>
      </w:r>
    </w:p>
    <w:p w14:paraId="23DFE155" w14:textId="77777777" w:rsidR="006C09ED" w:rsidRPr="00C93AAD" w:rsidRDefault="006C09ED" w:rsidP="001E27BA">
      <w:pPr>
        <w:numPr>
          <w:ilvl w:val="0"/>
          <w:numId w:val="3"/>
        </w:numPr>
        <w:rPr>
          <w:rFonts w:ascii="Times New Roman" w:hAnsi="Times New Roman"/>
          <w:lang w:val="nl-BE"/>
        </w:rPr>
      </w:pPr>
      <w:r w:rsidRPr="00C93AAD">
        <w:rPr>
          <w:rFonts w:ascii="Times New Roman" w:hAnsi="Times New Roman"/>
          <w:lang w:val="nl-BE"/>
        </w:rPr>
        <w:t>tijdens de weekends ;</w:t>
      </w:r>
    </w:p>
    <w:p w14:paraId="23DFE156" w14:textId="77777777" w:rsidR="006C09ED" w:rsidRPr="00C93AAD" w:rsidRDefault="006C09ED" w:rsidP="001E27BA">
      <w:pPr>
        <w:numPr>
          <w:ilvl w:val="0"/>
          <w:numId w:val="3"/>
        </w:numPr>
        <w:rPr>
          <w:rFonts w:ascii="Times New Roman" w:hAnsi="Times New Roman"/>
          <w:lang w:val="nl-BE"/>
        </w:rPr>
      </w:pPr>
      <w:r w:rsidRPr="00C93AAD">
        <w:rPr>
          <w:rFonts w:ascii="Times New Roman" w:hAnsi="Times New Roman"/>
          <w:lang w:val="nl-BE"/>
        </w:rPr>
        <w:t>op (vervangende) betaalde feestdagen.</w:t>
      </w:r>
    </w:p>
    <w:p w14:paraId="23DFE157" w14:textId="77777777" w:rsidR="006C09ED" w:rsidRPr="00C93AAD" w:rsidRDefault="006C09ED" w:rsidP="001E27BA">
      <w:pPr>
        <w:rPr>
          <w:rFonts w:ascii="Times New Roman" w:hAnsi="Times New Roman"/>
          <w:lang w:val="nl-BE"/>
        </w:rPr>
      </w:pPr>
      <w:r w:rsidRPr="00C93AAD">
        <w:rPr>
          <w:rFonts w:ascii="Times New Roman" w:hAnsi="Times New Roman"/>
          <w:lang w:val="nl-BE"/>
        </w:rPr>
        <w:t>De begeleidingen worden ingepland in onderling overleg tussen de cliënt en de begeleider.</w:t>
      </w:r>
    </w:p>
    <w:p w14:paraId="23DFE158" w14:textId="77777777" w:rsidR="006C09ED" w:rsidRDefault="006C09ED" w:rsidP="001E27BA">
      <w:pPr>
        <w:rPr>
          <w:rFonts w:ascii="Times New Roman" w:hAnsi="Times New Roman"/>
          <w:lang w:val="nl-BE"/>
        </w:rPr>
      </w:pPr>
    </w:p>
    <w:p w14:paraId="7576B8C3" w14:textId="77777777" w:rsidR="001E27BA" w:rsidRPr="00C93AAD" w:rsidRDefault="001E27BA" w:rsidP="001E27BA">
      <w:pPr>
        <w:rPr>
          <w:rFonts w:ascii="Times New Roman" w:hAnsi="Times New Roman"/>
          <w:lang w:val="nl-BE"/>
        </w:rPr>
      </w:pPr>
    </w:p>
    <w:p w14:paraId="23DFE159"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9 : Aan- en afwezigheid van de cliënt.</w:t>
      </w:r>
    </w:p>
    <w:p w14:paraId="7B71B066" w14:textId="77777777" w:rsidR="001E27BA" w:rsidRPr="00C93AAD" w:rsidRDefault="001E27BA" w:rsidP="001E27BA">
      <w:pPr>
        <w:rPr>
          <w:rFonts w:ascii="Times New Roman" w:hAnsi="Times New Roman"/>
          <w:b/>
          <w:u w:val="single"/>
          <w:lang w:val="nl-BE"/>
        </w:rPr>
      </w:pPr>
    </w:p>
    <w:p w14:paraId="23DFE15A" w14:textId="77777777" w:rsidR="006C09ED" w:rsidRPr="00C93AAD"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De cliënt dient voor een begeleiding (woonbegeleiding of begeleiding dagactiviteiten) aanwezig te zijn op de afgesproken tijd en plaats.  Afwezigheid wordt gesanctioneerd door aanrekening van de voorziene bijdrage (dagactiviteiten) of de verplaatsingskost van de begeleider.</w:t>
      </w:r>
    </w:p>
    <w:p w14:paraId="23DFE15B" w14:textId="77777777" w:rsidR="006C09ED" w:rsidRPr="00C93AAD" w:rsidRDefault="006C09ED" w:rsidP="001E27BA">
      <w:pPr>
        <w:rPr>
          <w:rFonts w:ascii="Times New Roman" w:hAnsi="Times New Roman"/>
          <w:lang w:val="nl-BE"/>
        </w:rPr>
      </w:pPr>
      <w:r w:rsidRPr="00C93AAD">
        <w:rPr>
          <w:rFonts w:ascii="Times New Roman" w:hAnsi="Times New Roman"/>
          <w:lang w:val="nl-BE"/>
        </w:rPr>
        <w:t>Herhaald afwezig zijn voor een begeleiding, zonder gegronde reden, kan daarenboven aanleiding geven tot een formele waarschuwing en, bij volharding, beëindiging van de dienstverleningsovereenkomst door het centrum.</w:t>
      </w:r>
    </w:p>
    <w:p w14:paraId="23DFE15C" w14:textId="77777777" w:rsidR="006C09ED" w:rsidRDefault="006C09ED" w:rsidP="001E27BA">
      <w:pPr>
        <w:rPr>
          <w:rFonts w:ascii="Times New Roman" w:hAnsi="Times New Roman"/>
          <w:lang w:val="nl-BE"/>
        </w:rPr>
      </w:pPr>
    </w:p>
    <w:p w14:paraId="6CACD072" w14:textId="77777777" w:rsidR="001E27BA" w:rsidRPr="00C93AAD" w:rsidRDefault="001E27BA" w:rsidP="001E27BA">
      <w:pPr>
        <w:rPr>
          <w:rFonts w:ascii="Times New Roman" w:hAnsi="Times New Roman"/>
          <w:lang w:val="nl-BE"/>
        </w:rPr>
      </w:pPr>
    </w:p>
    <w:p w14:paraId="23DFE15D"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10: Financiële bijdrage, afrekening en betaling.</w:t>
      </w:r>
    </w:p>
    <w:p w14:paraId="53893582" w14:textId="77777777" w:rsidR="001E27BA" w:rsidRPr="00C93AAD" w:rsidRDefault="001E27BA" w:rsidP="001E27BA">
      <w:pPr>
        <w:rPr>
          <w:rFonts w:ascii="Times New Roman" w:hAnsi="Times New Roman"/>
          <w:b/>
          <w:u w:val="single"/>
          <w:lang w:val="nl-BE"/>
        </w:rPr>
      </w:pPr>
    </w:p>
    <w:p w14:paraId="23DFE15E" w14:textId="77777777" w:rsidR="006C09ED" w:rsidRPr="00C93AAD"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 xml:space="preserve">De persoonlijke bijdrage wordt berekend binnen de reglementaire bepalingen van het Vlaams </w:t>
      </w:r>
      <w:r w:rsidR="00C93AAD" w:rsidRPr="001E27BA">
        <w:rPr>
          <w:rFonts w:ascii="Times New Roman" w:hAnsi="Times New Roman"/>
          <w:lang w:val="nl-BE"/>
        </w:rPr>
        <w:t>Agentschap voor Personen met een Handicap</w:t>
      </w:r>
      <w:r w:rsidRPr="00C93AAD">
        <w:rPr>
          <w:rFonts w:ascii="Times New Roman" w:hAnsi="Times New Roman"/>
          <w:lang w:val="nl-BE"/>
        </w:rPr>
        <w:t>.  Wijzigingen in de reglementering kunnen aanleiding geven tot aanpassing van de bijdrageregeling.  De cliënt wordt hiervan schriftelijk in kennis gesteld onder de vorm van een bijlage bij onderhavige dienstverleningsovereenkomst.</w:t>
      </w:r>
    </w:p>
    <w:p w14:paraId="23DFE15F" w14:textId="77777777" w:rsidR="006C09ED" w:rsidRPr="00C93AAD" w:rsidRDefault="006C09ED" w:rsidP="001E27BA">
      <w:pPr>
        <w:rPr>
          <w:rFonts w:ascii="Times New Roman" w:hAnsi="Times New Roman"/>
          <w:lang w:val="nl-BE"/>
        </w:rPr>
      </w:pPr>
    </w:p>
    <w:p w14:paraId="23DFE160" w14:textId="77777777" w:rsidR="006C09ED" w:rsidRPr="00C93AAD" w:rsidRDefault="006C09ED" w:rsidP="001E27BA">
      <w:pPr>
        <w:rPr>
          <w:rFonts w:ascii="Times New Roman" w:hAnsi="Times New Roman"/>
          <w:lang w:val="nl-BE"/>
        </w:rPr>
      </w:pPr>
      <w:r w:rsidRPr="00C93AAD">
        <w:rPr>
          <w:rFonts w:ascii="Times New Roman" w:hAnsi="Times New Roman"/>
          <w:lang w:val="nl-BE"/>
        </w:rPr>
        <w:t>De woonbegeleiding is gratis.</w:t>
      </w:r>
    </w:p>
    <w:p w14:paraId="23DFE161" w14:textId="77777777" w:rsidR="006C09ED" w:rsidRPr="00C93AAD" w:rsidRDefault="006C09ED" w:rsidP="001E27BA">
      <w:pPr>
        <w:rPr>
          <w:rFonts w:ascii="Times New Roman" w:hAnsi="Times New Roman"/>
          <w:lang w:val="nl-BE"/>
        </w:rPr>
      </w:pPr>
      <w:r w:rsidRPr="00C93AAD">
        <w:rPr>
          <w:rFonts w:ascii="Times New Roman" w:hAnsi="Times New Roman"/>
          <w:lang w:val="nl-BE"/>
        </w:rPr>
        <w:t xml:space="preserve">Voor de begeleiding dagactiviteiten wordt een bijdrage aangerekend van 3,57 EUR per dag (1,79 EUR per halve dag).  Wanneer aansluitend een hoofdmaaltijd wordt gebruikt in het centrum dan wordt hiervoor 3,47 EUR aangerekend.  </w:t>
      </w:r>
    </w:p>
    <w:p w14:paraId="23DFE162" w14:textId="77777777" w:rsidR="006C09ED" w:rsidRPr="00C93AAD" w:rsidRDefault="006C09ED" w:rsidP="001E27BA">
      <w:pPr>
        <w:rPr>
          <w:rFonts w:ascii="Times New Roman" w:hAnsi="Times New Roman"/>
          <w:lang w:val="nl-BE"/>
        </w:rPr>
      </w:pPr>
    </w:p>
    <w:p w14:paraId="23DFE163" w14:textId="77777777" w:rsidR="006C09ED" w:rsidRPr="00C93AAD" w:rsidRDefault="006C09ED" w:rsidP="001E27BA">
      <w:pPr>
        <w:rPr>
          <w:rFonts w:ascii="Times New Roman" w:hAnsi="Times New Roman"/>
          <w:lang w:val="nl-BE"/>
        </w:rPr>
      </w:pPr>
      <w:r w:rsidRPr="00C93AAD">
        <w:rPr>
          <w:rFonts w:ascii="Times New Roman" w:hAnsi="Times New Roman"/>
          <w:lang w:val="nl-BE"/>
        </w:rPr>
        <w:t>In geval van materiële of logistieke verstrekkingen van het centrum aan een cliënt wordt hierover voorafgaand een kostenraming opgemaakt en na goedkeuring door de cliënt aangerekend als supplement.  De door de cliënt ondertekende kostenraming wordt in het centrum bewaard.</w:t>
      </w:r>
    </w:p>
    <w:p w14:paraId="23DFE164" w14:textId="77777777" w:rsidR="006C09ED" w:rsidRPr="00C93AAD" w:rsidRDefault="006C09ED" w:rsidP="001E27BA">
      <w:pPr>
        <w:rPr>
          <w:rFonts w:ascii="Times New Roman" w:hAnsi="Times New Roman"/>
          <w:lang w:val="nl-BE"/>
        </w:rPr>
      </w:pPr>
    </w:p>
    <w:p w14:paraId="23DFE165" w14:textId="77777777" w:rsidR="006C09ED" w:rsidRPr="00C93AAD" w:rsidRDefault="006C09ED" w:rsidP="001E27BA">
      <w:pPr>
        <w:rPr>
          <w:rFonts w:ascii="Times New Roman" w:hAnsi="Times New Roman"/>
          <w:lang w:val="nl-BE"/>
        </w:rPr>
      </w:pPr>
      <w:r w:rsidRPr="00C93AAD">
        <w:rPr>
          <w:rFonts w:ascii="Times New Roman" w:hAnsi="Times New Roman"/>
          <w:lang w:val="nl-BE"/>
        </w:rPr>
        <w:t xml:space="preserve">De afrekening van bijdragen en supplementen wordt opgesteld overeenkomstig de bepalingen in het </w:t>
      </w:r>
      <w:r w:rsidR="00AA3C00">
        <w:rPr>
          <w:rFonts w:ascii="Times New Roman" w:hAnsi="Times New Roman"/>
          <w:lang w:val="nl-BE"/>
        </w:rPr>
        <w:t>Charter</w:t>
      </w:r>
      <w:r w:rsidRPr="00C93AAD">
        <w:rPr>
          <w:rFonts w:ascii="Times New Roman" w:hAnsi="Times New Roman"/>
          <w:lang w:val="nl-BE"/>
        </w:rPr>
        <w:t>.</w:t>
      </w:r>
    </w:p>
    <w:p w14:paraId="23DFE166" w14:textId="77777777" w:rsidR="006C09ED" w:rsidRPr="00C93AAD" w:rsidRDefault="006C09ED" w:rsidP="001E27BA">
      <w:pPr>
        <w:rPr>
          <w:rFonts w:ascii="Times New Roman" w:hAnsi="Times New Roman"/>
          <w:lang w:val="nl-BE"/>
        </w:rPr>
      </w:pPr>
      <w:r w:rsidRPr="00C93AAD">
        <w:rPr>
          <w:rFonts w:ascii="Times New Roman" w:hAnsi="Times New Roman"/>
          <w:lang w:val="nl-BE"/>
        </w:rPr>
        <w:t>De door de cliënt verschuldigde bedragen zullen worden voldaan door storting of overschrijving op een bankrekening van het centrum.</w:t>
      </w:r>
    </w:p>
    <w:p w14:paraId="23DFE167" w14:textId="77777777" w:rsidR="006C09ED" w:rsidRPr="00C93AAD" w:rsidRDefault="006C09ED" w:rsidP="001E27BA">
      <w:pPr>
        <w:rPr>
          <w:rFonts w:ascii="Times New Roman" w:hAnsi="Times New Roman"/>
          <w:lang w:val="nl-BE"/>
        </w:rPr>
      </w:pPr>
    </w:p>
    <w:p w14:paraId="23DFE168" w14:textId="77777777" w:rsidR="006C09ED" w:rsidRPr="00C93AAD" w:rsidRDefault="006C09ED" w:rsidP="001E27BA">
      <w:pPr>
        <w:rPr>
          <w:rFonts w:ascii="Times New Roman" w:hAnsi="Times New Roman"/>
          <w:lang w:val="nl-BE"/>
        </w:rPr>
      </w:pPr>
      <w:r w:rsidRPr="00C93AAD">
        <w:rPr>
          <w:rFonts w:ascii="Times New Roman" w:hAnsi="Times New Roman"/>
          <w:lang w:val="nl-BE"/>
        </w:rPr>
        <w:t>Alle uitgaven mbt wonen en het dagelijks leven dienen rechtstreeks door de cliënt betaald te worden.  Het centrum kan hier slechts uitzonderlijk, en na goedkeuring door de directie, als tussenpersoon optreden.  In zoverre twee of meer cliënten een woning delen worden duidelijke afspraken gemaakt over de verdeling van de gemeenschappelijke kosten.  De begeleider registreert deze afspraken en volgt ze periodiek op.</w:t>
      </w:r>
    </w:p>
    <w:p w14:paraId="23DFE169" w14:textId="77777777" w:rsidR="006C09ED" w:rsidRPr="00C93AAD" w:rsidRDefault="006C09ED" w:rsidP="001E27BA">
      <w:pPr>
        <w:rPr>
          <w:rFonts w:ascii="Times New Roman" w:hAnsi="Times New Roman"/>
          <w:lang w:val="nl-BE"/>
        </w:rPr>
      </w:pPr>
    </w:p>
    <w:p w14:paraId="23DFE16A" w14:textId="77777777" w:rsidR="006C09ED" w:rsidRPr="00C93AAD" w:rsidRDefault="006C09ED" w:rsidP="001E27BA">
      <w:pPr>
        <w:rPr>
          <w:rFonts w:ascii="Times New Roman" w:hAnsi="Times New Roman"/>
          <w:lang w:val="nl-BE"/>
        </w:rPr>
      </w:pPr>
    </w:p>
    <w:p w14:paraId="23DFE16B" w14:textId="77777777" w:rsidR="006C09ED" w:rsidRDefault="006C09ED" w:rsidP="001E27BA">
      <w:pPr>
        <w:rPr>
          <w:rFonts w:ascii="Times New Roman" w:hAnsi="Times New Roman"/>
          <w:b/>
          <w:u w:val="single"/>
          <w:lang w:val="nl-BE"/>
        </w:rPr>
      </w:pPr>
      <w:r w:rsidRPr="00C93AAD">
        <w:rPr>
          <w:rFonts w:ascii="Times New Roman" w:hAnsi="Times New Roman"/>
          <w:b/>
          <w:u w:val="single"/>
          <w:lang w:val="nl-BE"/>
        </w:rPr>
        <w:t>Artikel 11 : Beheer van gelden en goederen van de cliënt.</w:t>
      </w:r>
    </w:p>
    <w:p w14:paraId="08F63528" w14:textId="77777777" w:rsidR="001E27BA" w:rsidRPr="00C93AAD" w:rsidRDefault="001E27BA" w:rsidP="001E27BA">
      <w:pPr>
        <w:rPr>
          <w:rFonts w:ascii="Times New Roman" w:hAnsi="Times New Roman"/>
          <w:lang w:val="nl-BE"/>
        </w:rPr>
      </w:pPr>
    </w:p>
    <w:p w14:paraId="23DFE16C" w14:textId="77777777" w:rsidR="006C09ED" w:rsidRPr="00C93AAD" w:rsidRDefault="006C09ED" w:rsidP="001E27BA">
      <w:pPr>
        <w:rPr>
          <w:rFonts w:ascii="Times New Roman" w:hAnsi="Times New Roman"/>
          <w:lang w:val="nl-BE"/>
        </w:rPr>
      </w:pPr>
      <w:r w:rsidRPr="00C93AAD">
        <w:rPr>
          <w:rFonts w:ascii="Times New Roman" w:hAnsi="Times New Roman"/>
          <w:lang w:val="nl-BE"/>
        </w:rPr>
        <w:t>Het beheer van de gelden en goederen van een cliënt gebeurt door de cliënt zelf of zijn vertegenwoordiger.  De cliënt dient minimaal over een persoonlijke werkingsrekening te beschikken waarop voldoende saldo beschikbaar moet zijn voor zijn dagelijkse uitgaven.</w:t>
      </w:r>
    </w:p>
    <w:p w14:paraId="23DFE16D" w14:textId="77777777" w:rsidR="006C09ED" w:rsidRPr="00C93AAD" w:rsidRDefault="006C09ED" w:rsidP="001E27BA">
      <w:pPr>
        <w:rPr>
          <w:rFonts w:ascii="Times New Roman" w:hAnsi="Times New Roman"/>
          <w:lang w:val="nl-BE"/>
        </w:rPr>
      </w:pPr>
    </w:p>
    <w:p w14:paraId="23DFE16E" w14:textId="77777777" w:rsidR="006C09ED" w:rsidRPr="00C93AAD" w:rsidRDefault="006C09ED" w:rsidP="001E27BA">
      <w:pPr>
        <w:rPr>
          <w:rFonts w:ascii="Times New Roman" w:hAnsi="Times New Roman"/>
          <w:lang w:val="nl-BE"/>
        </w:rPr>
      </w:pPr>
      <w:r w:rsidRPr="00C93AAD">
        <w:rPr>
          <w:rFonts w:ascii="Times New Roman" w:hAnsi="Times New Roman"/>
          <w:lang w:val="nl-BE"/>
        </w:rPr>
        <w:t>Wanneer het centrum vaststelt dat in feite het beheer van gelden en goederen niet door de cliënt kan gebeuren en er geen wettelijk vertegenwoordiger werd aangesteld, kan het feitelijke beheer van gelden en goederen van de cliënt gebeuren door een medewerker van het centrum, mits toepassing van de daartoe uitgeschreven procedure.</w:t>
      </w:r>
    </w:p>
    <w:p w14:paraId="23DFE16F" w14:textId="77777777" w:rsidR="006C09ED" w:rsidRPr="00C93AAD" w:rsidRDefault="006C09ED" w:rsidP="001E27BA">
      <w:pPr>
        <w:rPr>
          <w:rFonts w:ascii="Times New Roman" w:hAnsi="Times New Roman"/>
          <w:lang w:val="nl-BE"/>
        </w:rPr>
      </w:pPr>
      <w:r w:rsidRPr="00C93AAD">
        <w:rPr>
          <w:rFonts w:ascii="Times New Roman" w:hAnsi="Times New Roman"/>
          <w:lang w:val="nl-BE"/>
        </w:rPr>
        <w:t>In die omstandigheden verbindt het centrum er zich toe om een procedure in te stellen teneinde een wettelijk vertegenwoordiger te laten aanstellen.</w:t>
      </w:r>
    </w:p>
    <w:p w14:paraId="23DFE170" w14:textId="77777777" w:rsidR="006C09ED" w:rsidRPr="00C93AAD" w:rsidRDefault="006C09ED" w:rsidP="001E27BA">
      <w:pPr>
        <w:rPr>
          <w:rFonts w:ascii="Times New Roman" w:hAnsi="Times New Roman"/>
          <w:lang w:val="nl-BE"/>
        </w:rPr>
      </w:pPr>
    </w:p>
    <w:p w14:paraId="23DFE171" w14:textId="77777777" w:rsidR="006C09ED" w:rsidRPr="00C93AAD" w:rsidRDefault="006C09ED" w:rsidP="001E27BA">
      <w:pPr>
        <w:rPr>
          <w:rFonts w:ascii="Times New Roman" w:hAnsi="Times New Roman"/>
          <w:lang w:val="nl-BE"/>
        </w:rPr>
      </w:pPr>
    </w:p>
    <w:p w14:paraId="23DFE172" w14:textId="77777777" w:rsidR="006C09ED" w:rsidRPr="001E27BA" w:rsidRDefault="006C09ED" w:rsidP="001E27BA">
      <w:pPr>
        <w:rPr>
          <w:rFonts w:ascii="Times New Roman" w:hAnsi="Times New Roman"/>
          <w:b/>
          <w:u w:val="single"/>
          <w:lang w:val="nl-BE"/>
        </w:rPr>
      </w:pPr>
      <w:r w:rsidRPr="001E27BA">
        <w:rPr>
          <w:rFonts w:ascii="Times New Roman" w:hAnsi="Times New Roman"/>
          <w:b/>
          <w:i/>
          <w:u w:val="single"/>
          <w:lang w:val="nl-BE"/>
        </w:rPr>
        <w:t>Bijzondere individuele bepalingen</w:t>
      </w:r>
    </w:p>
    <w:p w14:paraId="23DFE173" w14:textId="77777777" w:rsidR="006C09ED" w:rsidRPr="00C93AAD" w:rsidRDefault="006C09ED" w:rsidP="001E27BA">
      <w:pPr>
        <w:rPr>
          <w:rFonts w:ascii="Times New Roman" w:hAnsi="Times New Roman"/>
          <w:b/>
          <w:u w:val="single"/>
          <w:lang w:val="nl-BE"/>
        </w:rPr>
      </w:pPr>
    </w:p>
    <w:p w14:paraId="23DFE174" w14:textId="77777777" w:rsidR="006C09ED" w:rsidRPr="00C93AAD" w:rsidRDefault="006C09ED" w:rsidP="001E27BA">
      <w:pPr>
        <w:rPr>
          <w:rFonts w:ascii="Times New Roman" w:hAnsi="Times New Roman"/>
          <w:b/>
          <w:u w:val="single"/>
          <w:lang w:val="nl-BE"/>
        </w:rPr>
      </w:pPr>
      <w:r w:rsidRPr="00C93AAD">
        <w:rPr>
          <w:rFonts w:ascii="Times New Roman" w:hAnsi="Times New Roman"/>
          <w:b/>
          <w:u w:val="single"/>
          <w:lang w:val="nl-BE"/>
        </w:rPr>
        <w:t>Artikel 12 : Bijzondere individuele bepalingen.</w:t>
      </w:r>
    </w:p>
    <w:p w14:paraId="23DFE175" w14:textId="77777777" w:rsidR="006C09ED" w:rsidRPr="00C93AAD" w:rsidRDefault="006C09ED" w:rsidP="001E27BA">
      <w:pPr>
        <w:rPr>
          <w:rFonts w:ascii="Times New Roman" w:hAnsi="Times New Roman"/>
          <w:lang w:val="nl-BE"/>
        </w:rPr>
      </w:pPr>
    </w:p>
    <w:p w14:paraId="23DFE176" w14:textId="77777777" w:rsidR="006C09ED" w:rsidRPr="00C93AAD" w:rsidRDefault="006C09ED" w:rsidP="001E27BA">
      <w:pPr>
        <w:rPr>
          <w:rFonts w:ascii="Times New Roman" w:hAnsi="Times New Roman"/>
          <w:lang w:val="nl-BE"/>
        </w:rPr>
      </w:pPr>
      <w:r w:rsidRPr="00C93AAD">
        <w:rPr>
          <w:rFonts w:ascii="Times New Roman" w:hAnsi="Times New Roman"/>
          <w:lang w:val="nl-BE"/>
        </w:rPr>
        <w:t>De cliënt voorziet zelf in zijn woonbehoefte.</w:t>
      </w:r>
    </w:p>
    <w:p w14:paraId="23DFE177" w14:textId="77777777" w:rsidR="006C09ED" w:rsidRPr="001E27BA" w:rsidRDefault="006C09ED" w:rsidP="001E27BA">
      <w:pPr>
        <w:rPr>
          <w:rFonts w:ascii="Times New Roman" w:hAnsi="Times New Roman"/>
          <w:i/>
          <w:color w:val="0000FF"/>
          <w:lang w:val="nl-BE"/>
        </w:rPr>
      </w:pPr>
      <w:r w:rsidRPr="001E27BA">
        <w:rPr>
          <w:rFonts w:ascii="Times New Roman" w:hAnsi="Times New Roman"/>
          <w:i/>
          <w:color w:val="0000FF"/>
          <w:highlight w:val="yellow"/>
          <w:lang w:val="nl-BE"/>
        </w:rPr>
        <w:t>of</w:t>
      </w:r>
    </w:p>
    <w:p w14:paraId="23DFE178" w14:textId="77777777" w:rsidR="006C09ED" w:rsidRPr="00C93AAD" w:rsidRDefault="006C09ED" w:rsidP="001E27BA">
      <w:pPr>
        <w:rPr>
          <w:rFonts w:ascii="Times New Roman" w:hAnsi="Times New Roman"/>
          <w:lang w:val="nl-BE"/>
        </w:rPr>
      </w:pPr>
      <w:r w:rsidRPr="00C93AAD">
        <w:rPr>
          <w:rFonts w:ascii="Times New Roman" w:hAnsi="Times New Roman"/>
          <w:lang w:val="nl-BE"/>
        </w:rPr>
        <w:t>De cliënt betrekt een woning die ter beschikking gesteld wordt door het centrum, overeenkomstig de huurovereenkomst in bijlage.</w:t>
      </w:r>
    </w:p>
    <w:p w14:paraId="23DFE179" w14:textId="77777777" w:rsidR="006C09ED" w:rsidRPr="00C93AAD" w:rsidRDefault="006C09ED" w:rsidP="001E27BA">
      <w:pPr>
        <w:rPr>
          <w:rFonts w:ascii="Times New Roman" w:hAnsi="Times New Roman"/>
          <w:lang w:val="nl-BE"/>
        </w:rPr>
      </w:pPr>
    </w:p>
    <w:p w14:paraId="23DFE17A" w14:textId="77777777" w:rsidR="006C09ED" w:rsidRPr="001E27BA" w:rsidRDefault="006C09ED" w:rsidP="001E27BA">
      <w:pPr>
        <w:rPr>
          <w:rFonts w:ascii="Times New Roman" w:hAnsi="Times New Roman"/>
          <w:i/>
          <w:color w:val="0000FF"/>
          <w:lang w:val="nl-BE"/>
        </w:rPr>
      </w:pPr>
      <w:r w:rsidRPr="001E27BA">
        <w:rPr>
          <w:rFonts w:ascii="Times New Roman" w:hAnsi="Times New Roman"/>
          <w:i/>
          <w:color w:val="0000FF"/>
          <w:highlight w:val="yellow"/>
          <w:lang w:val="nl-BE"/>
        </w:rPr>
        <w:t>en</w:t>
      </w:r>
    </w:p>
    <w:p w14:paraId="23DFE17B" w14:textId="77777777" w:rsidR="006C09ED" w:rsidRPr="00C93AAD" w:rsidRDefault="006C09ED" w:rsidP="001E27BA">
      <w:pPr>
        <w:rPr>
          <w:rFonts w:ascii="Times New Roman" w:hAnsi="Times New Roman"/>
          <w:lang w:val="nl-BE"/>
        </w:rPr>
      </w:pPr>
    </w:p>
    <w:p w14:paraId="23DFE17C" w14:textId="77777777" w:rsidR="006C09ED" w:rsidRPr="00C93AAD" w:rsidRDefault="006C09ED" w:rsidP="001E27BA">
      <w:pPr>
        <w:rPr>
          <w:rFonts w:ascii="Times New Roman" w:hAnsi="Times New Roman"/>
          <w:lang w:val="nl-BE"/>
        </w:rPr>
      </w:pPr>
      <w:r w:rsidRPr="00C93AAD">
        <w:rPr>
          <w:rFonts w:ascii="Times New Roman" w:hAnsi="Times New Roman"/>
          <w:lang w:val="nl-BE"/>
        </w:rPr>
        <w:t>andere bepalingen</w:t>
      </w:r>
    </w:p>
    <w:p w14:paraId="23DFE17D" w14:textId="77777777" w:rsidR="006C09ED" w:rsidRDefault="006C09ED" w:rsidP="001E27BA">
      <w:pPr>
        <w:rPr>
          <w:rFonts w:ascii="Times New Roman" w:hAnsi="Times New Roman"/>
          <w:lang w:val="nl-BE"/>
        </w:rPr>
      </w:pPr>
    </w:p>
    <w:p w14:paraId="792F233F" w14:textId="77777777" w:rsidR="001E27BA" w:rsidRPr="00C93AAD" w:rsidRDefault="001E27BA" w:rsidP="001E27BA">
      <w:pPr>
        <w:rPr>
          <w:rFonts w:ascii="Times New Roman" w:hAnsi="Times New Roman"/>
          <w:lang w:val="nl-BE"/>
        </w:rPr>
      </w:pPr>
    </w:p>
    <w:p w14:paraId="23DFE17E" w14:textId="77777777" w:rsidR="006C09ED" w:rsidRPr="001E27BA" w:rsidRDefault="006C09ED" w:rsidP="001E27BA">
      <w:pPr>
        <w:pStyle w:val="Kop2"/>
        <w:rPr>
          <w:color w:val="auto"/>
          <w:sz w:val="24"/>
          <w:lang w:val="nl-BE"/>
        </w:rPr>
      </w:pPr>
      <w:r w:rsidRPr="001E27BA">
        <w:rPr>
          <w:color w:val="auto"/>
          <w:sz w:val="24"/>
          <w:lang w:val="nl-BE"/>
        </w:rPr>
        <w:t>Algemene bepalingen</w:t>
      </w:r>
    </w:p>
    <w:p w14:paraId="23DFE17F" w14:textId="77777777" w:rsidR="006C09ED" w:rsidRPr="00C93AAD" w:rsidRDefault="006C09ED" w:rsidP="001E27BA">
      <w:pPr>
        <w:rPr>
          <w:rFonts w:ascii="Times New Roman" w:hAnsi="Times New Roman"/>
          <w:lang w:val="nl-BE"/>
        </w:rPr>
      </w:pPr>
    </w:p>
    <w:p w14:paraId="23DFE180" w14:textId="77777777" w:rsidR="006C09ED" w:rsidRPr="00C93AAD" w:rsidRDefault="006C09ED" w:rsidP="001E27BA">
      <w:pPr>
        <w:rPr>
          <w:rFonts w:ascii="Times New Roman" w:hAnsi="Times New Roman"/>
          <w:lang w:val="nl-BE"/>
        </w:rPr>
      </w:pPr>
      <w:r w:rsidRPr="00C93AAD">
        <w:rPr>
          <w:rFonts w:ascii="Times New Roman" w:hAnsi="Times New Roman"/>
          <w:b/>
          <w:u w:val="single"/>
          <w:lang w:val="nl-BE"/>
        </w:rPr>
        <w:t>Artikel 13 : Wetgeving tot bescherming van de persoonlijke levenssfeer.</w:t>
      </w:r>
    </w:p>
    <w:p w14:paraId="23DFE181" w14:textId="77777777" w:rsidR="006C09ED" w:rsidRPr="00C93AAD" w:rsidRDefault="006C09ED" w:rsidP="001E27BA">
      <w:pPr>
        <w:rPr>
          <w:rFonts w:ascii="Times New Roman" w:hAnsi="Times New Roman"/>
          <w:lang w:val="nl-BE"/>
        </w:rPr>
      </w:pPr>
    </w:p>
    <w:p w14:paraId="23DFE182" w14:textId="77777777" w:rsidR="006C09ED" w:rsidRPr="00C93AAD" w:rsidRDefault="006C09ED" w:rsidP="001E27BA">
      <w:pPr>
        <w:rPr>
          <w:rFonts w:ascii="Times New Roman" w:hAnsi="Times New Roman"/>
          <w:lang w:val="nl-BE"/>
        </w:rPr>
      </w:pPr>
      <w:r w:rsidRPr="00C93AAD">
        <w:rPr>
          <w:rFonts w:ascii="Times New Roman" w:hAnsi="Times New Roman"/>
          <w:lang w:val="nl-BE"/>
        </w:rPr>
        <w:t xml:space="preserve">Zoals vermeld in het </w:t>
      </w:r>
      <w:r w:rsidR="00AA3C00">
        <w:rPr>
          <w:rFonts w:ascii="Times New Roman" w:hAnsi="Times New Roman"/>
          <w:lang w:val="nl-BE"/>
        </w:rPr>
        <w:t>Charter</w:t>
      </w:r>
      <w:r w:rsidRPr="00C93AAD">
        <w:rPr>
          <w:rFonts w:ascii="Times New Roman" w:hAnsi="Times New Roman"/>
          <w:lang w:val="nl-BE"/>
        </w:rPr>
        <w:t xml:space="preserve"> zal het centrum in het kader van de contractuele relatie die ontstaat met de cliënt informatie verzamelen over de cliënt en zijn vertegenwoordiger.</w:t>
      </w:r>
    </w:p>
    <w:p w14:paraId="23DFE183" w14:textId="77777777" w:rsidR="006C09ED" w:rsidRPr="00C93AAD" w:rsidRDefault="006C09ED" w:rsidP="001E27BA">
      <w:pPr>
        <w:rPr>
          <w:rFonts w:ascii="Times New Roman" w:hAnsi="Times New Roman"/>
          <w:lang w:val="nl-BE"/>
        </w:rPr>
      </w:pPr>
    </w:p>
    <w:p w14:paraId="29C5B636" w14:textId="77777777" w:rsidR="001E27BA" w:rsidRDefault="006C09ED" w:rsidP="001E27BA">
      <w:pPr>
        <w:pStyle w:val="Plattetekst"/>
        <w:spacing w:line="240" w:lineRule="auto"/>
        <w:rPr>
          <w:rFonts w:ascii="Times New Roman" w:hAnsi="Times New Roman"/>
          <w:lang w:val="nl-BE"/>
        </w:rPr>
      </w:pPr>
      <w:r w:rsidRPr="00C93AAD">
        <w:rPr>
          <w:rFonts w:ascii="Times New Roman" w:hAnsi="Times New Roman"/>
          <w:lang w:val="nl-BE"/>
        </w:rPr>
        <w:t>Wat betreft de informatie, bedoeld in de wet van 8 december 1992 tot bescherming van de persoonlijke levenssfeer, heeft de cliënt en zijn vertegenwoordiger het recht foutieve of onvolledige gegevens te laten verbeteren. Hij neemt hiertoe contact op met de cliëntenadministratie of begeleider.</w:t>
      </w:r>
    </w:p>
    <w:p w14:paraId="199E69C0" w14:textId="77777777" w:rsidR="001E27BA" w:rsidRDefault="001E27BA" w:rsidP="001E27BA">
      <w:pPr>
        <w:pStyle w:val="Plattetekst"/>
        <w:spacing w:line="240" w:lineRule="auto"/>
        <w:rPr>
          <w:rFonts w:ascii="Times New Roman" w:hAnsi="Times New Roman"/>
          <w:lang w:val="nl-BE"/>
        </w:rPr>
      </w:pPr>
    </w:p>
    <w:p w14:paraId="23DFE187" w14:textId="20EC0592" w:rsidR="006C09ED" w:rsidRDefault="006C09ED" w:rsidP="001E27BA">
      <w:pPr>
        <w:pStyle w:val="Plattetekst"/>
        <w:spacing w:line="240" w:lineRule="auto"/>
        <w:rPr>
          <w:rFonts w:ascii="Times New Roman" w:hAnsi="Times New Roman"/>
          <w:b/>
          <w:u w:val="single"/>
          <w:lang w:val="nl-BE"/>
        </w:rPr>
      </w:pPr>
      <w:r w:rsidRPr="00C93AAD">
        <w:rPr>
          <w:rFonts w:ascii="Times New Roman" w:hAnsi="Times New Roman"/>
          <w:b/>
          <w:u w:val="single"/>
          <w:lang w:val="nl-BE"/>
        </w:rPr>
        <w:t>Artikel 14 : Informatie.</w:t>
      </w:r>
    </w:p>
    <w:p w14:paraId="41624A4B" w14:textId="77777777" w:rsidR="001E27BA" w:rsidRDefault="001E27BA" w:rsidP="001E27BA">
      <w:pPr>
        <w:rPr>
          <w:rFonts w:ascii="Times New Roman" w:hAnsi="Times New Roman"/>
          <w:lang w:val="nl-BE"/>
        </w:rPr>
      </w:pPr>
    </w:p>
    <w:p w14:paraId="23DFE188" w14:textId="77777777" w:rsidR="006C09ED" w:rsidRPr="00C93AAD" w:rsidRDefault="006C09ED" w:rsidP="001E27BA">
      <w:pPr>
        <w:rPr>
          <w:rFonts w:ascii="Times New Roman" w:hAnsi="Times New Roman"/>
          <w:lang w:val="nl-BE"/>
        </w:rPr>
      </w:pPr>
      <w:r w:rsidRPr="00C93AAD">
        <w:rPr>
          <w:rFonts w:ascii="Times New Roman" w:hAnsi="Times New Roman"/>
          <w:lang w:val="nl-BE"/>
        </w:rPr>
        <w:t>De cliënt geeft toelating aan het centrum om gegevens die nodig zijn voor de begeleiding op te vragen bij andere diensten binnen of buiten het MPI Oosterlo en ze door te geven aan andere diensten die bij de begeleiding betrokken zijn.  De cliënt wordt door het centrum ingelicht bij welke diensten informatie wordt ingewonnen en aan welke diensten informatie wordt doorgegeven.</w:t>
      </w:r>
    </w:p>
    <w:p w14:paraId="23DFE189" w14:textId="77777777" w:rsidR="006C09ED" w:rsidRPr="00C93AAD" w:rsidRDefault="006C09ED" w:rsidP="001E27BA">
      <w:pPr>
        <w:rPr>
          <w:rFonts w:ascii="Times New Roman" w:hAnsi="Times New Roman"/>
          <w:lang w:val="nl-BE"/>
        </w:rPr>
      </w:pPr>
    </w:p>
    <w:p w14:paraId="23DFE18A" w14:textId="77777777" w:rsidR="006C09ED" w:rsidRPr="00C93AAD" w:rsidRDefault="006C09ED" w:rsidP="001E27BA">
      <w:pPr>
        <w:rPr>
          <w:rFonts w:ascii="Times New Roman" w:hAnsi="Times New Roman"/>
          <w:lang w:val="nl-BE"/>
        </w:rPr>
      </w:pPr>
    </w:p>
    <w:p w14:paraId="23DFE18B" w14:textId="77777777" w:rsidR="006C09ED" w:rsidRPr="00C93AAD" w:rsidRDefault="006C09ED" w:rsidP="001E27BA">
      <w:pPr>
        <w:rPr>
          <w:rFonts w:ascii="Times New Roman" w:hAnsi="Times New Roman"/>
          <w:lang w:val="nl-BE"/>
        </w:rPr>
      </w:pPr>
      <w:r w:rsidRPr="00C93AAD">
        <w:rPr>
          <w:rFonts w:ascii="Times New Roman" w:hAnsi="Times New Roman"/>
          <w:b/>
          <w:u w:val="single"/>
          <w:lang w:val="nl-BE"/>
        </w:rPr>
        <w:t>Artikel 15 : Aanpassingen en wijzigingen.</w:t>
      </w:r>
    </w:p>
    <w:p w14:paraId="23DFE18C" w14:textId="77777777" w:rsidR="006C09ED" w:rsidRPr="00C93AAD" w:rsidRDefault="006C09ED" w:rsidP="001E27BA">
      <w:pPr>
        <w:rPr>
          <w:rFonts w:ascii="Times New Roman" w:hAnsi="Times New Roman"/>
          <w:lang w:val="nl-BE"/>
        </w:rPr>
      </w:pPr>
    </w:p>
    <w:p w14:paraId="23DFE18D" w14:textId="77777777" w:rsidR="006C09ED" w:rsidRPr="00C93AAD" w:rsidRDefault="006C09ED" w:rsidP="001E27BA">
      <w:pPr>
        <w:rPr>
          <w:rFonts w:ascii="Times New Roman" w:hAnsi="Times New Roman"/>
          <w:lang w:val="nl-BE"/>
        </w:rPr>
      </w:pPr>
      <w:r w:rsidRPr="00C93AAD">
        <w:rPr>
          <w:rFonts w:ascii="Times New Roman" w:hAnsi="Times New Roman"/>
          <w:lang w:val="nl-BE"/>
        </w:rPr>
        <w:t>Deze dienstverleningsovereenkomst kan enkel aangepast of gewijzigd worden in de volgende gevallen :</w:t>
      </w:r>
    </w:p>
    <w:p w14:paraId="23DFE18E" w14:textId="77777777" w:rsidR="006C09ED" w:rsidRPr="00C93AAD" w:rsidRDefault="006C09ED" w:rsidP="001E27BA">
      <w:pPr>
        <w:numPr>
          <w:ilvl w:val="0"/>
          <w:numId w:val="1"/>
        </w:numPr>
        <w:rPr>
          <w:rFonts w:ascii="Times New Roman" w:hAnsi="Times New Roman"/>
          <w:lang w:val="nl-BE"/>
        </w:rPr>
      </w:pPr>
      <w:r w:rsidRPr="00C93AAD">
        <w:rPr>
          <w:rFonts w:ascii="Times New Roman" w:hAnsi="Times New Roman"/>
          <w:lang w:val="nl-BE"/>
        </w:rPr>
        <w:t>omwille van wijzigingen van de toepasselijke wetgeving en reglementering ;</w:t>
      </w:r>
    </w:p>
    <w:p w14:paraId="23DFE18F" w14:textId="77777777" w:rsidR="006C09ED" w:rsidRPr="00C93AAD" w:rsidRDefault="006C09ED" w:rsidP="001E27BA">
      <w:pPr>
        <w:numPr>
          <w:ilvl w:val="0"/>
          <w:numId w:val="1"/>
        </w:numPr>
        <w:rPr>
          <w:rFonts w:ascii="Times New Roman" w:hAnsi="Times New Roman"/>
          <w:lang w:val="nl-BE"/>
        </w:rPr>
      </w:pPr>
      <w:r w:rsidRPr="00C93AAD">
        <w:rPr>
          <w:rFonts w:ascii="Times New Roman" w:hAnsi="Times New Roman"/>
          <w:lang w:val="nl-BE"/>
        </w:rPr>
        <w:t xml:space="preserve">omwille van wijzigingen in het </w:t>
      </w:r>
      <w:r w:rsidR="00AA3C00">
        <w:rPr>
          <w:rFonts w:ascii="Times New Roman" w:hAnsi="Times New Roman"/>
          <w:lang w:val="nl-BE"/>
        </w:rPr>
        <w:t>Charter</w:t>
      </w:r>
      <w:r w:rsidRPr="00C93AAD">
        <w:rPr>
          <w:rFonts w:ascii="Times New Roman" w:hAnsi="Times New Roman"/>
          <w:lang w:val="nl-BE"/>
        </w:rPr>
        <w:t> ;</w:t>
      </w:r>
    </w:p>
    <w:p w14:paraId="23DFE190" w14:textId="77777777" w:rsidR="006C09ED" w:rsidRPr="00C93AAD" w:rsidRDefault="006C09ED" w:rsidP="001E27BA">
      <w:pPr>
        <w:numPr>
          <w:ilvl w:val="0"/>
          <w:numId w:val="1"/>
        </w:numPr>
        <w:rPr>
          <w:rFonts w:ascii="Times New Roman" w:hAnsi="Times New Roman"/>
          <w:lang w:val="nl-BE"/>
        </w:rPr>
      </w:pPr>
      <w:r w:rsidRPr="00C93AAD">
        <w:rPr>
          <w:rFonts w:ascii="Times New Roman" w:hAnsi="Times New Roman"/>
          <w:lang w:val="nl-BE"/>
        </w:rPr>
        <w:t>wanneer een van beide partijen een (aantal) nieuwe bepaling(en) zou willen opnemen die een grondige weerslag zou hebben op de bestaande overeenkomst. De initiatiefnemende partij zendt hiertoe een schriftelijke aanvraag aan de andere partij.</w:t>
      </w:r>
    </w:p>
    <w:p w14:paraId="23DFE191" w14:textId="77777777" w:rsidR="006C09ED" w:rsidRPr="00C93AAD" w:rsidRDefault="006C09ED" w:rsidP="001E27BA">
      <w:pPr>
        <w:rPr>
          <w:rFonts w:ascii="Times New Roman" w:hAnsi="Times New Roman"/>
          <w:lang w:val="nl-BE"/>
        </w:rPr>
      </w:pPr>
    </w:p>
    <w:p w14:paraId="23DFE192" w14:textId="77777777" w:rsidR="006C09ED" w:rsidRPr="00C93AAD" w:rsidRDefault="006C09ED" w:rsidP="001E27BA">
      <w:pPr>
        <w:rPr>
          <w:rFonts w:ascii="Times New Roman" w:hAnsi="Times New Roman"/>
          <w:lang w:val="nl-BE"/>
        </w:rPr>
      </w:pPr>
    </w:p>
    <w:p w14:paraId="23DFE193" w14:textId="77777777" w:rsidR="006C09ED" w:rsidRPr="00C93AAD" w:rsidRDefault="006C09ED" w:rsidP="001E27BA">
      <w:pPr>
        <w:rPr>
          <w:rFonts w:ascii="Times New Roman" w:hAnsi="Times New Roman"/>
          <w:lang w:val="nl-BE"/>
        </w:rPr>
      </w:pPr>
      <w:r w:rsidRPr="00C93AAD">
        <w:rPr>
          <w:rFonts w:ascii="Times New Roman" w:hAnsi="Times New Roman"/>
          <w:b/>
          <w:u w:val="single"/>
          <w:lang w:val="nl-BE"/>
        </w:rPr>
        <w:t>Artikel 16 : Slotbepaling.</w:t>
      </w:r>
    </w:p>
    <w:p w14:paraId="23DFE194" w14:textId="77777777" w:rsidR="006C09ED" w:rsidRPr="00C93AAD" w:rsidRDefault="006C09ED" w:rsidP="001E27BA">
      <w:pPr>
        <w:rPr>
          <w:rFonts w:ascii="Times New Roman" w:hAnsi="Times New Roman"/>
          <w:lang w:val="nl-BE"/>
        </w:rPr>
      </w:pPr>
    </w:p>
    <w:p w14:paraId="23DFE195" w14:textId="77777777" w:rsidR="006C09ED" w:rsidRPr="00C93AAD" w:rsidRDefault="006C09ED" w:rsidP="001E27BA">
      <w:pPr>
        <w:rPr>
          <w:rFonts w:ascii="Times New Roman" w:hAnsi="Times New Roman"/>
          <w:lang w:val="nl-BE"/>
        </w:rPr>
      </w:pPr>
      <w:r w:rsidRPr="00C93AAD">
        <w:rPr>
          <w:rFonts w:ascii="Times New Roman" w:hAnsi="Times New Roman"/>
          <w:lang w:val="nl-BE"/>
        </w:rPr>
        <w:t xml:space="preserve">Voor alle elementen die niet zijn opgenomen in dit protocol verwijzen de partijen naar de bepalingen en de princiepsverklaring die zijn opgenomen in het </w:t>
      </w:r>
      <w:r w:rsidR="00AA3C00">
        <w:rPr>
          <w:rFonts w:ascii="Times New Roman" w:hAnsi="Times New Roman"/>
          <w:lang w:val="nl-BE"/>
        </w:rPr>
        <w:t>Charter</w:t>
      </w:r>
      <w:r w:rsidRPr="00C93AAD">
        <w:rPr>
          <w:rFonts w:ascii="Times New Roman" w:hAnsi="Times New Roman"/>
          <w:lang w:val="nl-BE"/>
        </w:rPr>
        <w:t xml:space="preserve">. </w:t>
      </w:r>
    </w:p>
    <w:p w14:paraId="23DFE196" w14:textId="77777777" w:rsidR="006C09ED" w:rsidRPr="00C93AAD" w:rsidRDefault="006C09ED" w:rsidP="001E27BA">
      <w:pPr>
        <w:rPr>
          <w:rFonts w:ascii="Times New Roman" w:hAnsi="Times New Roman"/>
          <w:lang w:val="nl-BE"/>
        </w:rPr>
      </w:pPr>
    </w:p>
    <w:p w14:paraId="23DFE197" w14:textId="77777777" w:rsidR="006C09ED" w:rsidRPr="00C93AAD" w:rsidRDefault="006C09ED" w:rsidP="001E27BA">
      <w:pPr>
        <w:rPr>
          <w:rFonts w:ascii="Times New Roman" w:hAnsi="Times New Roman"/>
          <w:lang w:val="nl-BE"/>
        </w:rPr>
      </w:pPr>
    </w:p>
    <w:p w14:paraId="23DFE198" w14:textId="77777777" w:rsidR="006C09ED" w:rsidRPr="00C93AAD" w:rsidRDefault="006C09ED" w:rsidP="001E27BA">
      <w:pPr>
        <w:rPr>
          <w:rFonts w:ascii="Times New Roman" w:hAnsi="Times New Roman"/>
          <w:lang w:val="nl-BE"/>
        </w:rPr>
      </w:pPr>
      <w:r w:rsidRPr="00C93AAD">
        <w:rPr>
          <w:rFonts w:ascii="Times New Roman" w:hAnsi="Times New Roman"/>
          <w:lang w:val="nl-BE"/>
        </w:rPr>
        <w:t>Voor akkoord,</w:t>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t>Voor akkoord,</w:t>
      </w:r>
    </w:p>
    <w:p w14:paraId="23DFE199" w14:textId="77777777" w:rsidR="006C09ED" w:rsidRPr="00C93AAD" w:rsidRDefault="006C09ED" w:rsidP="001E27BA">
      <w:pPr>
        <w:rPr>
          <w:rFonts w:ascii="Times New Roman" w:hAnsi="Times New Roman"/>
          <w:lang w:val="nl-BE"/>
        </w:rPr>
      </w:pPr>
      <w:r w:rsidRPr="00C93AAD">
        <w:rPr>
          <w:rFonts w:ascii="Times New Roman" w:hAnsi="Times New Roman"/>
          <w:lang w:val="nl-BE"/>
        </w:rPr>
        <w:fldChar w:fldCharType="begin"/>
      </w:r>
      <w:r w:rsidRPr="00C93AAD">
        <w:rPr>
          <w:rFonts w:ascii="Times New Roman" w:hAnsi="Times New Roman"/>
          <w:lang w:val="nl-BE"/>
        </w:rPr>
        <w:instrText xml:space="preserve"> MERGEFIELD Gemeente </w:instrText>
      </w:r>
      <w:r w:rsidRPr="00C93AAD">
        <w:rPr>
          <w:rFonts w:ascii="Times New Roman" w:hAnsi="Times New Roman"/>
          <w:lang w:val="nl-BE"/>
        </w:rPr>
        <w:fldChar w:fldCharType="separate"/>
      </w:r>
      <w:r w:rsidRPr="00C93AAD">
        <w:rPr>
          <w:rFonts w:ascii="Times New Roman" w:hAnsi="Times New Roman"/>
          <w:noProof/>
          <w:lang w:val="nl-BE"/>
        </w:rPr>
        <w:t>«Gemeente»</w:t>
      </w:r>
      <w:r w:rsidRPr="00C93AAD">
        <w:rPr>
          <w:rFonts w:ascii="Times New Roman" w:hAnsi="Times New Roman"/>
          <w:lang w:val="nl-BE"/>
        </w:rPr>
        <w:fldChar w:fldCharType="end"/>
      </w:r>
      <w:r w:rsidRPr="00C93AAD">
        <w:rPr>
          <w:rFonts w:ascii="Times New Roman" w:hAnsi="Times New Roman"/>
          <w:lang w:val="nl-BE"/>
        </w:rPr>
        <w:t xml:space="preserve">, </w:t>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t xml:space="preserve">Geel, </w:t>
      </w:r>
    </w:p>
    <w:p w14:paraId="23DFE19A" w14:textId="77777777" w:rsidR="006C09ED" w:rsidRPr="00C93AAD" w:rsidRDefault="006C09ED" w:rsidP="001E27BA">
      <w:pPr>
        <w:rPr>
          <w:rFonts w:ascii="Times New Roman" w:hAnsi="Times New Roman"/>
          <w:lang w:val="nl-BE"/>
        </w:rPr>
      </w:pPr>
    </w:p>
    <w:p w14:paraId="23DFE19B" w14:textId="77777777" w:rsidR="006C09ED" w:rsidRPr="00C93AAD" w:rsidRDefault="006C09ED" w:rsidP="001E27BA">
      <w:pPr>
        <w:rPr>
          <w:rFonts w:ascii="Times New Roman" w:hAnsi="Times New Roman"/>
          <w:lang w:val="nl-BE"/>
        </w:rPr>
      </w:pPr>
    </w:p>
    <w:p w14:paraId="23DFE19C" w14:textId="77777777" w:rsidR="006C09ED" w:rsidRPr="00C93AAD" w:rsidRDefault="006C09ED" w:rsidP="001E27BA">
      <w:pPr>
        <w:rPr>
          <w:rFonts w:ascii="Times New Roman" w:hAnsi="Times New Roman"/>
          <w:lang w:val="nl-BE"/>
        </w:rPr>
      </w:pPr>
    </w:p>
    <w:p w14:paraId="23DFE19D" w14:textId="77777777" w:rsidR="006C09ED" w:rsidRPr="00C93AAD" w:rsidRDefault="006C09ED" w:rsidP="001E27BA">
      <w:pPr>
        <w:rPr>
          <w:rFonts w:ascii="Times New Roman" w:hAnsi="Times New Roman"/>
          <w:lang w:val="nl-BE"/>
        </w:rPr>
      </w:pPr>
    </w:p>
    <w:p w14:paraId="23DFE19E" w14:textId="77777777" w:rsidR="006C09ED" w:rsidRPr="00C93AAD" w:rsidRDefault="006C09ED" w:rsidP="001E27BA">
      <w:pPr>
        <w:rPr>
          <w:rFonts w:ascii="Times New Roman" w:hAnsi="Times New Roman"/>
          <w:lang w:val="nl-BE"/>
        </w:rPr>
      </w:pPr>
    </w:p>
    <w:p w14:paraId="23DFE19F" w14:textId="77777777" w:rsidR="006C09ED" w:rsidRPr="00C93AAD" w:rsidRDefault="006C09ED" w:rsidP="001E27BA">
      <w:pPr>
        <w:rPr>
          <w:rFonts w:ascii="Times New Roman" w:hAnsi="Times New Roman"/>
          <w:lang w:val="nl-BE"/>
        </w:rPr>
      </w:pPr>
    </w:p>
    <w:p w14:paraId="23DFE1A0" w14:textId="77777777" w:rsidR="006C09ED" w:rsidRPr="00C93AAD" w:rsidRDefault="006C09ED" w:rsidP="001E27BA">
      <w:pPr>
        <w:rPr>
          <w:rFonts w:ascii="Times New Roman" w:hAnsi="Times New Roman"/>
          <w:lang w:val="nl-BE"/>
        </w:rPr>
      </w:pPr>
    </w:p>
    <w:p w14:paraId="23DFE1A1" w14:textId="77777777" w:rsidR="006C09ED" w:rsidRPr="00C93AAD" w:rsidRDefault="00440A76" w:rsidP="001E27BA">
      <w:pPr>
        <w:rPr>
          <w:rFonts w:ascii="Times New Roman" w:hAnsi="Times New Roman"/>
          <w:lang w:val="nl-BE"/>
        </w:rPr>
      </w:pPr>
      <w:r w:rsidRPr="00C93AAD">
        <w:rPr>
          <w:rFonts w:ascii="Times New Roman" w:hAnsi="Times New Roman"/>
          <w:lang w:val="nl-BE"/>
        </w:rPr>
        <w:lastRenderedPageBreak/>
        <w:t>De vertegenwoordiger</w:t>
      </w:r>
      <w:r w:rsidR="006C09ED" w:rsidRPr="00C93AAD">
        <w:rPr>
          <w:rFonts w:ascii="Times New Roman" w:hAnsi="Times New Roman"/>
          <w:lang w:val="nl-BE"/>
        </w:rPr>
        <w:tab/>
      </w:r>
      <w:r w:rsidR="006C09ED" w:rsidRPr="00C93AAD">
        <w:rPr>
          <w:rFonts w:ascii="Times New Roman" w:hAnsi="Times New Roman"/>
          <w:lang w:val="nl-BE"/>
        </w:rPr>
        <w:tab/>
      </w:r>
      <w:r w:rsidR="006C09ED" w:rsidRPr="00C93AAD">
        <w:rPr>
          <w:rFonts w:ascii="Times New Roman" w:hAnsi="Times New Roman"/>
          <w:lang w:val="nl-BE"/>
        </w:rPr>
        <w:tab/>
      </w:r>
      <w:r w:rsidR="006C09ED" w:rsidRPr="00C93AAD">
        <w:rPr>
          <w:rFonts w:ascii="Times New Roman" w:hAnsi="Times New Roman"/>
          <w:lang w:val="nl-BE"/>
        </w:rPr>
        <w:tab/>
      </w:r>
      <w:r w:rsidR="006C09ED" w:rsidRPr="00C93AAD">
        <w:rPr>
          <w:rFonts w:ascii="Times New Roman" w:hAnsi="Times New Roman"/>
          <w:lang w:val="nl-BE"/>
        </w:rPr>
        <w:tab/>
        <w:t>De algemeen directeur</w:t>
      </w:r>
    </w:p>
    <w:p w14:paraId="23DFE1A2" w14:textId="77777777" w:rsidR="006C09ED" w:rsidRPr="00C93AAD" w:rsidRDefault="00440A76" w:rsidP="001E27BA">
      <w:pPr>
        <w:rPr>
          <w:rFonts w:ascii="Times New Roman" w:hAnsi="Times New Roman"/>
          <w:lang w:val="nl-BE"/>
        </w:rPr>
      </w:pPr>
      <w:r w:rsidRPr="00C93AAD">
        <w:rPr>
          <w:rFonts w:ascii="Times New Roman" w:hAnsi="Times New Roman"/>
          <w:lang w:val="nl-BE"/>
        </w:rPr>
        <w:t>De cliënt</w:t>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Pr="00C93AAD">
        <w:rPr>
          <w:rFonts w:ascii="Times New Roman" w:hAnsi="Times New Roman"/>
          <w:lang w:val="nl-BE"/>
        </w:rPr>
        <w:tab/>
      </w:r>
      <w:r w:rsidR="003949CB">
        <w:rPr>
          <w:rFonts w:ascii="Times New Roman" w:hAnsi="Times New Roman"/>
          <w:lang w:val="nl-BE"/>
        </w:rPr>
        <w:t>Nicole Knops</w:t>
      </w:r>
      <w:r w:rsidRPr="00C93AAD">
        <w:rPr>
          <w:rFonts w:ascii="Times New Roman" w:hAnsi="Times New Roman"/>
          <w:lang w:val="nl-BE"/>
        </w:rPr>
        <w:t xml:space="preserve"> </w:t>
      </w:r>
    </w:p>
    <w:p w14:paraId="23DFE1A3" w14:textId="77777777" w:rsidR="006C09ED" w:rsidRPr="00C93AAD" w:rsidRDefault="006C09ED" w:rsidP="001E27BA">
      <w:pPr>
        <w:pStyle w:val="Koptekst"/>
        <w:tabs>
          <w:tab w:val="clear" w:pos="4536"/>
          <w:tab w:val="clear" w:pos="9072"/>
        </w:tabs>
        <w:rPr>
          <w:rFonts w:ascii="Times New Roman" w:hAnsi="Times New Roman"/>
          <w:lang w:val="nl-BE"/>
        </w:rPr>
      </w:pPr>
    </w:p>
    <w:sectPr w:rsidR="006C09ED" w:rsidRPr="00C93AAD" w:rsidSect="00176CBC">
      <w:pgSz w:w="11906" w:h="16838" w:code="9"/>
      <w:pgMar w:top="1134" w:right="1134" w:bottom="1418" w:left="1134"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165F8" w14:textId="77777777" w:rsidR="00032FA2" w:rsidRDefault="00032FA2">
      <w:r>
        <w:separator/>
      </w:r>
    </w:p>
  </w:endnote>
  <w:endnote w:type="continuationSeparator" w:id="0">
    <w:p w14:paraId="73401815" w14:textId="77777777" w:rsidR="00032FA2" w:rsidRDefault="0003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pio Condens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61A7B" w14:textId="77777777" w:rsidR="00032FA2" w:rsidRDefault="00032FA2">
      <w:r>
        <w:separator/>
      </w:r>
    </w:p>
  </w:footnote>
  <w:footnote w:type="continuationSeparator" w:id="0">
    <w:p w14:paraId="52783C1E" w14:textId="77777777" w:rsidR="00032FA2" w:rsidRDefault="0003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5EA2"/>
    <w:multiLevelType w:val="singleLevel"/>
    <w:tmpl w:val="A978DD42"/>
    <w:lvl w:ilvl="0">
      <w:start w:val="2440"/>
      <w:numFmt w:val="bullet"/>
      <w:lvlText w:val="-"/>
      <w:lvlJc w:val="left"/>
      <w:pPr>
        <w:tabs>
          <w:tab w:val="num" w:pos="360"/>
        </w:tabs>
        <w:ind w:left="360" w:hanging="360"/>
      </w:pPr>
      <w:rPr>
        <w:rFonts w:hint="default"/>
      </w:rPr>
    </w:lvl>
  </w:abstractNum>
  <w:abstractNum w:abstractNumId="1">
    <w:nsid w:val="300916D4"/>
    <w:multiLevelType w:val="singleLevel"/>
    <w:tmpl w:val="327410B6"/>
    <w:lvl w:ilvl="0">
      <w:start w:val="5"/>
      <w:numFmt w:val="bullet"/>
      <w:lvlText w:val="-"/>
      <w:lvlJc w:val="left"/>
      <w:pPr>
        <w:tabs>
          <w:tab w:val="num" w:pos="360"/>
        </w:tabs>
        <w:ind w:left="360" w:hanging="360"/>
      </w:pPr>
      <w:rPr>
        <w:rFonts w:hint="default"/>
      </w:rPr>
    </w:lvl>
  </w:abstractNum>
  <w:abstractNum w:abstractNumId="2">
    <w:nsid w:val="60F96A31"/>
    <w:multiLevelType w:val="singleLevel"/>
    <w:tmpl w:val="A978DD42"/>
    <w:lvl w:ilvl="0">
      <w:start w:val="13"/>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66"/>
    <w:rsid w:val="00032FA2"/>
    <w:rsid w:val="00127347"/>
    <w:rsid w:val="00134814"/>
    <w:rsid w:val="00176CBC"/>
    <w:rsid w:val="001821DC"/>
    <w:rsid w:val="001E27BA"/>
    <w:rsid w:val="001F38A7"/>
    <w:rsid w:val="0022508C"/>
    <w:rsid w:val="00291229"/>
    <w:rsid w:val="002E5466"/>
    <w:rsid w:val="003949CB"/>
    <w:rsid w:val="004312AC"/>
    <w:rsid w:val="00440A76"/>
    <w:rsid w:val="004D5A1B"/>
    <w:rsid w:val="004F5880"/>
    <w:rsid w:val="00525360"/>
    <w:rsid w:val="00617767"/>
    <w:rsid w:val="00637C1F"/>
    <w:rsid w:val="006C09ED"/>
    <w:rsid w:val="00704DFB"/>
    <w:rsid w:val="007A67E2"/>
    <w:rsid w:val="007C4437"/>
    <w:rsid w:val="00825DCB"/>
    <w:rsid w:val="00887BE6"/>
    <w:rsid w:val="008A5B6F"/>
    <w:rsid w:val="008E3A1F"/>
    <w:rsid w:val="009848C6"/>
    <w:rsid w:val="00A703D5"/>
    <w:rsid w:val="00AA3C00"/>
    <w:rsid w:val="00AB5DF5"/>
    <w:rsid w:val="00AC595C"/>
    <w:rsid w:val="00B0732D"/>
    <w:rsid w:val="00C7415A"/>
    <w:rsid w:val="00C93AAD"/>
    <w:rsid w:val="00CA53E7"/>
    <w:rsid w:val="00CA6ED5"/>
    <w:rsid w:val="00CC6DA6"/>
    <w:rsid w:val="00D033BA"/>
    <w:rsid w:val="00D721BB"/>
    <w:rsid w:val="00E23B65"/>
    <w:rsid w:val="00EE4EBE"/>
    <w:rsid w:val="00FC77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3D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lang w:val="nl-NL" w:eastAsia="nl-NL"/>
    </w:rPr>
  </w:style>
  <w:style w:type="paragraph" w:styleId="Kop2">
    <w:name w:val="heading 2"/>
    <w:basedOn w:val="Standaard"/>
    <w:next w:val="Standaard"/>
    <w:qFormat/>
    <w:pPr>
      <w:keepNext/>
      <w:outlineLvl w:val="1"/>
    </w:pPr>
    <w:rPr>
      <w:rFonts w:ascii="Times New Roman" w:hAnsi="Times New Roman"/>
      <w:b/>
      <w:i/>
      <w:color w:val="FF0000"/>
      <w:sz w:val="22"/>
      <w:u w:val="single"/>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lang w:val="en-GB" w:eastAsia="nl-NL"/>
    </w:rPr>
  </w:style>
  <w:style w:type="paragraph" w:styleId="Plattetekst">
    <w:name w:val="Body Text"/>
    <w:basedOn w:val="Standaard"/>
    <w:pPr>
      <w:spacing w:after="120" w:line="288" w:lineRule="auto"/>
    </w:pPr>
    <w:rPr>
      <w:rFonts w:ascii="Mpio Condensed" w:hAnsi="Mpio Condensed"/>
    </w:rPr>
  </w:style>
  <w:style w:type="paragraph" w:styleId="Plattetekst2">
    <w:name w:val="Body Text 2"/>
    <w:basedOn w:val="Standaard"/>
    <w:pPr>
      <w:jc w:val="center"/>
      <w:outlineLvl w:val="0"/>
    </w:pPr>
    <w:rPr>
      <w:rFonts w:ascii="Times New Roman" w:hAnsi="Times New Roman"/>
      <w:b/>
      <w:sz w:val="44"/>
      <w:lang w:val="fr-BE"/>
    </w:rPr>
  </w:style>
  <w:style w:type="paragraph" w:styleId="Documentstructuur">
    <w:name w:val="Document Map"/>
    <w:basedOn w:val="Standaard"/>
    <w:semiHidden/>
    <w:rsid w:val="00AB5DF5"/>
    <w:pPr>
      <w:shd w:val="clear" w:color="auto" w:fill="000080"/>
    </w:pPr>
    <w:rPr>
      <w:rFonts w:ascii="Tahoma" w:hAnsi="Tahoma" w:cs="Tahoma"/>
      <w:sz w:val="20"/>
    </w:rPr>
  </w:style>
  <w:style w:type="paragraph" w:styleId="Lijstalinea">
    <w:name w:val="List Paragraph"/>
    <w:basedOn w:val="Standaard"/>
    <w:uiPriority w:val="34"/>
    <w:qFormat/>
    <w:rsid w:val="001E27BA"/>
    <w:pPr>
      <w:ind w:left="720"/>
      <w:contextualSpacing/>
    </w:pPr>
  </w:style>
  <w:style w:type="paragraph" w:styleId="Ballontekst">
    <w:name w:val="Balloon Text"/>
    <w:basedOn w:val="Standaard"/>
    <w:link w:val="BallontekstChar"/>
    <w:rsid w:val="00B0732D"/>
    <w:rPr>
      <w:rFonts w:ascii="Tahoma" w:hAnsi="Tahoma" w:cs="Tahoma"/>
      <w:sz w:val="16"/>
      <w:szCs w:val="16"/>
    </w:rPr>
  </w:style>
  <w:style w:type="character" w:customStyle="1" w:styleId="BallontekstChar">
    <w:name w:val="Ballontekst Char"/>
    <w:basedOn w:val="Standaardalinea-lettertype"/>
    <w:link w:val="Ballontekst"/>
    <w:rsid w:val="00B0732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lang w:val="nl-NL" w:eastAsia="nl-NL"/>
    </w:rPr>
  </w:style>
  <w:style w:type="paragraph" w:styleId="Kop2">
    <w:name w:val="heading 2"/>
    <w:basedOn w:val="Standaard"/>
    <w:next w:val="Standaard"/>
    <w:qFormat/>
    <w:pPr>
      <w:keepNext/>
      <w:outlineLvl w:val="1"/>
    </w:pPr>
    <w:rPr>
      <w:rFonts w:ascii="Times New Roman" w:hAnsi="Times New Roman"/>
      <w:b/>
      <w:i/>
      <w:color w:val="FF0000"/>
      <w:sz w:val="22"/>
      <w:u w:val="single"/>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lang w:val="en-GB" w:eastAsia="nl-NL"/>
    </w:rPr>
  </w:style>
  <w:style w:type="paragraph" w:styleId="Plattetekst">
    <w:name w:val="Body Text"/>
    <w:basedOn w:val="Standaard"/>
    <w:pPr>
      <w:spacing w:after="120" w:line="288" w:lineRule="auto"/>
    </w:pPr>
    <w:rPr>
      <w:rFonts w:ascii="Mpio Condensed" w:hAnsi="Mpio Condensed"/>
    </w:rPr>
  </w:style>
  <w:style w:type="paragraph" w:styleId="Plattetekst2">
    <w:name w:val="Body Text 2"/>
    <w:basedOn w:val="Standaard"/>
    <w:pPr>
      <w:jc w:val="center"/>
      <w:outlineLvl w:val="0"/>
    </w:pPr>
    <w:rPr>
      <w:rFonts w:ascii="Times New Roman" w:hAnsi="Times New Roman"/>
      <w:b/>
      <w:sz w:val="44"/>
      <w:lang w:val="fr-BE"/>
    </w:rPr>
  </w:style>
  <w:style w:type="paragraph" w:styleId="Documentstructuur">
    <w:name w:val="Document Map"/>
    <w:basedOn w:val="Standaard"/>
    <w:semiHidden/>
    <w:rsid w:val="00AB5DF5"/>
    <w:pPr>
      <w:shd w:val="clear" w:color="auto" w:fill="000080"/>
    </w:pPr>
    <w:rPr>
      <w:rFonts w:ascii="Tahoma" w:hAnsi="Tahoma" w:cs="Tahoma"/>
      <w:sz w:val="20"/>
    </w:rPr>
  </w:style>
  <w:style w:type="paragraph" w:styleId="Lijstalinea">
    <w:name w:val="List Paragraph"/>
    <w:basedOn w:val="Standaard"/>
    <w:uiPriority w:val="34"/>
    <w:qFormat/>
    <w:rsid w:val="001E27BA"/>
    <w:pPr>
      <w:ind w:left="720"/>
      <w:contextualSpacing/>
    </w:pPr>
  </w:style>
  <w:style w:type="paragraph" w:styleId="Ballontekst">
    <w:name w:val="Balloon Text"/>
    <w:basedOn w:val="Standaard"/>
    <w:link w:val="BallontekstChar"/>
    <w:rsid w:val="00B0732D"/>
    <w:rPr>
      <w:rFonts w:ascii="Tahoma" w:hAnsi="Tahoma" w:cs="Tahoma"/>
      <w:sz w:val="16"/>
      <w:szCs w:val="16"/>
    </w:rPr>
  </w:style>
  <w:style w:type="character" w:customStyle="1" w:styleId="BallontekstChar">
    <w:name w:val="Ballontekst Char"/>
    <w:basedOn w:val="Standaardalinea-lettertype"/>
    <w:link w:val="Ballontekst"/>
    <w:rsid w:val="00B0732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F96B2B689F45998BAFD7DCA3C05F" ma:contentTypeVersion="0" ma:contentTypeDescription="Een nieuw document maken." ma:contentTypeScope="" ma:versionID="03941f9d28878511762de9d116ed45fd">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2128DD-5CC5-4C21-8EA0-DEE9D1CA950D}">
  <ds:schemaRefs>
    <ds:schemaRef ds:uri="http://schemas.microsoft.com/office/2006/metadata/properties"/>
  </ds:schemaRefs>
</ds:datastoreItem>
</file>

<file path=customXml/itemProps2.xml><?xml version="1.0" encoding="utf-8"?>
<ds:datastoreItem xmlns:ds="http://schemas.openxmlformats.org/officeDocument/2006/customXml" ds:itemID="{5A66752B-8486-4117-BEED-4945D33CE560}">
  <ds:schemaRefs>
    <ds:schemaRef ds:uri="http://schemas.microsoft.com/sharepoint/v3/contenttype/forms"/>
  </ds:schemaRefs>
</ds:datastoreItem>
</file>

<file path=customXml/itemProps3.xml><?xml version="1.0" encoding="utf-8"?>
<ds:datastoreItem xmlns:ds="http://schemas.openxmlformats.org/officeDocument/2006/customXml" ds:itemID="{6089E511-C0CA-472F-ADF2-98072CFE6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1668</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DIENSTVERLENINGSOVEREENKOMST</vt:lpstr>
    </vt:vector>
  </TitlesOfParts>
  <Company>MPI Oosterlo</Company>
  <LinksUpToDate>false</LinksUpToDate>
  <CharactersWithSpaces>10827</CharactersWithSpaces>
  <SharedDoc>false</SharedDoc>
  <HLinks>
    <vt:vector size="12" baseType="variant">
      <vt:variant>
        <vt:i4>1835013</vt:i4>
      </vt:variant>
      <vt:variant>
        <vt:i4>6</vt:i4>
      </vt:variant>
      <vt:variant>
        <vt:i4>0</vt:i4>
      </vt:variant>
      <vt:variant>
        <vt:i4>5</vt:i4>
      </vt:variant>
      <vt:variant>
        <vt:lpwstr>javascript:ClickThumbnail(3)</vt:lpwstr>
      </vt:variant>
      <vt:variant>
        <vt:lpwstr/>
      </vt:variant>
      <vt:variant>
        <vt:i4>1835013</vt:i4>
      </vt:variant>
      <vt:variant>
        <vt:i4>0</vt:i4>
      </vt:variant>
      <vt:variant>
        <vt:i4>0</vt:i4>
      </vt:variant>
      <vt:variant>
        <vt:i4>5</vt:i4>
      </vt:variant>
      <vt:variant>
        <vt:lpwstr>javascript:ClickThumbnail(3)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DIENSTVERLENINGSOVEREENKOMST</dc:title>
  <dc:creator>Bert Coenen</dc:creator>
  <cp:lastModifiedBy>peterc</cp:lastModifiedBy>
  <cp:revision>5</cp:revision>
  <cp:lastPrinted>2011-09-29T13:21:00Z</cp:lastPrinted>
  <dcterms:created xsi:type="dcterms:W3CDTF">2013-05-08T07:45:00Z</dcterms:created>
  <dcterms:modified xsi:type="dcterms:W3CDTF">2013-05-08T08:07:00Z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0x010100C246F96B2B689F45998BAFD7DCA3C05F</vt:lpwstr>
  </property>
</Properties>
</file>