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2D911" w14:textId="65E523E4" w:rsidR="00A779AF" w:rsidRPr="00B01CE2" w:rsidRDefault="00A779AF" w:rsidP="00CA6F91">
      <w:pPr>
        <w:spacing w:before="240" w:after="0" w:line="240" w:lineRule="auto"/>
        <w:jc w:val="center"/>
        <w:outlineLvl w:val="0"/>
        <w:rPr>
          <w:rFonts w:ascii="Calibri" w:hAnsi="Calibri"/>
          <w:color w:val="008C98"/>
          <w:sz w:val="22"/>
          <w:szCs w:val="22"/>
        </w:rPr>
      </w:pPr>
      <w:r w:rsidRPr="00B01CE2">
        <w:rPr>
          <w:rFonts w:ascii="Calibri" w:hAnsi="Calibri"/>
          <w:b/>
          <w:bCs/>
          <w:color w:val="008C98"/>
          <w:sz w:val="36"/>
          <w:szCs w:val="36"/>
        </w:rPr>
        <w:t>Individuele dienstverleningsovereenkomst</w:t>
      </w:r>
      <w:r w:rsidR="00792975">
        <w:rPr>
          <w:rFonts w:ascii="Calibri" w:hAnsi="Calibri"/>
          <w:b/>
          <w:bCs/>
          <w:color w:val="008C98"/>
          <w:sz w:val="36"/>
          <w:szCs w:val="36"/>
        </w:rPr>
        <w:t xml:space="preserve"> PVF</w:t>
      </w:r>
      <w:r w:rsidRPr="00B01CE2">
        <w:rPr>
          <w:rFonts w:ascii="Calibri" w:hAnsi="Calibri"/>
          <w:b/>
          <w:bCs/>
          <w:color w:val="008C98"/>
          <w:sz w:val="44"/>
          <w:szCs w:val="44"/>
        </w:rPr>
        <w:br/>
      </w:r>
    </w:p>
    <w:p w14:paraId="4465355E" w14:textId="77777777" w:rsidR="00642A77" w:rsidRPr="00EB39F5" w:rsidRDefault="00642A77" w:rsidP="00AD7218">
      <w:pPr>
        <w:spacing w:after="0" w:line="240" w:lineRule="auto"/>
        <w:outlineLvl w:val="0"/>
        <w:rPr>
          <w:rFonts w:ascii="Calibri" w:hAnsi="Calibri"/>
          <w:sz w:val="22"/>
          <w:szCs w:val="22"/>
        </w:rPr>
      </w:pPr>
    </w:p>
    <w:p w14:paraId="05478221" w14:textId="4B5300BE" w:rsidR="00A779AF" w:rsidRPr="00EB39F5" w:rsidRDefault="00A779AF" w:rsidP="00AD7218">
      <w:pPr>
        <w:spacing w:after="0" w:line="240" w:lineRule="auto"/>
        <w:outlineLvl w:val="0"/>
        <w:rPr>
          <w:rFonts w:ascii="Calibri" w:hAnsi="Calibri"/>
          <w:sz w:val="22"/>
          <w:szCs w:val="22"/>
        </w:rPr>
      </w:pPr>
      <w:r w:rsidRPr="00EB39F5">
        <w:rPr>
          <w:rFonts w:ascii="Calibri" w:hAnsi="Calibri"/>
          <w:sz w:val="22"/>
          <w:szCs w:val="22"/>
        </w:rPr>
        <w:t xml:space="preserve">De partijen van de individuele dienstverleningsovereenkomst (IDO) komen </w:t>
      </w:r>
      <w:r w:rsidR="00D256E8" w:rsidRPr="00EB39F5">
        <w:rPr>
          <w:rFonts w:ascii="Calibri" w:hAnsi="Calibri"/>
          <w:sz w:val="22"/>
          <w:szCs w:val="22"/>
        </w:rPr>
        <w:t xml:space="preserve">dit overeen: </w:t>
      </w:r>
      <w:r w:rsidR="00D256E8" w:rsidRPr="00EB39F5">
        <w:rPr>
          <w:rStyle w:val="Voetnootmarkering"/>
          <w:rFonts w:ascii="Calibri" w:hAnsi="Calibri"/>
          <w:sz w:val="22"/>
          <w:szCs w:val="22"/>
        </w:rPr>
        <w:footnoteReference w:id="1"/>
      </w:r>
    </w:p>
    <w:p w14:paraId="2357F1AC" w14:textId="77777777" w:rsidR="00A779AF" w:rsidRPr="00EB39F5" w:rsidRDefault="00A779AF" w:rsidP="00AD7218">
      <w:pPr>
        <w:spacing w:after="0" w:line="240" w:lineRule="auto"/>
        <w:outlineLvl w:val="0"/>
        <w:rPr>
          <w:rFonts w:ascii="Calibri" w:hAnsi="Calibri"/>
          <w:sz w:val="22"/>
          <w:szCs w:val="22"/>
        </w:rPr>
      </w:pPr>
    </w:p>
    <w:p w14:paraId="2F6D5FBD" w14:textId="77777777" w:rsidR="00A779AF" w:rsidRPr="00AD7218" w:rsidRDefault="00A779AF" w:rsidP="001800FA">
      <w:pPr>
        <w:shd w:val="clear" w:color="auto" w:fill="F2F2F2" w:themeFill="background1" w:themeFillShade="F2"/>
        <w:spacing w:line="240" w:lineRule="auto"/>
        <w:outlineLvl w:val="0"/>
        <w:rPr>
          <w:rFonts w:ascii="Calibri" w:hAnsi="Calibri"/>
        </w:rPr>
      </w:pPr>
      <w:r w:rsidRPr="00AD7218">
        <w:rPr>
          <w:rFonts w:ascii="Calibri" w:hAnsi="Calibri"/>
          <w:b/>
        </w:rPr>
        <w:t>Artikel 1: De drie partijen van deze overeenkomst</w:t>
      </w:r>
    </w:p>
    <w:p w14:paraId="11FEB233" w14:textId="77777777" w:rsidR="00A779AF" w:rsidRDefault="00A779AF" w:rsidP="00AD7218">
      <w:pPr>
        <w:spacing w:after="0" w:line="240" w:lineRule="auto"/>
        <w:outlineLvl w:val="0"/>
        <w:rPr>
          <w:rFonts w:ascii="Calibri" w:hAnsi="Calibri"/>
          <w:b/>
          <w:bCs/>
          <w:iCs/>
          <w:sz w:val="22"/>
          <w:szCs w:val="22"/>
        </w:rPr>
      </w:pPr>
    </w:p>
    <w:p w14:paraId="73070E83" w14:textId="77777777" w:rsidR="00A779AF" w:rsidRPr="009C4719" w:rsidRDefault="00A779AF" w:rsidP="00AD7218">
      <w:pPr>
        <w:spacing w:after="0" w:line="240" w:lineRule="auto"/>
        <w:outlineLvl w:val="0"/>
        <w:rPr>
          <w:rFonts w:asciiTheme="minorHAnsi" w:hAnsiTheme="minorHAnsi" w:cstheme="minorHAnsi"/>
          <w:b/>
          <w:bCs/>
          <w:iCs/>
          <w:sz w:val="22"/>
          <w:szCs w:val="22"/>
        </w:rPr>
      </w:pPr>
      <w:r w:rsidRPr="009C4719">
        <w:rPr>
          <w:rFonts w:asciiTheme="minorHAnsi" w:hAnsiTheme="minorHAnsi" w:cstheme="minorHAnsi"/>
          <w:b/>
          <w:bCs/>
          <w:iCs/>
          <w:sz w:val="22"/>
          <w:szCs w:val="22"/>
        </w:rPr>
        <w:t>1.1. De budgethouder</w:t>
      </w:r>
    </w:p>
    <w:p w14:paraId="467DF079" w14:textId="670655F3" w:rsidR="00A779AF" w:rsidRPr="00D61AB7" w:rsidRDefault="00A779AF" w:rsidP="00AD7218">
      <w:pPr>
        <w:spacing w:after="0" w:line="240" w:lineRule="auto"/>
        <w:outlineLvl w:val="0"/>
        <w:rPr>
          <w:rFonts w:asciiTheme="minorHAnsi" w:hAnsiTheme="minorHAnsi" w:cstheme="minorHAnsi"/>
          <w:color w:val="FF0000"/>
          <w:sz w:val="22"/>
          <w:szCs w:val="22"/>
        </w:rPr>
      </w:pPr>
      <w:r w:rsidRPr="00D61AB7">
        <w:rPr>
          <w:rFonts w:asciiTheme="minorHAnsi" w:hAnsiTheme="minorHAnsi" w:cstheme="minorHAnsi"/>
          <w:color w:val="FF0000"/>
          <w:sz w:val="22"/>
          <w:szCs w:val="22"/>
        </w:rPr>
        <w:tab/>
      </w:r>
      <w:r w:rsidR="00D61AB7" w:rsidRPr="00D61AB7">
        <w:rPr>
          <w:rFonts w:asciiTheme="minorHAnsi" w:hAnsiTheme="minorHAnsi" w:cstheme="minorHAnsi"/>
          <w:color w:val="FF0000"/>
          <w:sz w:val="22"/>
          <w:szCs w:val="22"/>
        </w:rPr>
        <w:t>X</w:t>
      </w:r>
    </w:p>
    <w:p w14:paraId="2915657E" w14:textId="4994ACE1" w:rsidR="00E01C98" w:rsidRDefault="00123949" w:rsidP="00AD7218">
      <w:pPr>
        <w:spacing w:after="0" w:line="240" w:lineRule="auto"/>
        <w:outlineLvl w:val="0"/>
        <w:rPr>
          <w:rFonts w:asciiTheme="minorHAnsi" w:hAnsiTheme="minorHAnsi" w:cstheme="minorHAnsi"/>
          <w:color w:val="000000"/>
          <w:sz w:val="22"/>
          <w:szCs w:val="22"/>
        </w:rPr>
      </w:pPr>
      <w:r>
        <w:rPr>
          <w:rFonts w:asciiTheme="minorHAnsi" w:hAnsiTheme="minorHAnsi" w:cstheme="minorHAnsi"/>
          <w:color w:val="000000"/>
          <w:sz w:val="22"/>
          <w:szCs w:val="22"/>
        </w:rPr>
        <w:t>Rijksregisternummer :</w:t>
      </w:r>
      <w:r w:rsidR="00C42A68">
        <w:rPr>
          <w:rFonts w:asciiTheme="minorHAnsi" w:hAnsiTheme="minorHAnsi" w:cstheme="minorHAnsi"/>
          <w:color w:val="000000"/>
          <w:sz w:val="22"/>
          <w:szCs w:val="22"/>
        </w:rPr>
        <w:t xml:space="preserve"> </w:t>
      </w:r>
      <w:r w:rsidR="00D61AB7" w:rsidRPr="00D61AB7">
        <w:rPr>
          <w:rFonts w:asciiTheme="minorHAnsi" w:hAnsiTheme="minorHAnsi" w:cstheme="minorHAnsi"/>
          <w:color w:val="FF0000"/>
          <w:sz w:val="22"/>
          <w:szCs w:val="22"/>
        </w:rPr>
        <w:t>X</w:t>
      </w:r>
    </w:p>
    <w:p w14:paraId="08826636" w14:textId="402B455F" w:rsidR="00123949" w:rsidRDefault="00123949" w:rsidP="00AD7218">
      <w:pPr>
        <w:spacing w:after="0" w:line="240" w:lineRule="auto"/>
        <w:outlineLvl w:val="0"/>
        <w:rPr>
          <w:rFonts w:asciiTheme="minorHAnsi" w:hAnsiTheme="minorHAnsi" w:cstheme="minorHAnsi"/>
          <w:color w:val="000000"/>
          <w:sz w:val="22"/>
          <w:szCs w:val="22"/>
        </w:rPr>
      </w:pPr>
      <w:r>
        <w:rPr>
          <w:rFonts w:asciiTheme="minorHAnsi" w:hAnsiTheme="minorHAnsi" w:cstheme="minorHAnsi"/>
          <w:color w:val="000000"/>
          <w:sz w:val="22"/>
          <w:szCs w:val="22"/>
        </w:rPr>
        <w:t>VAPH-dossiernummer :</w:t>
      </w:r>
      <w:r w:rsidR="00C42A68">
        <w:rPr>
          <w:rFonts w:asciiTheme="minorHAnsi" w:hAnsiTheme="minorHAnsi" w:cstheme="minorHAnsi"/>
          <w:color w:val="000000"/>
          <w:sz w:val="22"/>
          <w:szCs w:val="22"/>
        </w:rPr>
        <w:t xml:space="preserve"> </w:t>
      </w:r>
      <w:r w:rsidR="00D61AB7" w:rsidRPr="00D61AB7">
        <w:rPr>
          <w:rFonts w:asciiTheme="minorHAnsi" w:hAnsiTheme="minorHAnsi" w:cstheme="minorHAnsi"/>
          <w:color w:val="FF0000"/>
          <w:sz w:val="22"/>
          <w:szCs w:val="22"/>
        </w:rPr>
        <w:t>X</w:t>
      </w:r>
    </w:p>
    <w:p w14:paraId="7F060179" w14:textId="77777777" w:rsidR="00123949" w:rsidRPr="009C4719" w:rsidRDefault="00123949" w:rsidP="00AD7218">
      <w:pPr>
        <w:spacing w:after="0" w:line="240" w:lineRule="auto"/>
        <w:outlineLvl w:val="0"/>
        <w:rPr>
          <w:rFonts w:asciiTheme="minorHAnsi" w:hAnsiTheme="minorHAnsi" w:cstheme="minorHAnsi"/>
          <w:color w:val="000000"/>
          <w:sz w:val="22"/>
          <w:szCs w:val="22"/>
        </w:rPr>
      </w:pPr>
    </w:p>
    <w:p w14:paraId="687F3F6D" w14:textId="77777777" w:rsidR="00A779AF" w:rsidRPr="009C4719" w:rsidRDefault="00A779AF" w:rsidP="00AD7218">
      <w:pPr>
        <w:spacing w:after="0" w:line="240" w:lineRule="auto"/>
        <w:outlineLvl w:val="0"/>
        <w:rPr>
          <w:rFonts w:asciiTheme="minorHAnsi" w:hAnsiTheme="minorHAnsi" w:cstheme="minorHAnsi"/>
          <w:color w:val="000000"/>
          <w:sz w:val="22"/>
          <w:szCs w:val="22"/>
        </w:rPr>
      </w:pPr>
      <w:r w:rsidRPr="009C4719">
        <w:rPr>
          <w:rFonts w:asciiTheme="minorHAnsi" w:hAnsiTheme="minorHAnsi" w:cstheme="minorHAnsi"/>
          <w:b/>
          <w:bCs/>
          <w:iCs/>
          <w:sz w:val="22"/>
          <w:szCs w:val="22"/>
        </w:rPr>
        <w:t>1.2. Wettelijk vertegenwoordiger en vertrouwenspersoon</w:t>
      </w:r>
    </w:p>
    <w:p w14:paraId="74B120E5" w14:textId="77777777" w:rsidR="00A779AF" w:rsidRPr="009C4719" w:rsidRDefault="00A779AF" w:rsidP="00AD7218">
      <w:pPr>
        <w:spacing w:after="0" w:line="240" w:lineRule="auto"/>
        <w:outlineLvl w:val="0"/>
        <w:rPr>
          <w:rFonts w:asciiTheme="minorHAnsi" w:hAnsiTheme="minorHAnsi" w:cstheme="minorHAnsi"/>
          <w:spacing w:val="-3"/>
          <w:sz w:val="22"/>
          <w:szCs w:val="22"/>
        </w:rPr>
      </w:pPr>
      <w:r w:rsidRPr="009C4719">
        <w:rPr>
          <w:rFonts w:asciiTheme="minorHAnsi" w:hAnsiTheme="minorHAnsi" w:cstheme="minorHAnsi"/>
          <w:spacing w:val="-3"/>
          <w:sz w:val="22"/>
          <w:szCs w:val="22"/>
        </w:rPr>
        <w:t xml:space="preserve">Heeft de budgethouder een beschermingsstatuut? Dan gelden de rechten en plichten van deze overeenkomst voor de budgethouder, de wettelijk vertegenwoordiger of beiden, volgens de beslissing van de rechter. </w:t>
      </w:r>
    </w:p>
    <w:p w14:paraId="4A47EB66" w14:textId="77777777" w:rsidR="00A779AF" w:rsidRPr="009C4719" w:rsidRDefault="00A779AF" w:rsidP="002617F8">
      <w:pPr>
        <w:spacing w:after="0" w:line="240" w:lineRule="auto"/>
        <w:outlineLvl w:val="0"/>
        <w:rPr>
          <w:rFonts w:asciiTheme="minorHAnsi" w:hAnsiTheme="minorHAnsi" w:cstheme="minorHAnsi"/>
          <w:sz w:val="22"/>
          <w:szCs w:val="22"/>
        </w:rPr>
      </w:pPr>
      <w:r w:rsidRPr="009C4719">
        <w:rPr>
          <w:rFonts w:asciiTheme="minorHAnsi" w:hAnsiTheme="minorHAnsi" w:cstheme="minorHAnsi"/>
          <w:sz w:val="22"/>
          <w:szCs w:val="22"/>
        </w:rPr>
        <w:t>Deze persoon is wettelijk vertegenwoordiger:</w:t>
      </w:r>
    </w:p>
    <w:p w14:paraId="634D4EF9" w14:textId="504C1460" w:rsidR="00E01C98" w:rsidRPr="00D61AB7" w:rsidRDefault="00D61AB7" w:rsidP="002617F8">
      <w:pPr>
        <w:tabs>
          <w:tab w:val="left" w:pos="2694"/>
          <w:tab w:val="left" w:pos="3119"/>
        </w:tabs>
        <w:spacing w:after="0" w:line="240" w:lineRule="auto"/>
        <w:outlineLvl w:val="0"/>
        <w:rPr>
          <w:rFonts w:asciiTheme="minorHAnsi" w:hAnsiTheme="minorHAnsi" w:cstheme="minorHAnsi"/>
          <w:color w:val="FF0000"/>
          <w:sz w:val="22"/>
          <w:szCs w:val="22"/>
        </w:rPr>
      </w:pPr>
      <w:r w:rsidRPr="00D61AB7">
        <w:rPr>
          <w:rFonts w:asciiTheme="minorHAnsi" w:hAnsiTheme="minorHAnsi" w:cstheme="minorHAnsi"/>
          <w:color w:val="FF0000"/>
          <w:sz w:val="22"/>
          <w:szCs w:val="22"/>
        </w:rPr>
        <w:t>X</w:t>
      </w:r>
    </w:p>
    <w:p w14:paraId="62E56ECA" w14:textId="4692CB37" w:rsidR="00A779AF" w:rsidRPr="00E01C98" w:rsidRDefault="00A779AF" w:rsidP="008F41D1">
      <w:pPr>
        <w:tabs>
          <w:tab w:val="left" w:pos="2694"/>
          <w:tab w:val="left" w:pos="3119"/>
        </w:tabs>
        <w:spacing w:before="120" w:after="0" w:line="240" w:lineRule="auto"/>
        <w:outlineLvl w:val="0"/>
        <w:rPr>
          <w:rFonts w:asciiTheme="minorHAnsi" w:hAnsiTheme="minorHAnsi" w:cstheme="minorHAnsi"/>
          <w:sz w:val="22"/>
          <w:szCs w:val="22"/>
        </w:rPr>
      </w:pPr>
      <w:r w:rsidRPr="009C4719">
        <w:rPr>
          <w:rFonts w:asciiTheme="minorHAnsi" w:hAnsiTheme="minorHAnsi" w:cstheme="minorHAnsi"/>
          <w:sz w:val="22"/>
          <w:szCs w:val="22"/>
        </w:rPr>
        <w:t>Soort vertegenwoordiging</w:t>
      </w:r>
      <w:r w:rsidRPr="009C4719">
        <w:rPr>
          <w:rFonts w:asciiTheme="minorHAnsi" w:hAnsiTheme="minorHAnsi" w:cstheme="minorHAnsi"/>
          <w:sz w:val="22"/>
          <w:szCs w:val="22"/>
        </w:rPr>
        <w:tab/>
      </w:r>
      <w:sdt>
        <w:sdtPr>
          <w:rPr>
            <w:rFonts w:asciiTheme="minorHAnsi" w:hAnsiTheme="minorHAnsi" w:cstheme="minorHAnsi"/>
            <w:b/>
            <w:noProof/>
            <w:sz w:val="22"/>
            <w:szCs w:val="22"/>
          </w:rPr>
          <w:id w:val="1361163217"/>
          <w14:checkbox>
            <w14:checked w14:val="0"/>
            <w14:checkedState w14:val="2612" w14:font="MS Gothic"/>
            <w14:uncheckedState w14:val="2610" w14:font="MS Gothic"/>
          </w14:checkbox>
        </w:sdtPr>
        <w:sdtEndPr/>
        <w:sdtContent>
          <w:r w:rsidR="00D61AB7">
            <w:rPr>
              <w:rFonts w:ascii="MS Gothic" w:eastAsia="MS Gothic" w:hAnsi="MS Gothic" w:cstheme="minorHAnsi" w:hint="eastAsia"/>
              <w:b/>
              <w:noProof/>
              <w:sz w:val="22"/>
              <w:szCs w:val="22"/>
            </w:rPr>
            <w:t>☐</w:t>
          </w:r>
        </w:sdtContent>
      </w:sdt>
      <w:r w:rsidRPr="00E01C98">
        <w:rPr>
          <w:rFonts w:asciiTheme="minorHAnsi" w:eastAsia="MS Gothic" w:hAnsiTheme="minorHAnsi" w:cstheme="minorHAnsi"/>
          <w:b/>
          <w:sz w:val="22"/>
          <w:szCs w:val="22"/>
        </w:rPr>
        <w:tab/>
      </w:r>
      <w:r w:rsidRPr="00E01C98">
        <w:rPr>
          <w:rFonts w:asciiTheme="minorHAnsi" w:hAnsiTheme="minorHAnsi" w:cstheme="minorHAnsi"/>
          <w:sz w:val="22"/>
          <w:szCs w:val="22"/>
        </w:rPr>
        <w:t>bewindvoerder van goederen</w:t>
      </w:r>
    </w:p>
    <w:p w14:paraId="16D8343F" w14:textId="19A80313" w:rsidR="00A779AF" w:rsidRPr="00E01C98" w:rsidRDefault="00A779AF" w:rsidP="008F41D1">
      <w:pPr>
        <w:tabs>
          <w:tab w:val="left" w:pos="2694"/>
          <w:tab w:val="left" w:pos="3119"/>
        </w:tabs>
        <w:spacing w:after="0" w:line="240" w:lineRule="auto"/>
        <w:ind w:left="10" w:firstLine="1"/>
        <w:outlineLvl w:val="0"/>
        <w:rPr>
          <w:rFonts w:asciiTheme="minorHAnsi" w:hAnsiTheme="minorHAnsi" w:cstheme="minorHAnsi"/>
          <w:sz w:val="22"/>
          <w:szCs w:val="22"/>
        </w:rPr>
      </w:pPr>
      <w:r w:rsidRPr="00E01C98">
        <w:rPr>
          <w:rFonts w:asciiTheme="minorHAnsi" w:hAnsiTheme="minorHAnsi" w:cstheme="minorHAnsi"/>
          <w:sz w:val="22"/>
          <w:szCs w:val="22"/>
        </w:rPr>
        <w:tab/>
      </w:r>
      <w:sdt>
        <w:sdtPr>
          <w:rPr>
            <w:rFonts w:asciiTheme="minorHAnsi" w:hAnsiTheme="minorHAnsi" w:cstheme="minorHAnsi"/>
            <w:b/>
            <w:noProof/>
            <w:sz w:val="22"/>
            <w:szCs w:val="22"/>
          </w:rPr>
          <w:id w:val="58139573"/>
          <w14:checkbox>
            <w14:checked w14:val="0"/>
            <w14:checkedState w14:val="2612" w14:font="MS Gothic"/>
            <w14:uncheckedState w14:val="2610" w14:font="MS Gothic"/>
          </w14:checkbox>
        </w:sdtPr>
        <w:sdtEndPr/>
        <w:sdtContent>
          <w:r w:rsidR="00CF4CFF" w:rsidRPr="00E01C98">
            <w:rPr>
              <w:rFonts w:ascii="MS Gothic" w:eastAsia="MS Gothic" w:hAnsi="MS Gothic" w:cstheme="minorHAnsi" w:hint="eastAsia"/>
              <w:b/>
              <w:noProof/>
              <w:sz w:val="22"/>
              <w:szCs w:val="22"/>
            </w:rPr>
            <w:t>☐</w:t>
          </w:r>
        </w:sdtContent>
      </w:sdt>
      <w:r w:rsidRPr="00E01C98">
        <w:rPr>
          <w:rFonts w:asciiTheme="minorHAnsi" w:eastAsia="MS Gothic" w:hAnsiTheme="minorHAnsi" w:cstheme="minorHAnsi"/>
          <w:b/>
          <w:sz w:val="22"/>
          <w:szCs w:val="22"/>
        </w:rPr>
        <w:tab/>
      </w:r>
      <w:r w:rsidRPr="00E01C98">
        <w:rPr>
          <w:rFonts w:asciiTheme="minorHAnsi" w:hAnsiTheme="minorHAnsi" w:cstheme="minorHAnsi"/>
          <w:sz w:val="22"/>
          <w:szCs w:val="22"/>
        </w:rPr>
        <w:t>bewindvoerder van de persoon</w:t>
      </w:r>
    </w:p>
    <w:p w14:paraId="7F5907D6" w14:textId="33260F7F" w:rsidR="00A779AF" w:rsidRPr="00E01C98" w:rsidRDefault="00A779AF" w:rsidP="008F41D1">
      <w:pPr>
        <w:tabs>
          <w:tab w:val="left" w:pos="1560"/>
          <w:tab w:val="left" w:pos="2694"/>
          <w:tab w:val="left" w:pos="3119"/>
        </w:tabs>
        <w:spacing w:after="0" w:line="240" w:lineRule="auto"/>
        <w:outlineLvl w:val="0"/>
        <w:rPr>
          <w:rFonts w:asciiTheme="minorHAnsi" w:hAnsiTheme="minorHAnsi" w:cstheme="minorHAnsi"/>
          <w:sz w:val="22"/>
          <w:szCs w:val="22"/>
        </w:rPr>
      </w:pPr>
      <w:r w:rsidRPr="00E01C98">
        <w:rPr>
          <w:rFonts w:asciiTheme="minorHAnsi" w:hAnsiTheme="minorHAnsi" w:cstheme="minorHAnsi"/>
          <w:sz w:val="22"/>
          <w:szCs w:val="22"/>
        </w:rPr>
        <w:tab/>
        <w:t xml:space="preserve">of alsnog: </w:t>
      </w:r>
      <w:r w:rsidRPr="00E01C98">
        <w:rPr>
          <w:rFonts w:asciiTheme="minorHAnsi" w:hAnsiTheme="minorHAnsi" w:cstheme="minorHAnsi"/>
          <w:sz w:val="22"/>
          <w:szCs w:val="22"/>
        </w:rPr>
        <w:tab/>
      </w:r>
      <w:sdt>
        <w:sdtPr>
          <w:rPr>
            <w:rFonts w:asciiTheme="minorHAnsi" w:hAnsiTheme="minorHAnsi" w:cstheme="minorHAnsi"/>
            <w:b/>
            <w:noProof/>
            <w:sz w:val="22"/>
            <w:szCs w:val="22"/>
          </w:rPr>
          <w:id w:val="-1534179510"/>
          <w14:checkbox>
            <w14:checked w14:val="0"/>
            <w14:checkedState w14:val="2612" w14:font="MS Gothic"/>
            <w14:uncheckedState w14:val="2610" w14:font="MS Gothic"/>
          </w14:checkbox>
        </w:sdtPr>
        <w:sdtEndPr/>
        <w:sdtContent>
          <w:r w:rsidR="00CF4CFF" w:rsidRPr="00E01C98">
            <w:rPr>
              <w:rFonts w:ascii="MS Gothic" w:eastAsia="MS Gothic" w:hAnsi="MS Gothic" w:cstheme="minorHAnsi" w:hint="eastAsia"/>
              <w:b/>
              <w:noProof/>
              <w:sz w:val="22"/>
              <w:szCs w:val="22"/>
            </w:rPr>
            <w:t>☐</w:t>
          </w:r>
        </w:sdtContent>
      </w:sdt>
      <w:r w:rsidRPr="00E01C98">
        <w:rPr>
          <w:rFonts w:asciiTheme="minorHAnsi" w:eastAsia="MS Gothic" w:hAnsiTheme="minorHAnsi" w:cstheme="minorHAnsi"/>
          <w:b/>
          <w:sz w:val="22"/>
          <w:szCs w:val="22"/>
        </w:rPr>
        <w:tab/>
      </w:r>
      <w:r w:rsidRPr="00E01C98">
        <w:rPr>
          <w:rFonts w:asciiTheme="minorHAnsi" w:hAnsiTheme="minorHAnsi" w:cstheme="minorHAnsi"/>
          <w:sz w:val="22"/>
          <w:szCs w:val="22"/>
        </w:rPr>
        <w:t>verlengde minderjarigheid (uitdovend)</w:t>
      </w:r>
    </w:p>
    <w:p w14:paraId="158E8A5D" w14:textId="77777777" w:rsidR="00A779AF" w:rsidRPr="00E01C98" w:rsidRDefault="00A779AF" w:rsidP="00AD7218">
      <w:pPr>
        <w:spacing w:before="120" w:after="0" w:line="240" w:lineRule="auto"/>
        <w:outlineLvl w:val="0"/>
        <w:rPr>
          <w:rFonts w:asciiTheme="minorHAnsi" w:hAnsiTheme="minorHAnsi" w:cstheme="minorHAnsi"/>
          <w:sz w:val="22"/>
          <w:szCs w:val="22"/>
        </w:rPr>
      </w:pPr>
      <w:r w:rsidRPr="00E01C98">
        <w:rPr>
          <w:rFonts w:asciiTheme="minorHAnsi" w:hAnsiTheme="minorHAnsi" w:cstheme="minorHAnsi"/>
          <w:sz w:val="22"/>
          <w:szCs w:val="22"/>
        </w:rPr>
        <w:t xml:space="preserve">De budgethouder krijgt </w:t>
      </w:r>
      <w:r w:rsidRPr="0064323B">
        <w:rPr>
          <w:rFonts w:asciiTheme="minorHAnsi" w:hAnsiTheme="minorHAnsi" w:cstheme="minorHAnsi"/>
          <w:b/>
          <w:sz w:val="22"/>
          <w:szCs w:val="22"/>
        </w:rPr>
        <w:t>hulp/geen hulp</w:t>
      </w:r>
      <w:r w:rsidRPr="00E01C98">
        <w:rPr>
          <w:rFonts w:asciiTheme="minorHAnsi" w:hAnsiTheme="minorHAnsi" w:cstheme="minorHAnsi"/>
          <w:sz w:val="22"/>
          <w:szCs w:val="22"/>
        </w:rPr>
        <w:t xml:space="preserve"> (*) om deze overeenkomst op te maken of te wijzigen. </w:t>
      </w:r>
    </w:p>
    <w:p w14:paraId="185EE1BD" w14:textId="77777777" w:rsidR="00A779AF" w:rsidRPr="00E01C98" w:rsidRDefault="00A779AF" w:rsidP="00AD7218">
      <w:pPr>
        <w:spacing w:after="0" w:line="240" w:lineRule="auto"/>
        <w:outlineLvl w:val="0"/>
        <w:rPr>
          <w:rFonts w:asciiTheme="minorHAnsi" w:hAnsiTheme="minorHAnsi" w:cstheme="minorHAnsi"/>
          <w:sz w:val="22"/>
          <w:szCs w:val="22"/>
        </w:rPr>
      </w:pPr>
      <w:r w:rsidRPr="00E01C98">
        <w:rPr>
          <w:rFonts w:asciiTheme="minorHAnsi" w:hAnsiTheme="minorHAnsi" w:cstheme="minorHAnsi"/>
          <w:sz w:val="22"/>
          <w:szCs w:val="22"/>
        </w:rPr>
        <w:t xml:space="preserve">Zo ja, die hulp is: </w:t>
      </w:r>
    </w:p>
    <w:p w14:paraId="0B06BBDF" w14:textId="6B7050D8" w:rsidR="00A779AF" w:rsidRPr="00E01C98" w:rsidRDefault="00F563FC" w:rsidP="008F41D1">
      <w:pPr>
        <w:tabs>
          <w:tab w:val="left" w:pos="426"/>
        </w:tabs>
        <w:spacing w:after="0" w:line="240" w:lineRule="auto"/>
        <w:outlineLvl w:val="0"/>
        <w:rPr>
          <w:rFonts w:asciiTheme="minorHAnsi" w:hAnsiTheme="minorHAnsi" w:cstheme="minorHAnsi"/>
          <w:sz w:val="22"/>
          <w:szCs w:val="22"/>
        </w:rPr>
      </w:pPr>
      <w:sdt>
        <w:sdtPr>
          <w:rPr>
            <w:rFonts w:asciiTheme="minorHAnsi" w:eastAsia="MS Gothic" w:hAnsiTheme="minorHAnsi" w:cstheme="minorHAnsi"/>
            <w:b/>
            <w:noProof/>
            <w:sz w:val="22"/>
            <w:szCs w:val="22"/>
          </w:rPr>
          <w:id w:val="-1028322901"/>
          <w14:checkbox>
            <w14:checked w14:val="0"/>
            <w14:checkedState w14:val="2612" w14:font="MS Gothic"/>
            <w14:uncheckedState w14:val="2610" w14:font="MS Gothic"/>
          </w14:checkbox>
        </w:sdtPr>
        <w:sdtEndPr/>
        <w:sdtContent>
          <w:r w:rsidR="00CF4CFF" w:rsidRPr="00E01C98">
            <w:rPr>
              <w:rFonts w:ascii="MS Gothic" w:eastAsia="MS Gothic" w:hAnsi="MS Gothic" w:cstheme="minorHAnsi" w:hint="eastAsia"/>
              <w:b/>
              <w:noProof/>
              <w:sz w:val="22"/>
              <w:szCs w:val="22"/>
            </w:rPr>
            <w:t>☐</w:t>
          </w:r>
        </w:sdtContent>
      </w:sdt>
      <w:r w:rsidR="00A779AF" w:rsidRPr="00E01C98">
        <w:rPr>
          <w:rFonts w:asciiTheme="minorHAnsi" w:eastAsia="MS Gothic" w:hAnsiTheme="minorHAnsi" w:cstheme="minorHAnsi"/>
          <w:b/>
          <w:sz w:val="22"/>
          <w:szCs w:val="22"/>
        </w:rPr>
        <w:tab/>
      </w:r>
      <w:r w:rsidR="00A779AF" w:rsidRPr="00E01C98">
        <w:rPr>
          <w:rFonts w:asciiTheme="minorHAnsi" w:hAnsiTheme="minorHAnsi" w:cstheme="minorHAnsi"/>
          <w:sz w:val="22"/>
          <w:szCs w:val="22"/>
        </w:rPr>
        <w:t xml:space="preserve">een vertrouwenspersoon/belangrijke derde: </w:t>
      </w:r>
      <w:r w:rsidR="00A779AF" w:rsidRPr="00E01C98">
        <w:rPr>
          <w:rFonts w:asciiTheme="minorHAnsi" w:eastAsia="MS Gothic" w:hAnsiTheme="minorHAnsi" w:cstheme="minorHAnsi"/>
          <w:sz w:val="22"/>
          <w:szCs w:val="22"/>
        </w:rPr>
        <w:tab/>
      </w:r>
      <w:r w:rsidR="00A779AF" w:rsidRPr="00E01C98">
        <w:rPr>
          <w:rFonts w:asciiTheme="minorHAnsi" w:eastAsia="MS Gothic" w:hAnsiTheme="minorHAnsi" w:cstheme="minorHAnsi"/>
          <w:sz w:val="22"/>
          <w:szCs w:val="22"/>
        </w:rPr>
        <w:tab/>
      </w:r>
      <w:r w:rsidR="00A779AF" w:rsidRPr="00E01C98">
        <w:rPr>
          <w:rFonts w:asciiTheme="minorHAnsi" w:eastAsia="MS Gothic" w:hAnsiTheme="minorHAnsi" w:cstheme="minorHAnsi"/>
          <w:sz w:val="22"/>
          <w:szCs w:val="22"/>
        </w:rPr>
        <w:tab/>
      </w:r>
      <w:r w:rsidR="00A779AF" w:rsidRPr="00E01C98">
        <w:rPr>
          <w:rFonts w:asciiTheme="minorHAnsi" w:eastAsia="MS Gothic" w:hAnsiTheme="minorHAnsi" w:cstheme="minorHAnsi"/>
          <w:sz w:val="22"/>
          <w:szCs w:val="22"/>
        </w:rPr>
        <w:tab/>
      </w:r>
      <w:r w:rsidR="00A779AF" w:rsidRPr="00E01C98">
        <w:rPr>
          <w:rFonts w:asciiTheme="minorHAnsi" w:eastAsia="MS Gothic" w:hAnsiTheme="minorHAnsi" w:cstheme="minorHAnsi"/>
          <w:sz w:val="22"/>
          <w:szCs w:val="22"/>
        </w:rPr>
        <w:tab/>
      </w:r>
      <w:r w:rsidR="00A779AF" w:rsidRPr="00E01C98">
        <w:rPr>
          <w:rFonts w:asciiTheme="minorHAnsi" w:eastAsia="MS Gothic" w:hAnsiTheme="minorHAnsi" w:cstheme="minorHAnsi"/>
          <w:sz w:val="22"/>
          <w:szCs w:val="22"/>
        </w:rPr>
        <w:tab/>
      </w:r>
      <w:r w:rsidR="00A779AF" w:rsidRPr="00E01C98">
        <w:rPr>
          <w:rFonts w:asciiTheme="minorHAnsi" w:eastAsia="MS Gothic" w:hAnsiTheme="minorHAnsi" w:cstheme="minorHAnsi"/>
          <w:sz w:val="22"/>
          <w:szCs w:val="22"/>
        </w:rPr>
        <w:tab/>
        <w:t xml:space="preserve"> </w:t>
      </w:r>
    </w:p>
    <w:p w14:paraId="1C6213EF" w14:textId="4EDA51C9" w:rsidR="00A779AF" w:rsidRPr="009C4719" w:rsidRDefault="00F563FC" w:rsidP="008F41D1">
      <w:pPr>
        <w:tabs>
          <w:tab w:val="left" w:pos="426"/>
        </w:tabs>
        <w:spacing w:after="0" w:line="240" w:lineRule="auto"/>
        <w:outlineLvl w:val="0"/>
        <w:rPr>
          <w:rFonts w:asciiTheme="minorHAnsi" w:hAnsiTheme="minorHAnsi" w:cstheme="minorHAnsi"/>
          <w:sz w:val="22"/>
          <w:szCs w:val="22"/>
        </w:rPr>
      </w:pPr>
      <w:sdt>
        <w:sdtPr>
          <w:rPr>
            <w:rFonts w:asciiTheme="minorHAnsi" w:eastAsia="MS Gothic" w:hAnsiTheme="minorHAnsi" w:cstheme="minorHAnsi"/>
            <w:b/>
            <w:noProof/>
            <w:sz w:val="22"/>
            <w:szCs w:val="22"/>
          </w:rPr>
          <w:id w:val="-733160198"/>
          <w14:checkbox>
            <w14:checked w14:val="0"/>
            <w14:checkedState w14:val="2612" w14:font="MS Gothic"/>
            <w14:uncheckedState w14:val="2610" w14:font="MS Gothic"/>
          </w14:checkbox>
        </w:sdtPr>
        <w:sdtEndPr/>
        <w:sdtContent>
          <w:r w:rsidR="00CF4CFF" w:rsidRPr="00E01C98">
            <w:rPr>
              <w:rFonts w:ascii="MS Gothic" w:eastAsia="MS Gothic" w:hAnsi="MS Gothic" w:cstheme="minorHAnsi" w:hint="eastAsia"/>
              <w:b/>
              <w:noProof/>
              <w:sz w:val="22"/>
              <w:szCs w:val="22"/>
            </w:rPr>
            <w:t>☐</w:t>
          </w:r>
        </w:sdtContent>
      </w:sdt>
      <w:r w:rsidR="00A779AF" w:rsidRPr="00E01C98">
        <w:rPr>
          <w:rFonts w:asciiTheme="minorHAnsi" w:eastAsia="MS Gothic" w:hAnsiTheme="minorHAnsi" w:cstheme="minorHAnsi"/>
          <w:sz w:val="22"/>
          <w:szCs w:val="22"/>
        </w:rPr>
        <w:tab/>
      </w:r>
      <w:r w:rsidR="00A779AF" w:rsidRPr="00E01C98">
        <w:rPr>
          <w:rFonts w:asciiTheme="minorHAnsi" w:hAnsiTheme="minorHAnsi" w:cstheme="minorHAnsi"/>
          <w:sz w:val="22"/>
          <w:szCs w:val="22"/>
        </w:rPr>
        <w:t xml:space="preserve">een bijstandsorganisatie: </w:t>
      </w:r>
    </w:p>
    <w:p w14:paraId="79A37AF5" w14:textId="77777777" w:rsidR="00A779AF" w:rsidRPr="009C4719" w:rsidRDefault="00A779AF" w:rsidP="00AD7218">
      <w:pPr>
        <w:spacing w:before="120" w:after="0" w:line="240" w:lineRule="auto"/>
        <w:outlineLvl w:val="0"/>
        <w:rPr>
          <w:rFonts w:asciiTheme="minorHAnsi" w:hAnsiTheme="minorHAnsi" w:cstheme="minorHAnsi"/>
          <w:sz w:val="22"/>
          <w:szCs w:val="22"/>
        </w:rPr>
      </w:pPr>
      <w:r w:rsidRPr="009C4719">
        <w:rPr>
          <w:rFonts w:asciiTheme="minorHAnsi" w:hAnsiTheme="minorHAnsi" w:cstheme="minorHAnsi"/>
          <w:spacing w:val="-3"/>
          <w:sz w:val="22"/>
          <w:szCs w:val="22"/>
        </w:rPr>
        <w:t xml:space="preserve">Heeft de budgethouder een handicap door een ongeval, beroepsziekte, medische fout … Moet iemand anders de schade vergoeden? Dan geldt een cumulverbod. De budgethouder ondertekent dan een bijkomend document (Toelichting 9 bij deze </w:t>
      </w:r>
      <w:proofErr w:type="spellStart"/>
      <w:r w:rsidRPr="009C4719">
        <w:rPr>
          <w:rFonts w:asciiTheme="minorHAnsi" w:hAnsiTheme="minorHAnsi" w:cstheme="minorHAnsi"/>
          <w:spacing w:val="-3"/>
          <w:sz w:val="22"/>
          <w:szCs w:val="22"/>
        </w:rPr>
        <w:t>overenkomst</w:t>
      </w:r>
      <w:proofErr w:type="spellEnd"/>
      <w:r w:rsidRPr="009C4719">
        <w:rPr>
          <w:rFonts w:asciiTheme="minorHAnsi" w:hAnsiTheme="minorHAnsi" w:cstheme="minorHAnsi"/>
          <w:spacing w:val="-3"/>
          <w:sz w:val="22"/>
          <w:szCs w:val="22"/>
        </w:rPr>
        <w:t xml:space="preserve">). </w:t>
      </w:r>
    </w:p>
    <w:p w14:paraId="0FB0FF9E" w14:textId="77777777" w:rsidR="00A779AF" w:rsidRPr="009C4719" w:rsidRDefault="00A779AF" w:rsidP="00AD7218">
      <w:pPr>
        <w:spacing w:after="0" w:line="240" w:lineRule="auto"/>
        <w:outlineLvl w:val="0"/>
        <w:rPr>
          <w:rFonts w:asciiTheme="minorHAnsi" w:hAnsiTheme="minorHAnsi" w:cstheme="minorHAnsi"/>
          <w:b/>
          <w:bCs/>
          <w:i/>
          <w:iCs/>
          <w:sz w:val="22"/>
          <w:szCs w:val="22"/>
        </w:rPr>
      </w:pPr>
    </w:p>
    <w:p w14:paraId="144B188F" w14:textId="77777777" w:rsidR="00A779AF" w:rsidRPr="009C4719" w:rsidRDefault="00A779AF" w:rsidP="00AD7218">
      <w:pPr>
        <w:spacing w:after="0" w:line="240" w:lineRule="auto"/>
        <w:outlineLvl w:val="0"/>
        <w:rPr>
          <w:rFonts w:asciiTheme="minorHAnsi" w:hAnsiTheme="minorHAnsi" w:cstheme="minorHAnsi"/>
          <w:sz w:val="22"/>
          <w:szCs w:val="22"/>
        </w:rPr>
      </w:pPr>
      <w:r w:rsidRPr="009C4719">
        <w:rPr>
          <w:rFonts w:asciiTheme="minorHAnsi" w:hAnsiTheme="minorHAnsi" w:cstheme="minorHAnsi"/>
          <w:b/>
          <w:bCs/>
          <w:iCs/>
          <w:sz w:val="22"/>
          <w:szCs w:val="22"/>
        </w:rPr>
        <w:t>1.3. De vergunde zorgaanbieder</w:t>
      </w:r>
    </w:p>
    <w:p w14:paraId="1FF9D65B" w14:textId="77777777" w:rsidR="00A779AF" w:rsidRPr="009C4719" w:rsidRDefault="00A779AF" w:rsidP="004759FE">
      <w:pPr>
        <w:tabs>
          <w:tab w:val="left" w:pos="3686"/>
        </w:tabs>
        <w:spacing w:before="120" w:after="0" w:line="240" w:lineRule="auto"/>
        <w:outlineLvl w:val="0"/>
        <w:rPr>
          <w:rFonts w:asciiTheme="minorHAnsi" w:hAnsiTheme="minorHAnsi" w:cstheme="minorHAnsi"/>
          <w:sz w:val="22"/>
          <w:szCs w:val="22"/>
          <w:bdr w:val="single" w:sz="4" w:space="0" w:color="auto"/>
        </w:rPr>
      </w:pPr>
      <w:r w:rsidRPr="009C4719">
        <w:rPr>
          <w:rFonts w:asciiTheme="minorHAnsi" w:hAnsiTheme="minorHAnsi" w:cstheme="minorHAnsi"/>
          <w:sz w:val="22"/>
          <w:szCs w:val="22"/>
        </w:rPr>
        <w:t xml:space="preserve">naam vereniging: </w:t>
      </w:r>
      <w:r w:rsidRPr="009C4719">
        <w:rPr>
          <w:rFonts w:asciiTheme="minorHAnsi" w:hAnsiTheme="minorHAnsi" w:cstheme="minorHAnsi"/>
          <w:sz w:val="22"/>
          <w:szCs w:val="22"/>
        </w:rPr>
        <w:tab/>
        <w:t>MPI Oosterlo vzw</w:t>
      </w:r>
    </w:p>
    <w:p w14:paraId="4EA12192" w14:textId="77777777" w:rsidR="00A779AF" w:rsidRPr="009C4719" w:rsidRDefault="00A779AF" w:rsidP="00CB6E4B">
      <w:pPr>
        <w:tabs>
          <w:tab w:val="left" w:pos="3686"/>
        </w:tabs>
        <w:spacing w:after="0" w:line="240" w:lineRule="auto"/>
        <w:outlineLvl w:val="0"/>
        <w:rPr>
          <w:rFonts w:asciiTheme="minorHAnsi" w:hAnsiTheme="minorHAnsi" w:cstheme="minorHAnsi"/>
          <w:sz w:val="22"/>
          <w:szCs w:val="22"/>
        </w:rPr>
      </w:pPr>
      <w:r w:rsidRPr="009C4719">
        <w:rPr>
          <w:rFonts w:asciiTheme="minorHAnsi" w:hAnsiTheme="minorHAnsi" w:cstheme="minorHAnsi"/>
          <w:sz w:val="22"/>
          <w:szCs w:val="22"/>
        </w:rPr>
        <w:t xml:space="preserve">adres: </w:t>
      </w:r>
      <w:r w:rsidRPr="009C4719">
        <w:rPr>
          <w:rFonts w:asciiTheme="minorHAnsi" w:hAnsiTheme="minorHAnsi" w:cstheme="minorHAnsi"/>
          <w:sz w:val="22"/>
          <w:szCs w:val="22"/>
        </w:rPr>
        <w:tab/>
      </w:r>
      <w:r w:rsidRPr="009C4719">
        <w:rPr>
          <w:rFonts w:asciiTheme="minorHAnsi" w:hAnsiTheme="minorHAnsi" w:cstheme="minorHAnsi"/>
          <w:sz w:val="22"/>
          <w:szCs w:val="22"/>
        </w:rPr>
        <w:tab/>
      </w:r>
      <w:r w:rsidRPr="009C4719">
        <w:rPr>
          <w:rFonts w:asciiTheme="minorHAnsi" w:hAnsiTheme="minorHAnsi" w:cstheme="minorHAnsi"/>
          <w:sz w:val="22"/>
          <w:szCs w:val="22"/>
        </w:rPr>
        <w:tab/>
      </w:r>
      <w:r w:rsidRPr="009C4719">
        <w:rPr>
          <w:rFonts w:asciiTheme="minorHAnsi" w:hAnsiTheme="minorHAnsi" w:cstheme="minorHAnsi"/>
          <w:sz w:val="22"/>
          <w:szCs w:val="22"/>
        </w:rPr>
        <w:tab/>
      </w:r>
      <w:r w:rsidRPr="009C4719">
        <w:rPr>
          <w:rFonts w:asciiTheme="minorHAnsi" w:hAnsiTheme="minorHAnsi" w:cstheme="minorHAnsi"/>
          <w:sz w:val="22"/>
          <w:szCs w:val="22"/>
        </w:rPr>
        <w:tab/>
      </w:r>
      <w:proofErr w:type="spellStart"/>
      <w:r w:rsidRPr="009C4719">
        <w:rPr>
          <w:rFonts w:asciiTheme="minorHAnsi" w:hAnsiTheme="minorHAnsi" w:cstheme="minorHAnsi"/>
          <w:sz w:val="22"/>
          <w:szCs w:val="22"/>
        </w:rPr>
        <w:t>Eindhoutseweg</w:t>
      </w:r>
      <w:proofErr w:type="spellEnd"/>
      <w:r w:rsidRPr="009C4719">
        <w:rPr>
          <w:rFonts w:asciiTheme="minorHAnsi" w:hAnsiTheme="minorHAnsi" w:cstheme="minorHAnsi"/>
          <w:sz w:val="22"/>
          <w:szCs w:val="22"/>
        </w:rPr>
        <w:t xml:space="preserve"> 25, 2440 Geel (Oosterlo)</w:t>
      </w:r>
      <w:r w:rsidRPr="009C4719">
        <w:rPr>
          <w:rFonts w:asciiTheme="minorHAnsi" w:hAnsiTheme="minorHAnsi" w:cstheme="minorHAnsi"/>
          <w:sz w:val="22"/>
          <w:szCs w:val="22"/>
        </w:rPr>
        <w:tab/>
      </w:r>
    </w:p>
    <w:p w14:paraId="1691C6F1" w14:textId="7D92BD3A" w:rsidR="00A779AF" w:rsidRDefault="00A779AF" w:rsidP="00CB6E4B">
      <w:pPr>
        <w:tabs>
          <w:tab w:val="left" w:pos="3686"/>
        </w:tabs>
        <w:spacing w:after="0" w:line="240" w:lineRule="auto"/>
        <w:outlineLvl w:val="0"/>
        <w:rPr>
          <w:rFonts w:asciiTheme="minorHAnsi" w:hAnsiTheme="minorHAnsi" w:cstheme="minorHAnsi"/>
          <w:sz w:val="22"/>
          <w:szCs w:val="22"/>
        </w:rPr>
      </w:pPr>
      <w:r w:rsidRPr="009C4719">
        <w:rPr>
          <w:rFonts w:asciiTheme="minorHAnsi" w:hAnsiTheme="minorHAnsi" w:cstheme="minorHAnsi"/>
          <w:sz w:val="22"/>
          <w:szCs w:val="22"/>
        </w:rPr>
        <w:t xml:space="preserve">ondernemingsnummer:  </w:t>
      </w:r>
      <w:r w:rsidRPr="009C4719">
        <w:rPr>
          <w:rFonts w:asciiTheme="minorHAnsi" w:hAnsiTheme="minorHAnsi" w:cstheme="minorHAnsi"/>
          <w:sz w:val="22"/>
          <w:szCs w:val="22"/>
        </w:rPr>
        <w:tab/>
      </w:r>
      <w:r w:rsidR="00F32AE0">
        <w:rPr>
          <w:rFonts w:asciiTheme="minorHAnsi" w:hAnsiTheme="minorHAnsi" w:cstheme="minorHAnsi"/>
          <w:sz w:val="22"/>
          <w:szCs w:val="22"/>
        </w:rPr>
        <w:t>BE0</w:t>
      </w:r>
      <w:r w:rsidRPr="009C4719">
        <w:rPr>
          <w:rFonts w:asciiTheme="minorHAnsi" w:hAnsiTheme="minorHAnsi" w:cstheme="minorHAnsi"/>
          <w:sz w:val="22"/>
          <w:szCs w:val="22"/>
        </w:rPr>
        <w:tab/>
        <w:t>414.326.293</w:t>
      </w:r>
    </w:p>
    <w:p w14:paraId="01724E37" w14:textId="158C18A3" w:rsidR="009F7E7E" w:rsidRDefault="009F7E7E" w:rsidP="00CB6E4B">
      <w:pPr>
        <w:tabs>
          <w:tab w:val="left" w:pos="3686"/>
        </w:tabs>
        <w:spacing w:after="0" w:line="240" w:lineRule="auto"/>
        <w:outlineLvl w:val="0"/>
        <w:rPr>
          <w:rFonts w:asciiTheme="minorHAnsi" w:hAnsiTheme="minorHAnsi" w:cstheme="minorHAnsi"/>
          <w:sz w:val="22"/>
          <w:szCs w:val="22"/>
        </w:rPr>
      </w:pPr>
      <w:r>
        <w:rPr>
          <w:rFonts w:asciiTheme="minorHAnsi" w:hAnsiTheme="minorHAnsi" w:cstheme="minorHAnsi"/>
          <w:sz w:val="22"/>
          <w:szCs w:val="22"/>
        </w:rPr>
        <w:t>IBAN-nummer:</w:t>
      </w:r>
      <w:r>
        <w:rPr>
          <w:rFonts w:asciiTheme="minorHAnsi" w:hAnsiTheme="minorHAnsi" w:cstheme="minorHAnsi"/>
          <w:sz w:val="22"/>
          <w:szCs w:val="22"/>
        </w:rPr>
        <w:tab/>
        <w:t>BE46 2300 0050 6036</w:t>
      </w:r>
    </w:p>
    <w:p w14:paraId="7189CA6A" w14:textId="77777777" w:rsidR="00A779AF" w:rsidRPr="009C4719" w:rsidRDefault="00A779AF" w:rsidP="00CB6E4B">
      <w:pPr>
        <w:tabs>
          <w:tab w:val="left" w:pos="3686"/>
        </w:tabs>
        <w:spacing w:after="0" w:line="240" w:lineRule="auto"/>
        <w:outlineLvl w:val="0"/>
        <w:rPr>
          <w:rFonts w:asciiTheme="minorHAnsi" w:hAnsiTheme="minorHAnsi" w:cstheme="minorHAnsi"/>
          <w:color w:val="000000"/>
          <w:sz w:val="22"/>
          <w:szCs w:val="22"/>
        </w:rPr>
      </w:pPr>
      <w:r w:rsidRPr="009C4719">
        <w:rPr>
          <w:rFonts w:asciiTheme="minorHAnsi" w:hAnsiTheme="minorHAnsi" w:cstheme="minorHAnsi"/>
          <w:color w:val="000000"/>
          <w:sz w:val="22"/>
          <w:szCs w:val="22"/>
        </w:rPr>
        <w:t>plaats maatschappelijke zetel:</w:t>
      </w:r>
      <w:r w:rsidRPr="009C4719">
        <w:rPr>
          <w:rFonts w:asciiTheme="minorHAnsi" w:hAnsiTheme="minorHAnsi" w:cstheme="minorHAnsi"/>
          <w:sz w:val="22"/>
          <w:szCs w:val="22"/>
        </w:rPr>
        <w:t xml:space="preserve"> </w:t>
      </w:r>
      <w:r w:rsidRPr="009C4719">
        <w:rPr>
          <w:rFonts w:asciiTheme="minorHAnsi" w:hAnsiTheme="minorHAnsi" w:cstheme="minorHAnsi"/>
          <w:sz w:val="22"/>
          <w:szCs w:val="22"/>
        </w:rPr>
        <w:tab/>
        <w:t>Geel</w:t>
      </w:r>
      <w:r w:rsidRPr="009C4719">
        <w:rPr>
          <w:rFonts w:asciiTheme="minorHAnsi" w:hAnsiTheme="minorHAnsi" w:cstheme="minorHAnsi"/>
          <w:color w:val="000000"/>
          <w:sz w:val="22"/>
          <w:szCs w:val="22"/>
        </w:rPr>
        <w:t xml:space="preserve"> </w:t>
      </w:r>
    </w:p>
    <w:p w14:paraId="4E272D8F" w14:textId="53A5BBEF" w:rsidR="00A779AF" w:rsidRDefault="00A779AF" w:rsidP="00CB6E4B">
      <w:pPr>
        <w:tabs>
          <w:tab w:val="left" w:pos="3686"/>
        </w:tabs>
        <w:spacing w:after="0" w:line="240" w:lineRule="auto"/>
        <w:outlineLvl w:val="0"/>
        <w:rPr>
          <w:rFonts w:asciiTheme="minorHAnsi" w:hAnsiTheme="minorHAnsi" w:cstheme="minorHAnsi"/>
          <w:sz w:val="22"/>
          <w:szCs w:val="22"/>
        </w:rPr>
      </w:pPr>
      <w:r w:rsidRPr="009C4719">
        <w:rPr>
          <w:rFonts w:asciiTheme="minorHAnsi" w:hAnsiTheme="minorHAnsi" w:cstheme="minorHAnsi"/>
          <w:color w:val="000000"/>
          <w:sz w:val="22"/>
          <w:szCs w:val="22"/>
        </w:rPr>
        <w:t xml:space="preserve">vertegenwoordigd door: </w:t>
      </w:r>
      <w:r w:rsidRPr="009C4719">
        <w:rPr>
          <w:rFonts w:asciiTheme="minorHAnsi" w:hAnsiTheme="minorHAnsi" w:cstheme="minorHAnsi"/>
          <w:color w:val="000000"/>
          <w:sz w:val="22"/>
          <w:szCs w:val="22"/>
        </w:rPr>
        <w:tab/>
      </w:r>
      <w:r w:rsidR="00C842A4">
        <w:rPr>
          <w:rFonts w:asciiTheme="minorHAnsi" w:hAnsiTheme="minorHAnsi" w:cstheme="minorHAnsi"/>
          <w:color w:val="000000"/>
          <w:sz w:val="22"/>
          <w:szCs w:val="22"/>
        </w:rPr>
        <w:t>Hilde Claes</w:t>
      </w:r>
      <w:r w:rsidRPr="009C4719">
        <w:rPr>
          <w:rFonts w:asciiTheme="minorHAnsi" w:hAnsiTheme="minorHAnsi" w:cstheme="minorHAnsi"/>
          <w:sz w:val="22"/>
          <w:szCs w:val="22"/>
        </w:rPr>
        <w:t xml:space="preserve">, </w:t>
      </w:r>
      <w:r w:rsidR="00C842A4">
        <w:rPr>
          <w:rFonts w:asciiTheme="minorHAnsi" w:hAnsiTheme="minorHAnsi" w:cstheme="minorHAnsi"/>
          <w:sz w:val="22"/>
          <w:szCs w:val="22"/>
        </w:rPr>
        <w:t>Algemeen directeur</w:t>
      </w:r>
    </w:p>
    <w:p w14:paraId="50B7C13A" w14:textId="77777777" w:rsidR="00C842A4" w:rsidRPr="009C4719" w:rsidRDefault="00C842A4" w:rsidP="00CB6E4B">
      <w:pPr>
        <w:tabs>
          <w:tab w:val="left" w:pos="3686"/>
        </w:tabs>
        <w:spacing w:after="0" w:line="240" w:lineRule="auto"/>
        <w:outlineLvl w:val="0"/>
        <w:rPr>
          <w:rFonts w:asciiTheme="minorHAnsi" w:hAnsiTheme="minorHAnsi" w:cstheme="minorHAnsi"/>
          <w:sz w:val="22"/>
          <w:szCs w:val="22"/>
        </w:rPr>
      </w:pPr>
    </w:p>
    <w:p w14:paraId="6735CD4C" w14:textId="0A610792" w:rsidR="00A779AF" w:rsidRPr="006C5A9C" w:rsidRDefault="00A779AF" w:rsidP="001800FA">
      <w:pPr>
        <w:shd w:val="clear" w:color="auto" w:fill="F2F2F2" w:themeFill="background1" w:themeFillShade="F2"/>
        <w:spacing w:after="0" w:line="240" w:lineRule="auto"/>
        <w:rPr>
          <w:rFonts w:ascii="Calibri" w:hAnsi="Calibri"/>
          <w:sz w:val="22"/>
          <w:szCs w:val="22"/>
        </w:rPr>
      </w:pPr>
      <w:r w:rsidRPr="00AD7218">
        <w:rPr>
          <w:rFonts w:ascii="Calibri" w:hAnsi="Calibri"/>
          <w:b/>
        </w:rPr>
        <w:t>Artikel 2: Waarover gaat deze overeenkomst?</w:t>
      </w:r>
    </w:p>
    <w:p w14:paraId="1611C849" w14:textId="2D6C2158" w:rsidR="00A779AF" w:rsidRPr="00EB39F5" w:rsidRDefault="00F563FC" w:rsidP="00506852">
      <w:pPr>
        <w:tabs>
          <w:tab w:val="left" w:pos="426"/>
        </w:tabs>
        <w:spacing w:before="120" w:after="0" w:line="240" w:lineRule="auto"/>
        <w:outlineLvl w:val="0"/>
        <w:rPr>
          <w:rFonts w:ascii="Calibri" w:hAnsi="Calibri"/>
          <w:sz w:val="22"/>
          <w:szCs w:val="22"/>
        </w:rPr>
      </w:pPr>
      <w:sdt>
        <w:sdtPr>
          <w:rPr>
            <w:rFonts w:ascii="Calibri" w:hAnsi="Calibri"/>
            <w:sz w:val="22"/>
            <w:szCs w:val="22"/>
          </w:rPr>
          <w:id w:val="-2037803496"/>
          <w14:checkbox>
            <w14:checked w14:val="1"/>
            <w14:checkedState w14:val="2612" w14:font="MS Gothic"/>
            <w14:uncheckedState w14:val="2610" w14:font="MS Gothic"/>
          </w14:checkbox>
        </w:sdtPr>
        <w:sdtEndPr/>
        <w:sdtContent>
          <w:r w:rsidR="00C42A68">
            <w:rPr>
              <w:rFonts w:ascii="MS Gothic" w:eastAsia="MS Gothic" w:hAnsi="MS Gothic" w:hint="eastAsia"/>
              <w:sz w:val="22"/>
              <w:szCs w:val="22"/>
            </w:rPr>
            <w:t>☒</w:t>
          </w:r>
        </w:sdtContent>
      </w:sdt>
      <w:r w:rsidR="00A779AF">
        <w:rPr>
          <w:rFonts w:asciiTheme="minorHAnsi" w:eastAsia="MS Gothic" w:hAnsiTheme="minorHAnsi" w:cstheme="minorHAnsi"/>
          <w:b/>
          <w:sz w:val="22"/>
          <w:szCs w:val="22"/>
        </w:rPr>
        <w:tab/>
      </w:r>
      <w:r w:rsidR="00A779AF">
        <w:rPr>
          <w:rFonts w:asciiTheme="minorHAnsi" w:eastAsia="MS Gothic" w:hAnsiTheme="minorHAnsi" w:cstheme="minorHAnsi"/>
          <w:b/>
          <w:sz w:val="22"/>
          <w:szCs w:val="22"/>
        </w:rPr>
        <w:tab/>
      </w:r>
      <w:r w:rsidR="00A779AF">
        <w:rPr>
          <w:rFonts w:asciiTheme="minorHAnsi" w:eastAsia="MS Gothic" w:hAnsiTheme="minorHAnsi" w:cstheme="minorHAnsi"/>
          <w:b/>
          <w:sz w:val="22"/>
          <w:szCs w:val="22"/>
        </w:rPr>
        <w:tab/>
      </w:r>
      <w:r w:rsidR="00A779AF">
        <w:rPr>
          <w:rFonts w:asciiTheme="minorHAnsi" w:eastAsia="MS Gothic" w:hAnsiTheme="minorHAnsi" w:cstheme="minorHAnsi"/>
          <w:b/>
          <w:sz w:val="22"/>
          <w:szCs w:val="22"/>
        </w:rPr>
        <w:tab/>
      </w:r>
      <w:r w:rsidR="00A779AF">
        <w:rPr>
          <w:rFonts w:asciiTheme="minorHAnsi" w:eastAsia="MS Gothic" w:hAnsiTheme="minorHAnsi" w:cstheme="minorHAnsi"/>
          <w:b/>
          <w:sz w:val="22"/>
          <w:szCs w:val="22"/>
        </w:rPr>
        <w:tab/>
      </w:r>
      <w:r w:rsidR="00A779AF" w:rsidRPr="00EB39F5">
        <w:rPr>
          <w:rFonts w:ascii="Calibri" w:hAnsi="Calibri"/>
          <w:sz w:val="22"/>
          <w:szCs w:val="22"/>
        </w:rPr>
        <w:t>zorg en ondersteuning</w:t>
      </w:r>
    </w:p>
    <w:p w14:paraId="433D4CAB" w14:textId="6ABEECF6" w:rsidR="00A779AF" w:rsidRPr="00EB39F5" w:rsidRDefault="00F563FC" w:rsidP="00506852">
      <w:pPr>
        <w:tabs>
          <w:tab w:val="left" w:pos="426"/>
        </w:tabs>
        <w:spacing w:after="0" w:line="240" w:lineRule="auto"/>
        <w:outlineLvl w:val="0"/>
        <w:rPr>
          <w:rFonts w:ascii="Calibri" w:hAnsi="Calibri"/>
          <w:sz w:val="22"/>
          <w:szCs w:val="22"/>
        </w:rPr>
      </w:pPr>
      <w:sdt>
        <w:sdtPr>
          <w:rPr>
            <w:rFonts w:ascii="Calibri" w:hAnsi="Calibri"/>
            <w:sz w:val="22"/>
            <w:szCs w:val="22"/>
          </w:rPr>
          <w:id w:val="1394089359"/>
          <w14:checkbox>
            <w14:checked w14:val="1"/>
            <w14:checkedState w14:val="2612" w14:font="MS Gothic"/>
            <w14:uncheckedState w14:val="2610" w14:font="MS Gothic"/>
          </w14:checkbox>
        </w:sdtPr>
        <w:sdtEndPr/>
        <w:sdtContent>
          <w:r w:rsidR="00C42A68">
            <w:rPr>
              <w:rFonts w:ascii="MS Gothic" w:eastAsia="MS Gothic" w:hAnsi="MS Gothic" w:hint="eastAsia"/>
              <w:sz w:val="22"/>
              <w:szCs w:val="22"/>
            </w:rPr>
            <w:t>☒</w:t>
          </w:r>
        </w:sdtContent>
      </w:sdt>
      <w:r w:rsidR="00A779AF">
        <w:rPr>
          <w:rFonts w:ascii="MS Gothic" w:eastAsia="MS Gothic" w:hAnsi="MS Gothic" w:hint="eastAsia"/>
          <w:sz w:val="22"/>
          <w:szCs w:val="22"/>
        </w:rPr>
        <w:tab/>
      </w:r>
      <w:r w:rsidR="00A779AF" w:rsidRPr="00EB39F5">
        <w:rPr>
          <w:rFonts w:ascii="Calibri" w:hAnsi="Calibri"/>
          <w:sz w:val="22"/>
          <w:szCs w:val="22"/>
        </w:rPr>
        <w:t xml:space="preserve">woon- en </w:t>
      </w:r>
      <w:proofErr w:type="spellStart"/>
      <w:r w:rsidR="00A779AF" w:rsidRPr="00EB39F5">
        <w:rPr>
          <w:rFonts w:ascii="Calibri" w:hAnsi="Calibri"/>
          <w:sz w:val="22"/>
          <w:szCs w:val="22"/>
        </w:rPr>
        <w:t>leefkosten</w:t>
      </w:r>
      <w:proofErr w:type="spellEnd"/>
    </w:p>
    <w:p w14:paraId="21B32626" w14:textId="77777777" w:rsidR="00A779AF" w:rsidRPr="00EB39F5" w:rsidRDefault="00A779AF" w:rsidP="00AD7218">
      <w:pPr>
        <w:spacing w:after="0" w:line="240" w:lineRule="auto"/>
        <w:outlineLvl w:val="0"/>
        <w:rPr>
          <w:rFonts w:ascii="Calibri" w:hAnsi="Calibri"/>
          <w:b/>
          <w:bCs/>
          <w:i/>
          <w:iCs/>
          <w:sz w:val="22"/>
          <w:szCs w:val="22"/>
        </w:rPr>
      </w:pPr>
    </w:p>
    <w:p w14:paraId="70CB341A" w14:textId="77777777" w:rsidR="00A779AF" w:rsidRPr="00AD7218" w:rsidRDefault="00A779AF" w:rsidP="001800FA">
      <w:pPr>
        <w:shd w:val="clear" w:color="auto" w:fill="F2F2F2" w:themeFill="background1" w:themeFillShade="F2"/>
        <w:spacing w:line="240" w:lineRule="auto"/>
        <w:outlineLvl w:val="0"/>
        <w:rPr>
          <w:rFonts w:ascii="Calibri" w:hAnsi="Calibri"/>
          <w:b/>
        </w:rPr>
      </w:pPr>
      <w:r w:rsidRPr="00AD7218">
        <w:rPr>
          <w:rFonts w:ascii="Calibri" w:hAnsi="Calibri"/>
          <w:b/>
        </w:rPr>
        <w:t>Artikel 3: Start en einde van de overeenkomst</w:t>
      </w:r>
    </w:p>
    <w:p w14:paraId="51FA8547" w14:textId="18914F4E" w:rsidR="00A779AF" w:rsidRPr="00B70CA1" w:rsidRDefault="00B70CA1" w:rsidP="006427EA">
      <w:pPr>
        <w:spacing w:before="120" w:after="0" w:line="240" w:lineRule="auto"/>
        <w:outlineLvl w:val="0"/>
        <w:rPr>
          <w:rFonts w:ascii="Calibri" w:hAnsi="Calibri" w:cs="Calibri"/>
          <w:spacing w:val="-3"/>
          <w:sz w:val="22"/>
          <w:szCs w:val="22"/>
        </w:rPr>
      </w:pPr>
      <w:r w:rsidRPr="00B70CA1">
        <w:rPr>
          <w:rFonts w:ascii="Calibri" w:hAnsi="Calibri" w:cs="Calibri"/>
          <w:iCs/>
          <w:spacing w:val="-3"/>
          <w:sz w:val="22"/>
          <w:szCs w:val="22"/>
        </w:rPr>
        <w:t>D</w:t>
      </w:r>
      <w:r w:rsidR="00A779AF" w:rsidRPr="00B70CA1">
        <w:rPr>
          <w:rFonts w:ascii="Calibri" w:hAnsi="Calibri" w:cs="Calibri"/>
          <w:iCs/>
          <w:spacing w:val="-3"/>
          <w:sz w:val="22"/>
          <w:szCs w:val="22"/>
        </w:rPr>
        <w:t xml:space="preserve">e overeenkomst </w:t>
      </w:r>
      <w:r w:rsidRPr="00B70CA1">
        <w:rPr>
          <w:rFonts w:ascii="Calibri" w:hAnsi="Calibri" w:cs="Calibri"/>
          <w:iCs/>
          <w:spacing w:val="-3"/>
          <w:sz w:val="22"/>
          <w:szCs w:val="22"/>
        </w:rPr>
        <w:t xml:space="preserve">gaat in </w:t>
      </w:r>
      <w:r>
        <w:rPr>
          <w:rFonts w:ascii="Calibri" w:hAnsi="Calibri" w:cs="Calibri"/>
          <w:iCs/>
          <w:spacing w:val="-3"/>
          <w:sz w:val="22"/>
          <w:szCs w:val="22"/>
        </w:rPr>
        <w:t xml:space="preserve">op </w:t>
      </w:r>
      <w:r w:rsidR="00E01C98" w:rsidRPr="002617F8">
        <w:rPr>
          <w:rFonts w:ascii="Calibri" w:hAnsi="Calibri" w:cs="Calibri"/>
          <w:iCs/>
          <w:color w:val="FF0000"/>
          <w:spacing w:val="-3"/>
          <w:sz w:val="22"/>
          <w:szCs w:val="22"/>
        </w:rPr>
        <w:t xml:space="preserve"> </w:t>
      </w:r>
      <w:r w:rsidR="003849A0" w:rsidRPr="00792975">
        <w:rPr>
          <w:rFonts w:ascii="Calibri" w:hAnsi="Calibri" w:cs="Calibri"/>
          <w:b/>
          <w:iCs/>
          <w:color w:val="FF0000"/>
          <w:spacing w:val="-3"/>
          <w:sz w:val="22"/>
          <w:szCs w:val="22"/>
        </w:rPr>
        <w:t>/2021</w:t>
      </w:r>
      <w:r w:rsidR="00E01C98" w:rsidRPr="00792975">
        <w:rPr>
          <w:rFonts w:ascii="Calibri" w:hAnsi="Calibri" w:cs="Calibri"/>
          <w:iCs/>
          <w:color w:val="FF0000"/>
          <w:spacing w:val="-3"/>
          <w:sz w:val="22"/>
          <w:szCs w:val="22"/>
        </w:rPr>
        <w:t xml:space="preserve"> </w:t>
      </w:r>
      <w:r w:rsidRPr="00B70CA1">
        <w:rPr>
          <w:rFonts w:ascii="Calibri" w:hAnsi="Calibri" w:cs="Calibri"/>
          <w:iCs/>
          <w:spacing w:val="-3"/>
          <w:sz w:val="22"/>
          <w:szCs w:val="22"/>
        </w:rPr>
        <w:t>en wordt aangegaan voor onbepaalde duur.</w:t>
      </w:r>
    </w:p>
    <w:p w14:paraId="12D7CE1C" w14:textId="77777777" w:rsidR="00A779AF" w:rsidRPr="00EB39F5" w:rsidRDefault="00A779AF" w:rsidP="00AD7218">
      <w:pPr>
        <w:spacing w:after="0" w:line="240" w:lineRule="auto"/>
        <w:outlineLvl w:val="0"/>
        <w:rPr>
          <w:rFonts w:ascii="Calibri" w:hAnsi="Calibri"/>
          <w:b/>
          <w:bCs/>
          <w:i/>
          <w:iCs/>
          <w:sz w:val="22"/>
          <w:szCs w:val="22"/>
        </w:rPr>
      </w:pPr>
    </w:p>
    <w:p w14:paraId="7C0ACF6D" w14:textId="77777777" w:rsidR="00A779AF" w:rsidRPr="00AD7218" w:rsidRDefault="00A779AF" w:rsidP="001800FA">
      <w:pPr>
        <w:shd w:val="clear" w:color="auto" w:fill="F2F2F2" w:themeFill="background1" w:themeFillShade="F2"/>
        <w:spacing w:line="240" w:lineRule="auto"/>
        <w:outlineLvl w:val="0"/>
        <w:rPr>
          <w:rFonts w:ascii="Calibri" w:hAnsi="Calibri"/>
          <w:b/>
        </w:rPr>
      </w:pPr>
      <w:r w:rsidRPr="00AD7218">
        <w:rPr>
          <w:rFonts w:ascii="Calibri" w:hAnsi="Calibri"/>
          <w:b/>
        </w:rPr>
        <w:t>Artikel 4: Zorg en ondersteuning</w:t>
      </w:r>
    </w:p>
    <w:p w14:paraId="45C47ED6" w14:textId="6E4B7DA2" w:rsidR="00A779AF" w:rsidRDefault="00A779AF" w:rsidP="00AD7218">
      <w:pPr>
        <w:spacing w:after="0" w:line="240" w:lineRule="auto"/>
        <w:outlineLvl w:val="0"/>
        <w:rPr>
          <w:rFonts w:ascii="Calibri" w:hAnsi="Calibri" w:cs="Calibri"/>
          <w:spacing w:val="-3"/>
          <w:sz w:val="22"/>
          <w:szCs w:val="22"/>
        </w:rPr>
      </w:pPr>
      <w:r w:rsidRPr="00EB39F5">
        <w:rPr>
          <w:rFonts w:ascii="Calibri" w:hAnsi="Calibri" w:cs="Calibri"/>
          <w:spacing w:val="-3"/>
          <w:sz w:val="22"/>
          <w:szCs w:val="22"/>
        </w:rPr>
        <w:t xml:space="preserve">De zorgaanbieder betrekt de budgethouder zoveel mogelijk bij de organisatie van de zorg en </w:t>
      </w:r>
      <w:r>
        <w:rPr>
          <w:rFonts w:ascii="Calibri" w:hAnsi="Calibri" w:cs="Calibri"/>
          <w:spacing w:val="-3"/>
          <w:sz w:val="22"/>
          <w:szCs w:val="22"/>
        </w:rPr>
        <w:t>de o</w:t>
      </w:r>
      <w:r w:rsidRPr="00EB39F5">
        <w:rPr>
          <w:rFonts w:ascii="Calibri" w:hAnsi="Calibri" w:cs="Calibri"/>
          <w:spacing w:val="-3"/>
          <w:sz w:val="22"/>
          <w:szCs w:val="22"/>
        </w:rPr>
        <w:t>ndersteuning.</w:t>
      </w:r>
      <w:r w:rsidR="00163E00">
        <w:rPr>
          <w:rFonts w:ascii="Calibri" w:hAnsi="Calibri" w:cs="Calibri"/>
          <w:spacing w:val="-3"/>
          <w:sz w:val="22"/>
          <w:szCs w:val="22"/>
        </w:rPr>
        <w:t xml:space="preserve"> </w:t>
      </w:r>
    </w:p>
    <w:p w14:paraId="611F9827" w14:textId="232F6A3D" w:rsidR="00163E00" w:rsidRDefault="00163E00" w:rsidP="00AD7218">
      <w:pPr>
        <w:spacing w:after="0" w:line="240" w:lineRule="auto"/>
        <w:outlineLvl w:val="0"/>
        <w:rPr>
          <w:rFonts w:ascii="Calibri" w:hAnsi="Calibri" w:cs="Calibri"/>
          <w:spacing w:val="-3"/>
          <w:sz w:val="22"/>
          <w:szCs w:val="22"/>
        </w:rPr>
      </w:pPr>
      <w:r>
        <w:rPr>
          <w:rFonts w:ascii="Calibri" w:hAnsi="Calibri" w:cs="Calibri"/>
          <w:spacing w:val="-3"/>
          <w:sz w:val="22"/>
          <w:szCs w:val="22"/>
        </w:rPr>
        <w:t xml:space="preserve">Begeleidingsintensiteit (B-waarde): </w:t>
      </w:r>
      <w:r w:rsidR="00D61AB7" w:rsidRPr="00D61AB7">
        <w:rPr>
          <w:rFonts w:ascii="Calibri" w:hAnsi="Calibri" w:cs="Calibri"/>
          <w:color w:val="FF0000"/>
          <w:spacing w:val="-3"/>
          <w:sz w:val="22"/>
          <w:szCs w:val="22"/>
        </w:rPr>
        <w:t>X</w:t>
      </w:r>
    </w:p>
    <w:p w14:paraId="25370335" w14:textId="6A09F666" w:rsidR="00163E00" w:rsidRPr="00EB39F5" w:rsidRDefault="00163E00" w:rsidP="00AD7218">
      <w:pPr>
        <w:spacing w:after="0" w:line="240" w:lineRule="auto"/>
        <w:outlineLvl w:val="0"/>
        <w:rPr>
          <w:rFonts w:ascii="Calibri" w:hAnsi="Calibri" w:cs="Calibri"/>
          <w:spacing w:val="-3"/>
          <w:sz w:val="22"/>
          <w:szCs w:val="22"/>
        </w:rPr>
      </w:pPr>
      <w:r>
        <w:rPr>
          <w:rFonts w:ascii="Calibri" w:hAnsi="Calibri" w:cs="Calibri"/>
          <w:spacing w:val="-3"/>
          <w:sz w:val="22"/>
          <w:szCs w:val="22"/>
        </w:rPr>
        <w:t xml:space="preserve">Permanentienood (P-waarde): </w:t>
      </w:r>
      <w:r w:rsidR="00D61AB7" w:rsidRPr="00D61AB7">
        <w:rPr>
          <w:rFonts w:ascii="Calibri" w:hAnsi="Calibri" w:cs="Calibri"/>
          <w:color w:val="FF0000"/>
          <w:spacing w:val="-3"/>
          <w:sz w:val="22"/>
          <w:szCs w:val="22"/>
        </w:rPr>
        <w:t>X</w:t>
      </w:r>
    </w:p>
    <w:p w14:paraId="1E42A37F" w14:textId="77777777" w:rsidR="00A779AF" w:rsidRPr="00EB39F5" w:rsidRDefault="00A779AF" w:rsidP="00AD7218">
      <w:pPr>
        <w:spacing w:after="0" w:line="240" w:lineRule="auto"/>
        <w:outlineLvl w:val="0"/>
        <w:rPr>
          <w:rFonts w:ascii="Calibri" w:hAnsi="Calibri"/>
          <w:b/>
          <w:bCs/>
          <w:i/>
          <w:iCs/>
          <w:sz w:val="22"/>
          <w:szCs w:val="22"/>
        </w:rPr>
      </w:pPr>
    </w:p>
    <w:p w14:paraId="7D870B1C" w14:textId="77777777" w:rsidR="00A779AF" w:rsidRPr="001800FA" w:rsidRDefault="00A779AF" w:rsidP="00AD7218">
      <w:pPr>
        <w:spacing w:after="0" w:line="240" w:lineRule="auto"/>
        <w:outlineLvl w:val="0"/>
        <w:rPr>
          <w:rFonts w:ascii="Calibri" w:hAnsi="Calibri"/>
          <w:b/>
          <w:bCs/>
          <w:iCs/>
          <w:sz w:val="22"/>
          <w:szCs w:val="22"/>
          <w:u w:val="dotted"/>
        </w:rPr>
      </w:pPr>
      <w:r w:rsidRPr="001800FA">
        <w:rPr>
          <w:rFonts w:ascii="Calibri" w:hAnsi="Calibri"/>
          <w:b/>
          <w:bCs/>
          <w:iCs/>
          <w:sz w:val="22"/>
          <w:szCs w:val="22"/>
        </w:rPr>
        <w:t>4.1 Collectieve functies</w:t>
      </w:r>
    </w:p>
    <w:tbl>
      <w:tblPr>
        <w:tblW w:w="6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530"/>
        <w:gridCol w:w="1872"/>
        <w:gridCol w:w="1389"/>
      </w:tblGrid>
      <w:tr w:rsidR="0070337F" w:rsidRPr="00EB39F5" w14:paraId="67CCAC1E" w14:textId="77777777" w:rsidTr="0070337F">
        <w:tc>
          <w:tcPr>
            <w:tcW w:w="2122" w:type="dxa"/>
            <w:shd w:val="clear" w:color="auto" w:fill="auto"/>
          </w:tcPr>
          <w:p w14:paraId="40C2386B" w14:textId="77777777" w:rsidR="0070337F" w:rsidRPr="00EB39F5" w:rsidRDefault="0070337F" w:rsidP="00AD7218">
            <w:pPr>
              <w:spacing w:after="0" w:line="240" w:lineRule="auto"/>
              <w:outlineLvl w:val="0"/>
              <w:rPr>
                <w:rFonts w:ascii="Calibri" w:eastAsia="Calibri" w:hAnsi="Calibri"/>
                <w:b/>
                <w:sz w:val="22"/>
                <w:szCs w:val="22"/>
              </w:rPr>
            </w:pPr>
            <w:r w:rsidRPr="00EB39F5">
              <w:rPr>
                <w:rFonts w:ascii="Calibri" w:eastAsia="Calibri" w:hAnsi="Calibri"/>
                <w:b/>
                <w:sz w:val="22"/>
                <w:szCs w:val="22"/>
              </w:rPr>
              <w:t>soort ondersteuning</w:t>
            </w:r>
          </w:p>
        </w:tc>
        <w:tc>
          <w:tcPr>
            <w:tcW w:w="1530" w:type="dxa"/>
            <w:shd w:val="clear" w:color="auto" w:fill="auto"/>
          </w:tcPr>
          <w:p w14:paraId="75FB3576" w14:textId="77777777" w:rsidR="0070337F" w:rsidRPr="00EB39F5" w:rsidRDefault="0070337F" w:rsidP="00AD7218">
            <w:pPr>
              <w:spacing w:after="0" w:line="240" w:lineRule="auto"/>
              <w:outlineLvl w:val="0"/>
              <w:rPr>
                <w:rFonts w:ascii="Calibri" w:eastAsia="Calibri" w:hAnsi="Calibri"/>
                <w:b/>
                <w:sz w:val="22"/>
                <w:szCs w:val="22"/>
              </w:rPr>
            </w:pPr>
            <w:r w:rsidRPr="00EB39F5">
              <w:rPr>
                <w:rFonts w:ascii="Calibri" w:eastAsia="Calibri" w:hAnsi="Calibri"/>
                <w:b/>
                <w:sz w:val="22"/>
                <w:szCs w:val="22"/>
              </w:rPr>
              <w:t>aantal keer per week</w:t>
            </w:r>
          </w:p>
        </w:tc>
        <w:tc>
          <w:tcPr>
            <w:tcW w:w="1872" w:type="dxa"/>
            <w:shd w:val="clear" w:color="auto" w:fill="auto"/>
          </w:tcPr>
          <w:p w14:paraId="413EF2D8" w14:textId="77777777" w:rsidR="0070337F" w:rsidRPr="00EB39F5" w:rsidRDefault="0070337F" w:rsidP="00AD7218">
            <w:pPr>
              <w:spacing w:after="0" w:line="240" w:lineRule="auto"/>
              <w:outlineLvl w:val="0"/>
              <w:rPr>
                <w:rFonts w:ascii="Calibri" w:eastAsia="Calibri" w:hAnsi="Calibri"/>
                <w:b/>
                <w:sz w:val="22"/>
                <w:szCs w:val="22"/>
              </w:rPr>
            </w:pPr>
            <w:r w:rsidRPr="00EB39F5">
              <w:rPr>
                <w:rFonts w:ascii="Calibri" w:eastAsia="Calibri" w:hAnsi="Calibri"/>
                <w:b/>
                <w:sz w:val="22"/>
                <w:szCs w:val="22"/>
              </w:rPr>
              <w:t>vork-frequentie</w:t>
            </w:r>
          </w:p>
          <w:p w14:paraId="26F70F6D" w14:textId="77777777" w:rsidR="0070337F" w:rsidRPr="00EB39F5" w:rsidRDefault="0070337F" w:rsidP="00AD7218">
            <w:pPr>
              <w:spacing w:after="0" w:line="240" w:lineRule="auto"/>
              <w:outlineLvl w:val="0"/>
              <w:rPr>
                <w:rFonts w:ascii="Calibri" w:eastAsia="Calibri" w:hAnsi="Calibri"/>
                <w:b/>
                <w:sz w:val="22"/>
                <w:szCs w:val="22"/>
              </w:rPr>
            </w:pPr>
            <w:r w:rsidRPr="00EB39F5">
              <w:rPr>
                <w:rFonts w:ascii="Calibri" w:eastAsia="Calibri" w:hAnsi="Calibri"/>
                <w:b/>
                <w:sz w:val="22"/>
                <w:szCs w:val="22"/>
              </w:rPr>
              <w:t>minimaal - maximaal aantal dagen per jaar</w:t>
            </w:r>
          </w:p>
        </w:tc>
        <w:tc>
          <w:tcPr>
            <w:tcW w:w="1389" w:type="dxa"/>
            <w:shd w:val="clear" w:color="auto" w:fill="auto"/>
          </w:tcPr>
          <w:p w14:paraId="78D39373" w14:textId="77777777" w:rsidR="0070337F" w:rsidRPr="00EB39F5" w:rsidRDefault="0070337F" w:rsidP="00AD7218">
            <w:pPr>
              <w:spacing w:after="0" w:line="240" w:lineRule="auto"/>
              <w:outlineLvl w:val="0"/>
              <w:rPr>
                <w:rFonts w:ascii="Calibri" w:eastAsia="Calibri" w:hAnsi="Calibri"/>
                <w:b/>
                <w:sz w:val="22"/>
                <w:szCs w:val="22"/>
              </w:rPr>
            </w:pPr>
            <w:r w:rsidRPr="00EB39F5">
              <w:rPr>
                <w:rFonts w:ascii="Calibri" w:eastAsia="Calibri" w:hAnsi="Calibri"/>
                <w:b/>
                <w:sz w:val="22"/>
                <w:szCs w:val="22"/>
              </w:rPr>
              <w:t>start</w:t>
            </w:r>
          </w:p>
        </w:tc>
      </w:tr>
      <w:tr w:rsidR="0070337F" w:rsidRPr="00EB39F5" w14:paraId="22322266" w14:textId="77777777" w:rsidTr="0070337F">
        <w:tc>
          <w:tcPr>
            <w:tcW w:w="2122" w:type="dxa"/>
            <w:shd w:val="clear" w:color="auto" w:fill="auto"/>
          </w:tcPr>
          <w:p w14:paraId="31F3F927" w14:textId="354E8FE5" w:rsidR="0070337F" w:rsidRPr="005C2587" w:rsidRDefault="0070337F" w:rsidP="00AD7218">
            <w:pPr>
              <w:spacing w:after="0" w:line="240" w:lineRule="auto"/>
              <w:outlineLvl w:val="0"/>
              <w:rPr>
                <w:rFonts w:ascii="Calibri" w:eastAsia="Calibri" w:hAnsi="Calibri"/>
                <w:sz w:val="22"/>
                <w:szCs w:val="22"/>
              </w:rPr>
            </w:pPr>
            <w:r>
              <w:rPr>
                <w:rFonts w:ascii="Calibri" w:eastAsia="Calibri" w:hAnsi="Calibri"/>
                <w:sz w:val="22"/>
                <w:szCs w:val="22"/>
              </w:rPr>
              <w:t>woon</w:t>
            </w:r>
            <w:r w:rsidRPr="005C2587">
              <w:rPr>
                <w:rFonts w:ascii="Calibri" w:eastAsia="Calibri" w:hAnsi="Calibri"/>
                <w:sz w:val="22"/>
                <w:szCs w:val="22"/>
              </w:rPr>
              <w:t>ondersteuning</w:t>
            </w:r>
          </w:p>
        </w:tc>
        <w:tc>
          <w:tcPr>
            <w:tcW w:w="1530" w:type="dxa"/>
            <w:shd w:val="clear" w:color="auto" w:fill="auto"/>
          </w:tcPr>
          <w:p w14:paraId="77AA297A" w14:textId="4AC381C1" w:rsidR="0070337F" w:rsidRPr="00E01C98" w:rsidRDefault="0070337F" w:rsidP="00E01C98">
            <w:pPr>
              <w:spacing w:after="0" w:line="240" w:lineRule="auto"/>
              <w:outlineLvl w:val="0"/>
              <w:rPr>
                <w:rFonts w:ascii="Calibri" w:eastAsia="Calibri" w:hAnsi="Calibri"/>
                <w:sz w:val="22"/>
                <w:szCs w:val="22"/>
              </w:rPr>
            </w:pPr>
            <w:r w:rsidRPr="00D61AB7">
              <w:rPr>
                <w:rFonts w:ascii="Calibri" w:eastAsia="Calibri" w:hAnsi="Calibri"/>
                <w:color w:val="FF0000"/>
                <w:sz w:val="22"/>
                <w:szCs w:val="22"/>
              </w:rPr>
              <w:t>X</w:t>
            </w:r>
          </w:p>
        </w:tc>
        <w:tc>
          <w:tcPr>
            <w:tcW w:w="1872" w:type="dxa"/>
            <w:shd w:val="clear" w:color="auto" w:fill="auto"/>
          </w:tcPr>
          <w:p w14:paraId="56062521" w14:textId="77777777" w:rsidR="0070337F" w:rsidRPr="00E01C98" w:rsidRDefault="0070337F" w:rsidP="005C2587">
            <w:pPr>
              <w:spacing w:after="0" w:line="240" w:lineRule="auto"/>
              <w:jc w:val="center"/>
              <w:outlineLvl w:val="0"/>
              <w:rPr>
                <w:rFonts w:ascii="Calibri" w:eastAsia="Calibri" w:hAnsi="Calibri"/>
                <w:sz w:val="22"/>
                <w:szCs w:val="22"/>
              </w:rPr>
            </w:pPr>
            <w:r w:rsidRPr="00E01C98">
              <w:rPr>
                <w:rFonts w:ascii="Calibri" w:eastAsia="Calibri" w:hAnsi="Calibri"/>
                <w:sz w:val="22"/>
                <w:szCs w:val="22"/>
              </w:rPr>
              <w:t>+/- 10 %</w:t>
            </w:r>
          </w:p>
        </w:tc>
        <w:tc>
          <w:tcPr>
            <w:tcW w:w="1389" w:type="dxa"/>
            <w:shd w:val="clear" w:color="auto" w:fill="auto"/>
          </w:tcPr>
          <w:p w14:paraId="4678C533" w14:textId="199C19F6" w:rsidR="0070337F" w:rsidRPr="00792975" w:rsidRDefault="0070337F" w:rsidP="00AD7218">
            <w:pPr>
              <w:spacing w:after="0" w:line="240" w:lineRule="auto"/>
              <w:outlineLvl w:val="0"/>
              <w:rPr>
                <w:rFonts w:ascii="Calibri" w:eastAsia="Calibri" w:hAnsi="Calibri"/>
                <w:color w:val="FF0000"/>
                <w:sz w:val="22"/>
                <w:szCs w:val="22"/>
              </w:rPr>
            </w:pPr>
            <w:r w:rsidRPr="00792975">
              <w:rPr>
                <w:rFonts w:ascii="Calibri" w:eastAsia="Calibri" w:hAnsi="Calibri"/>
                <w:color w:val="FF0000"/>
                <w:sz w:val="22"/>
                <w:szCs w:val="22"/>
              </w:rPr>
              <w:t>/2021</w:t>
            </w:r>
          </w:p>
        </w:tc>
      </w:tr>
      <w:tr w:rsidR="0070337F" w:rsidRPr="00EB39F5" w14:paraId="34F19F9A" w14:textId="77777777" w:rsidTr="0070337F">
        <w:tc>
          <w:tcPr>
            <w:tcW w:w="2122" w:type="dxa"/>
            <w:shd w:val="clear" w:color="auto" w:fill="auto"/>
          </w:tcPr>
          <w:p w14:paraId="785E79F8" w14:textId="1C811CCA" w:rsidR="0070337F" w:rsidRPr="005C2587" w:rsidRDefault="0070337F" w:rsidP="00AD7218">
            <w:pPr>
              <w:spacing w:after="0" w:line="240" w:lineRule="auto"/>
              <w:outlineLvl w:val="0"/>
              <w:rPr>
                <w:rFonts w:ascii="Calibri" w:eastAsia="Calibri" w:hAnsi="Calibri"/>
                <w:sz w:val="22"/>
                <w:szCs w:val="22"/>
              </w:rPr>
            </w:pPr>
            <w:proofErr w:type="spellStart"/>
            <w:r>
              <w:rPr>
                <w:rFonts w:ascii="Calibri" w:eastAsia="Calibri" w:hAnsi="Calibri"/>
                <w:sz w:val="22"/>
                <w:szCs w:val="22"/>
              </w:rPr>
              <w:t>dag</w:t>
            </w:r>
            <w:r w:rsidRPr="005C2587">
              <w:rPr>
                <w:rFonts w:ascii="Calibri" w:eastAsia="Calibri" w:hAnsi="Calibri"/>
                <w:sz w:val="22"/>
                <w:szCs w:val="22"/>
              </w:rPr>
              <w:t>ondersteuning</w:t>
            </w:r>
            <w:proofErr w:type="spellEnd"/>
          </w:p>
        </w:tc>
        <w:tc>
          <w:tcPr>
            <w:tcW w:w="1530" w:type="dxa"/>
            <w:shd w:val="clear" w:color="auto" w:fill="auto"/>
          </w:tcPr>
          <w:p w14:paraId="5B7A13E8" w14:textId="7827DBFA" w:rsidR="0070337F" w:rsidRPr="00E01C98" w:rsidRDefault="0070337F" w:rsidP="00E01C98">
            <w:pPr>
              <w:spacing w:after="0" w:line="240" w:lineRule="auto"/>
              <w:outlineLvl w:val="0"/>
              <w:rPr>
                <w:rFonts w:ascii="Calibri" w:eastAsia="Calibri" w:hAnsi="Calibri"/>
                <w:sz w:val="22"/>
                <w:szCs w:val="22"/>
              </w:rPr>
            </w:pPr>
            <w:r w:rsidRPr="00D61AB7">
              <w:rPr>
                <w:rFonts w:ascii="Calibri" w:eastAsia="Calibri" w:hAnsi="Calibri"/>
                <w:color w:val="FF0000"/>
                <w:sz w:val="22"/>
                <w:szCs w:val="22"/>
              </w:rPr>
              <w:t>X</w:t>
            </w:r>
          </w:p>
        </w:tc>
        <w:tc>
          <w:tcPr>
            <w:tcW w:w="1872" w:type="dxa"/>
            <w:shd w:val="clear" w:color="auto" w:fill="auto"/>
          </w:tcPr>
          <w:p w14:paraId="755A8C03" w14:textId="77777777" w:rsidR="0070337F" w:rsidRPr="00E01C98" w:rsidRDefault="0070337F" w:rsidP="005C2587">
            <w:pPr>
              <w:spacing w:after="0" w:line="240" w:lineRule="auto"/>
              <w:jc w:val="center"/>
              <w:outlineLvl w:val="0"/>
              <w:rPr>
                <w:rFonts w:ascii="Calibri" w:eastAsia="Calibri" w:hAnsi="Calibri"/>
                <w:sz w:val="22"/>
                <w:szCs w:val="22"/>
              </w:rPr>
            </w:pPr>
            <w:r w:rsidRPr="00E01C98">
              <w:rPr>
                <w:rFonts w:ascii="Calibri" w:eastAsia="Calibri" w:hAnsi="Calibri"/>
                <w:sz w:val="22"/>
                <w:szCs w:val="22"/>
              </w:rPr>
              <w:t>+/- 10 %</w:t>
            </w:r>
          </w:p>
        </w:tc>
        <w:tc>
          <w:tcPr>
            <w:tcW w:w="1389" w:type="dxa"/>
            <w:shd w:val="clear" w:color="auto" w:fill="auto"/>
          </w:tcPr>
          <w:p w14:paraId="5C9E034E" w14:textId="149CB5CE" w:rsidR="0070337F" w:rsidRPr="00792975" w:rsidRDefault="0070337F" w:rsidP="00AD7218">
            <w:pPr>
              <w:spacing w:after="0" w:line="240" w:lineRule="auto"/>
              <w:outlineLvl w:val="0"/>
              <w:rPr>
                <w:rFonts w:ascii="Calibri" w:eastAsia="Calibri" w:hAnsi="Calibri"/>
                <w:color w:val="FF0000"/>
                <w:sz w:val="22"/>
                <w:szCs w:val="22"/>
              </w:rPr>
            </w:pPr>
            <w:r w:rsidRPr="00792975">
              <w:rPr>
                <w:rFonts w:ascii="Calibri" w:eastAsia="Calibri" w:hAnsi="Calibri"/>
                <w:color w:val="FF0000"/>
                <w:sz w:val="22"/>
                <w:szCs w:val="22"/>
              </w:rPr>
              <w:t>/2021</w:t>
            </w:r>
          </w:p>
        </w:tc>
      </w:tr>
    </w:tbl>
    <w:p w14:paraId="3484AFBD" w14:textId="77777777" w:rsidR="00A779AF" w:rsidRPr="00EB39F5" w:rsidRDefault="00A779AF" w:rsidP="00AD7218">
      <w:pPr>
        <w:spacing w:after="0" w:line="240" w:lineRule="auto"/>
        <w:outlineLvl w:val="0"/>
        <w:rPr>
          <w:rFonts w:ascii="Calibri" w:hAnsi="Calibri"/>
          <w:sz w:val="22"/>
          <w:szCs w:val="22"/>
        </w:rPr>
      </w:pPr>
    </w:p>
    <w:p w14:paraId="6156A280" w14:textId="77777777" w:rsidR="00A779AF" w:rsidRPr="001800FA" w:rsidRDefault="00A779AF" w:rsidP="00AD7218">
      <w:pPr>
        <w:spacing w:after="0" w:line="240" w:lineRule="auto"/>
        <w:outlineLvl w:val="0"/>
        <w:rPr>
          <w:rFonts w:ascii="Calibri" w:hAnsi="Calibri"/>
          <w:b/>
          <w:bCs/>
          <w:iCs/>
          <w:sz w:val="22"/>
          <w:szCs w:val="22"/>
          <w:u w:val="dotted"/>
        </w:rPr>
      </w:pPr>
      <w:r w:rsidRPr="001800FA">
        <w:rPr>
          <w:rFonts w:ascii="Calibri" w:hAnsi="Calibri"/>
          <w:b/>
          <w:bCs/>
          <w:iCs/>
          <w:sz w:val="22"/>
          <w:szCs w:val="22"/>
        </w:rPr>
        <w:t>4.2 Individuele ondersteuningsfuncties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8"/>
        <w:gridCol w:w="918"/>
        <w:gridCol w:w="821"/>
        <w:gridCol w:w="2199"/>
        <w:gridCol w:w="2328"/>
      </w:tblGrid>
      <w:tr w:rsidR="00A779AF" w:rsidRPr="00E01C98" w14:paraId="2A0D9279" w14:textId="77777777" w:rsidTr="00AD7218">
        <w:tc>
          <w:tcPr>
            <w:tcW w:w="3369" w:type="dxa"/>
            <w:shd w:val="clear" w:color="auto" w:fill="auto"/>
          </w:tcPr>
          <w:p w14:paraId="53A4F538" w14:textId="77777777" w:rsidR="00A779AF" w:rsidRPr="00E01C98" w:rsidRDefault="00A779AF" w:rsidP="00AD7218">
            <w:pPr>
              <w:spacing w:after="0" w:line="240" w:lineRule="auto"/>
              <w:outlineLvl w:val="0"/>
              <w:rPr>
                <w:rFonts w:ascii="Calibri" w:eastAsia="Calibri" w:hAnsi="Calibri"/>
                <w:b/>
                <w:sz w:val="22"/>
                <w:szCs w:val="22"/>
              </w:rPr>
            </w:pPr>
            <w:r w:rsidRPr="00E01C98">
              <w:rPr>
                <w:rFonts w:ascii="Calibri" w:eastAsia="Calibri" w:hAnsi="Calibri"/>
                <w:b/>
                <w:sz w:val="22"/>
                <w:szCs w:val="22"/>
              </w:rPr>
              <w:t>soort ondersteuning</w:t>
            </w:r>
          </w:p>
        </w:tc>
        <w:tc>
          <w:tcPr>
            <w:tcW w:w="3685" w:type="dxa"/>
            <w:gridSpan w:val="3"/>
            <w:shd w:val="clear" w:color="auto" w:fill="auto"/>
          </w:tcPr>
          <w:p w14:paraId="7A6054AF" w14:textId="77777777" w:rsidR="00A779AF" w:rsidRPr="00E01C98" w:rsidRDefault="00A779AF" w:rsidP="005C2587">
            <w:pPr>
              <w:spacing w:after="0" w:line="240" w:lineRule="auto"/>
              <w:jc w:val="center"/>
              <w:outlineLvl w:val="0"/>
              <w:rPr>
                <w:rFonts w:ascii="Calibri" w:eastAsia="Calibri" w:hAnsi="Calibri" w:cs="Lucida Sans Unicode"/>
                <w:b/>
                <w:sz w:val="22"/>
                <w:szCs w:val="22"/>
              </w:rPr>
            </w:pPr>
            <w:r w:rsidRPr="00E01C98">
              <w:rPr>
                <w:rFonts w:ascii="Calibri" w:eastAsia="Calibri" w:hAnsi="Calibri" w:cs="Lucida Sans Unicode"/>
                <w:b/>
                <w:sz w:val="22"/>
                <w:szCs w:val="22"/>
              </w:rPr>
              <w:t>Ja</w:t>
            </w:r>
          </w:p>
        </w:tc>
        <w:tc>
          <w:tcPr>
            <w:tcW w:w="2410" w:type="dxa"/>
            <w:shd w:val="clear" w:color="auto" w:fill="auto"/>
          </w:tcPr>
          <w:p w14:paraId="5C9DBAA1" w14:textId="77777777" w:rsidR="00A779AF" w:rsidRPr="00E01C98" w:rsidRDefault="00A779AF" w:rsidP="005C2587">
            <w:pPr>
              <w:spacing w:after="0" w:line="240" w:lineRule="auto"/>
              <w:jc w:val="center"/>
              <w:outlineLvl w:val="0"/>
              <w:rPr>
                <w:rFonts w:ascii="Calibri" w:eastAsia="Calibri" w:hAnsi="Calibri" w:cs="Lucida Sans Unicode"/>
                <w:b/>
                <w:sz w:val="22"/>
                <w:szCs w:val="22"/>
              </w:rPr>
            </w:pPr>
            <w:r w:rsidRPr="00E01C98">
              <w:rPr>
                <w:rFonts w:ascii="Calibri" w:eastAsia="Calibri" w:hAnsi="Calibri" w:cs="Lucida Sans Unicode"/>
                <w:b/>
                <w:sz w:val="22"/>
                <w:szCs w:val="22"/>
              </w:rPr>
              <w:t>Neen</w:t>
            </w:r>
          </w:p>
        </w:tc>
      </w:tr>
      <w:tr w:rsidR="00A779AF" w:rsidRPr="00E01C98" w14:paraId="1CDEA789" w14:textId="77777777" w:rsidTr="00AD7218">
        <w:tc>
          <w:tcPr>
            <w:tcW w:w="3369" w:type="dxa"/>
            <w:shd w:val="clear" w:color="auto" w:fill="auto"/>
          </w:tcPr>
          <w:p w14:paraId="65B8F995" w14:textId="77777777" w:rsidR="00A779AF" w:rsidRPr="00E01C98" w:rsidRDefault="00A779AF" w:rsidP="00AD7218">
            <w:pPr>
              <w:spacing w:after="0" w:line="240" w:lineRule="auto"/>
              <w:outlineLvl w:val="0"/>
              <w:rPr>
                <w:rFonts w:ascii="Calibri" w:eastAsia="Calibri" w:hAnsi="Calibri"/>
                <w:sz w:val="22"/>
                <w:szCs w:val="22"/>
              </w:rPr>
            </w:pPr>
            <w:r w:rsidRPr="00E01C98">
              <w:rPr>
                <w:rFonts w:ascii="Calibri" w:eastAsia="Calibri" w:hAnsi="Calibri"/>
                <w:sz w:val="22"/>
                <w:szCs w:val="22"/>
              </w:rPr>
              <w:t>oproepbare permanentie</w:t>
            </w:r>
          </w:p>
        </w:tc>
        <w:sdt>
          <w:sdtPr>
            <w:rPr>
              <w:rFonts w:ascii="Calibri" w:eastAsia="Calibri" w:hAnsi="Calibri" w:cs="Lucida Sans Unicode"/>
              <w:sz w:val="22"/>
              <w:szCs w:val="22"/>
            </w:rPr>
            <w:id w:val="992068007"/>
            <w14:checkbox>
              <w14:checked w14:val="0"/>
              <w14:checkedState w14:val="2612" w14:font="MS Gothic"/>
              <w14:uncheckedState w14:val="2610" w14:font="MS Gothic"/>
            </w14:checkbox>
          </w:sdtPr>
          <w:sdtEndPr/>
          <w:sdtContent>
            <w:tc>
              <w:tcPr>
                <w:tcW w:w="3685" w:type="dxa"/>
                <w:gridSpan w:val="3"/>
                <w:shd w:val="clear" w:color="auto" w:fill="auto"/>
              </w:tcPr>
              <w:p w14:paraId="044BA9DE" w14:textId="2F043B18" w:rsidR="00A779AF" w:rsidRPr="00E01C98" w:rsidRDefault="008D217E" w:rsidP="005C2587">
                <w:pPr>
                  <w:spacing w:after="0" w:line="240" w:lineRule="auto"/>
                  <w:jc w:val="center"/>
                  <w:outlineLvl w:val="0"/>
                  <w:rPr>
                    <w:rFonts w:ascii="Calibri" w:eastAsia="Calibri" w:hAnsi="Calibri" w:cs="Lucida Sans Unicode"/>
                    <w:sz w:val="22"/>
                    <w:szCs w:val="22"/>
                  </w:rPr>
                </w:pPr>
                <w:r w:rsidRPr="00E01C98">
                  <w:rPr>
                    <w:rFonts w:ascii="MS Gothic" w:eastAsia="MS Gothic" w:hAnsi="MS Gothic" w:cs="Lucida Sans Unicode" w:hint="eastAsia"/>
                    <w:sz w:val="22"/>
                    <w:szCs w:val="22"/>
                  </w:rPr>
                  <w:t>☐</w:t>
                </w:r>
              </w:p>
            </w:tc>
          </w:sdtContent>
        </w:sdt>
        <w:sdt>
          <w:sdtPr>
            <w:rPr>
              <w:rFonts w:ascii="Calibri" w:eastAsia="Calibri" w:hAnsi="Calibri" w:cs="Lucida Sans Unicode"/>
              <w:sz w:val="22"/>
              <w:szCs w:val="22"/>
            </w:rPr>
            <w:id w:val="-1894495690"/>
            <w14:checkbox>
              <w14:checked w14:val="1"/>
              <w14:checkedState w14:val="2612" w14:font="MS Gothic"/>
              <w14:uncheckedState w14:val="2610" w14:font="MS Gothic"/>
            </w14:checkbox>
          </w:sdtPr>
          <w:sdtEndPr/>
          <w:sdtContent>
            <w:tc>
              <w:tcPr>
                <w:tcW w:w="2410" w:type="dxa"/>
                <w:shd w:val="clear" w:color="auto" w:fill="auto"/>
              </w:tcPr>
              <w:p w14:paraId="65C049DE" w14:textId="0CCD2782" w:rsidR="00A779AF" w:rsidRPr="00E01C98" w:rsidRDefault="002617F8" w:rsidP="005C2587">
                <w:pPr>
                  <w:spacing w:after="0" w:line="240" w:lineRule="auto"/>
                  <w:jc w:val="center"/>
                  <w:outlineLvl w:val="0"/>
                  <w:rPr>
                    <w:rFonts w:ascii="Calibri" w:eastAsia="Calibri" w:hAnsi="Calibri" w:cs="Lucida Sans Unicode"/>
                    <w:sz w:val="22"/>
                    <w:szCs w:val="22"/>
                  </w:rPr>
                </w:pPr>
                <w:r>
                  <w:rPr>
                    <w:rFonts w:ascii="MS Gothic" w:eastAsia="MS Gothic" w:hAnsi="MS Gothic" w:cs="Lucida Sans Unicode" w:hint="eastAsia"/>
                    <w:sz w:val="22"/>
                    <w:szCs w:val="22"/>
                  </w:rPr>
                  <w:t>☒</w:t>
                </w:r>
              </w:p>
            </w:tc>
          </w:sdtContent>
        </w:sdt>
      </w:tr>
      <w:tr w:rsidR="004753BD" w:rsidRPr="00E01C98" w14:paraId="391138AD" w14:textId="77777777" w:rsidTr="00AD7218">
        <w:tc>
          <w:tcPr>
            <w:tcW w:w="3369" w:type="dxa"/>
            <w:shd w:val="clear" w:color="auto" w:fill="auto"/>
          </w:tcPr>
          <w:p w14:paraId="24CDFD1A" w14:textId="77777777" w:rsidR="00A779AF" w:rsidRPr="00E01C98" w:rsidRDefault="00A779AF" w:rsidP="00AD7218">
            <w:pPr>
              <w:spacing w:after="0" w:line="240" w:lineRule="auto"/>
              <w:outlineLvl w:val="0"/>
              <w:rPr>
                <w:rFonts w:ascii="Calibri" w:eastAsia="Calibri" w:hAnsi="Calibri"/>
                <w:b/>
                <w:sz w:val="22"/>
                <w:szCs w:val="22"/>
              </w:rPr>
            </w:pPr>
            <w:r w:rsidRPr="00E01C98">
              <w:rPr>
                <w:rFonts w:ascii="Calibri" w:eastAsia="Calibri" w:hAnsi="Calibri"/>
                <w:b/>
                <w:sz w:val="22"/>
                <w:szCs w:val="22"/>
              </w:rPr>
              <w:t>soort ondersteuning</w:t>
            </w:r>
          </w:p>
        </w:tc>
        <w:tc>
          <w:tcPr>
            <w:tcW w:w="1417" w:type="dxa"/>
            <w:gridSpan w:val="2"/>
            <w:shd w:val="clear" w:color="auto" w:fill="auto"/>
          </w:tcPr>
          <w:p w14:paraId="5D8BC868" w14:textId="77777777" w:rsidR="00721B5B" w:rsidRPr="00E01C98" w:rsidRDefault="00721B5B" w:rsidP="00AD7218">
            <w:pPr>
              <w:spacing w:after="0" w:line="240" w:lineRule="auto"/>
              <w:outlineLvl w:val="0"/>
              <w:rPr>
                <w:rFonts w:ascii="Calibri" w:eastAsia="Calibri" w:hAnsi="Calibri"/>
                <w:b/>
                <w:sz w:val="22"/>
                <w:szCs w:val="22"/>
              </w:rPr>
            </w:pPr>
            <w:r w:rsidRPr="00E01C98">
              <w:rPr>
                <w:rFonts w:ascii="Calibri" w:eastAsia="Calibri" w:hAnsi="Calibri"/>
                <w:b/>
                <w:sz w:val="22"/>
                <w:szCs w:val="22"/>
              </w:rPr>
              <w:t>Frequentie</w:t>
            </w:r>
          </w:p>
          <w:p w14:paraId="0D73891E" w14:textId="22716C22" w:rsidR="00A779AF" w:rsidRPr="00E01C98" w:rsidRDefault="00721B5B" w:rsidP="00292C87">
            <w:pPr>
              <w:spacing w:after="0" w:line="240" w:lineRule="auto"/>
              <w:outlineLvl w:val="0"/>
              <w:rPr>
                <w:rFonts w:ascii="Calibri" w:eastAsia="Calibri" w:hAnsi="Calibri" w:cs="Lucida Sans Unicode"/>
                <w:sz w:val="20"/>
                <w:szCs w:val="20"/>
              </w:rPr>
            </w:pPr>
            <w:r w:rsidRPr="00E01C98">
              <w:rPr>
                <w:rFonts w:ascii="Calibri" w:eastAsia="Calibri" w:hAnsi="Calibri"/>
                <w:sz w:val="20"/>
                <w:szCs w:val="20"/>
              </w:rPr>
              <w:t>(</w:t>
            </w:r>
            <w:r w:rsidR="00A779AF" w:rsidRPr="00E01C98">
              <w:rPr>
                <w:rFonts w:ascii="Calibri" w:eastAsia="Calibri" w:hAnsi="Calibri"/>
                <w:sz w:val="20"/>
                <w:szCs w:val="20"/>
              </w:rPr>
              <w:t xml:space="preserve">aantal </w:t>
            </w:r>
            <w:r w:rsidR="00292C87" w:rsidRPr="00E01C98">
              <w:rPr>
                <w:rFonts w:ascii="Calibri" w:eastAsia="Calibri" w:hAnsi="Calibri"/>
                <w:sz w:val="20"/>
                <w:szCs w:val="20"/>
              </w:rPr>
              <w:t>uren</w:t>
            </w:r>
            <w:r w:rsidR="004753BD" w:rsidRPr="00E01C98">
              <w:rPr>
                <w:rFonts w:ascii="Calibri" w:eastAsia="Calibri" w:hAnsi="Calibri"/>
                <w:sz w:val="20"/>
                <w:szCs w:val="20"/>
              </w:rPr>
              <w:t xml:space="preserve"> per week</w:t>
            </w:r>
            <w:r w:rsidR="00792975">
              <w:rPr>
                <w:rFonts w:ascii="Calibri" w:eastAsia="Calibri" w:hAnsi="Calibri"/>
                <w:sz w:val="20"/>
                <w:szCs w:val="20"/>
              </w:rPr>
              <w:t>)</w:t>
            </w:r>
          </w:p>
        </w:tc>
        <w:tc>
          <w:tcPr>
            <w:tcW w:w="2268" w:type="dxa"/>
            <w:shd w:val="clear" w:color="auto" w:fill="auto"/>
          </w:tcPr>
          <w:p w14:paraId="245FFFFE" w14:textId="77777777" w:rsidR="00A779AF" w:rsidRPr="00E01C98" w:rsidRDefault="00A779AF" w:rsidP="00AD7218">
            <w:pPr>
              <w:spacing w:after="0" w:line="240" w:lineRule="auto"/>
              <w:outlineLvl w:val="0"/>
              <w:rPr>
                <w:rFonts w:ascii="Calibri" w:eastAsia="Calibri" w:hAnsi="Calibri" w:cs="Lucida Sans Unicode"/>
                <w:b/>
                <w:sz w:val="22"/>
                <w:szCs w:val="22"/>
              </w:rPr>
            </w:pPr>
            <w:r w:rsidRPr="00E01C98">
              <w:rPr>
                <w:rFonts w:ascii="Calibri" w:eastAsia="Calibri" w:hAnsi="Calibri" w:cs="Lucida Sans Unicode"/>
                <w:b/>
                <w:sz w:val="22"/>
                <w:szCs w:val="22"/>
              </w:rPr>
              <w:t>De budgethouder verplaatst zich naar de zorgaanbieder</w:t>
            </w:r>
          </w:p>
        </w:tc>
        <w:tc>
          <w:tcPr>
            <w:tcW w:w="2410" w:type="dxa"/>
            <w:shd w:val="clear" w:color="auto" w:fill="auto"/>
          </w:tcPr>
          <w:p w14:paraId="11EC80AD" w14:textId="77777777" w:rsidR="00A779AF" w:rsidRPr="00E01C98" w:rsidRDefault="00A779AF" w:rsidP="00AD7218">
            <w:pPr>
              <w:spacing w:after="0" w:line="240" w:lineRule="auto"/>
              <w:outlineLvl w:val="0"/>
              <w:rPr>
                <w:rFonts w:ascii="Calibri" w:eastAsia="Calibri" w:hAnsi="Calibri" w:cs="Lucida Sans Unicode"/>
                <w:b/>
                <w:sz w:val="22"/>
                <w:szCs w:val="22"/>
              </w:rPr>
            </w:pPr>
            <w:r w:rsidRPr="00E01C98">
              <w:rPr>
                <w:rFonts w:ascii="Calibri" w:eastAsia="Calibri" w:hAnsi="Calibri" w:cs="Lucida Sans Unicode"/>
                <w:b/>
                <w:sz w:val="22"/>
                <w:szCs w:val="22"/>
              </w:rPr>
              <w:t>De zorgaanbieder verplaatst zich naar de budgethouder</w:t>
            </w:r>
          </w:p>
        </w:tc>
      </w:tr>
      <w:tr w:rsidR="00292C87" w:rsidRPr="00E01C98" w14:paraId="3B30C670" w14:textId="77777777" w:rsidTr="00AD7218">
        <w:trPr>
          <w:trHeight w:val="360"/>
        </w:trPr>
        <w:tc>
          <w:tcPr>
            <w:tcW w:w="3369" w:type="dxa"/>
            <w:shd w:val="clear" w:color="auto" w:fill="auto"/>
          </w:tcPr>
          <w:p w14:paraId="64B817CB" w14:textId="77777777" w:rsidR="00A779AF" w:rsidRPr="00E01C98" w:rsidRDefault="00A779AF" w:rsidP="00AD7218">
            <w:pPr>
              <w:spacing w:after="0" w:line="240" w:lineRule="auto"/>
              <w:outlineLvl w:val="0"/>
              <w:rPr>
                <w:rFonts w:ascii="Calibri" w:eastAsia="Calibri" w:hAnsi="Calibri"/>
                <w:sz w:val="22"/>
                <w:szCs w:val="22"/>
              </w:rPr>
            </w:pPr>
            <w:r w:rsidRPr="00E01C98">
              <w:rPr>
                <w:rFonts w:ascii="Calibri" w:eastAsia="Calibri" w:hAnsi="Calibri"/>
                <w:sz w:val="22"/>
                <w:szCs w:val="22"/>
              </w:rPr>
              <w:t>psychosociale begeleiding</w:t>
            </w:r>
          </w:p>
        </w:tc>
        <w:tc>
          <w:tcPr>
            <w:tcW w:w="1417" w:type="dxa"/>
            <w:gridSpan w:val="2"/>
            <w:shd w:val="clear" w:color="auto" w:fill="auto"/>
          </w:tcPr>
          <w:p w14:paraId="0575A383" w14:textId="77777777" w:rsidR="00A779AF" w:rsidRPr="00E01C98" w:rsidRDefault="00A779AF" w:rsidP="005C2587">
            <w:pPr>
              <w:spacing w:after="0" w:line="240" w:lineRule="auto"/>
              <w:jc w:val="center"/>
              <w:outlineLvl w:val="0"/>
              <w:rPr>
                <w:rFonts w:ascii="Calibri" w:eastAsia="Calibri" w:hAnsi="Calibri" w:cs="Lucida Sans Unicode"/>
                <w:sz w:val="22"/>
                <w:szCs w:val="22"/>
              </w:rPr>
            </w:pPr>
            <w:r w:rsidRPr="00E01C98">
              <w:rPr>
                <w:rFonts w:ascii="Calibri" w:eastAsia="Calibri" w:hAnsi="Calibri" w:cs="Lucida Sans Unicode"/>
                <w:sz w:val="22"/>
                <w:szCs w:val="22"/>
              </w:rPr>
              <w:t>-</w:t>
            </w:r>
          </w:p>
        </w:tc>
        <w:sdt>
          <w:sdtPr>
            <w:rPr>
              <w:rFonts w:ascii="Calibri" w:eastAsia="Calibri" w:hAnsi="Calibri"/>
              <w:sz w:val="22"/>
              <w:szCs w:val="22"/>
            </w:rPr>
            <w:id w:val="1678462364"/>
            <w14:checkbox>
              <w14:checked w14:val="0"/>
              <w14:checkedState w14:val="2612" w14:font="MS Gothic"/>
              <w14:uncheckedState w14:val="2610" w14:font="MS Gothic"/>
            </w14:checkbox>
          </w:sdtPr>
          <w:sdtEndPr/>
          <w:sdtContent>
            <w:tc>
              <w:tcPr>
                <w:tcW w:w="2268" w:type="dxa"/>
                <w:shd w:val="clear" w:color="auto" w:fill="auto"/>
              </w:tcPr>
              <w:p w14:paraId="0D0E8720" w14:textId="77777777" w:rsidR="00A779AF" w:rsidRPr="00E01C98" w:rsidRDefault="00A779AF" w:rsidP="005C2587">
                <w:pPr>
                  <w:spacing w:after="0" w:line="240" w:lineRule="auto"/>
                  <w:jc w:val="center"/>
                  <w:outlineLvl w:val="0"/>
                  <w:rPr>
                    <w:rFonts w:ascii="Calibri" w:eastAsia="Calibri" w:hAnsi="Calibri"/>
                    <w:sz w:val="22"/>
                    <w:szCs w:val="22"/>
                  </w:rPr>
                </w:pPr>
                <w:r w:rsidRPr="00E01C98">
                  <w:rPr>
                    <w:rFonts w:ascii="MS Gothic" w:eastAsia="MS Gothic" w:hAnsi="MS Gothic" w:hint="eastAsia"/>
                    <w:sz w:val="22"/>
                    <w:szCs w:val="22"/>
                  </w:rPr>
                  <w:t>☐</w:t>
                </w:r>
              </w:p>
            </w:tc>
          </w:sdtContent>
        </w:sdt>
        <w:sdt>
          <w:sdtPr>
            <w:rPr>
              <w:rFonts w:ascii="Calibri" w:eastAsia="Calibri" w:hAnsi="Calibri"/>
              <w:sz w:val="22"/>
              <w:szCs w:val="22"/>
            </w:rPr>
            <w:id w:val="-1162233067"/>
            <w14:checkbox>
              <w14:checked w14:val="0"/>
              <w14:checkedState w14:val="2612" w14:font="MS Gothic"/>
              <w14:uncheckedState w14:val="2610" w14:font="MS Gothic"/>
            </w14:checkbox>
          </w:sdtPr>
          <w:sdtEndPr/>
          <w:sdtContent>
            <w:tc>
              <w:tcPr>
                <w:tcW w:w="2410" w:type="dxa"/>
                <w:shd w:val="clear" w:color="auto" w:fill="auto"/>
              </w:tcPr>
              <w:p w14:paraId="01628263" w14:textId="77777777" w:rsidR="00A779AF" w:rsidRPr="00E01C98" w:rsidRDefault="00A779AF" w:rsidP="005C2587">
                <w:pPr>
                  <w:spacing w:after="0" w:line="240" w:lineRule="auto"/>
                  <w:jc w:val="center"/>
                  <w:outlineLvl w:val="0"/>
                  <w:rPr>
                    <w:rFonts w:ascii="Calibri" w:eastAsia="Calibri" w:hAnsi="Calibri"/>
                    <w:sz w:val="22"/>
                    <w:szCs w:val="22"/>
                  </w:rPr>
                </w:pPr>
                <w:r w:rsidRPr="00E01C98">
                  <w:rPr>
                    <w:rFonts w:ascii="MS Gothic" w:eastAsia="MS Gothic" w:hAnsi="MS Gothic" w:hint="eastAsia"/>
                    <w:sz w:val="22"/>
                    <w:szCs w:val="22"/>
                  </w:rPr>
                  <w:t>☐</w:t>
                </w:r>
              </w:p>
            </w:tc>
          </w:sdtContent>
        </w:sdt>
      </w:tr>
      <w:tr w:rsidR="00292C87" w:rsidRPr="00E01C98" w14:paraId="2093A604" w14:textId="77777777" w:rsidTr="00842B6E">
        <w:trPr>
          <w:trHeight w:val="360"/>
        </w:trPr>
        <w:tc>
          <w:tcPr>
            <w:tcW w:w="3369" w:type="dxa"/>
            <w:shd w:val="clear" w:color="auto" w:fill="auto"/>
          </w:tcPr>
          <w:p w14:paraId="324C28C6" w14:textId="739EA998" w:rsidR="00292C87" w:rsidRPr="00E01C98" w:rsidRDefault="00292C87" w:rsidP="000C285B">
            <w:pPr>
              <w:spacing w:after="0" w:line="240" w:lineRule="auto"/>
              <w:outlineLvl w:val="0"/>
              <w:rPr>
                <w:rFonts w:ascii="Calibri" w:eastAsia="Calibri" w:hAnsi="Calibri"/>
                <w:sz w:val="22"/>
                <w:szCs w:val="22"/>
              </w:rPr>
            </w:pPr>
            <w:r w:rsidRPr="00E01C98">
              <w:rPr>
                <w:rFonts w:ascii="Calibri" w:eastAsia="Calibri" w:hAnsi="Calibri"/>
                <w:sz w:val="22"/>
                <w:szCs w:val="22"/>
              </w:rPr>
              <w:t xml:space="preserve">begeleid werken </w:t>
            </w:r>
          </w:p>
        </w:tc>
        <w:tc>
          <w:tcPr>
            <w:tcW w:w="708" w:type="dxa"/>
            <w:shd w:val="clear" w:color="auto" w:fill="auto"/>
          </w:tcPr>
          <w:p w14:paraId="646F3FB6" w14:textId="77777777" w:rsidR="00292C87" w:rsidRPr="00E01C98" w:rsidRDefault="00292C87" w:rsidP="008A1AFF">
            <w:pPr>
              <w:spacing w:after="0" w:line="240" w:lineRule="auto"/>
              <w:jc w:val="center"/>
              <w:outlineLvl w:val="0"/>
              <w:rPr>
                <w:rFonts w:ascii="Calibri" w:eastAsia="Calibri" w:hAnsi="Calibri" w:cs="Lucida Sans Unicode"/>
                <w:sz w:val="20"/>
                <w:szCs w:val="20"/>
              </w:rPr>
            </w:pPr>
            <w:r w:rsidRPr="00E01C98">
              <w:rPr>
                <w:rFonts w:ascii="Calibri" w:eastAsia="Calibri" w:hAnsi="Calibri" w:cs="Lucida Sans Unicode"/>
                <w:sz w:val="20"/>
                <w:szCs w:val="20"/>
              </w:rPr>
              <w:t>Startend</w:t>
            </w:r>
          </w:p>
          <w:p w14:paraId="4A2DADFD" w14:textId="0972CB4E" w:rsidR="00292C87" w:rsidRPr="00E01C98" w:rsidRDefault="00292C87" w:rsidP="008A1AFF">
            <w:pPr>
              <w:spacing w:after="0" w:line="240" w:lineRule="auto"/>
              <w:jc w:val="center"/>
              <w:outlineLvl w:val="0"/>
              <w:rPr>
                <w:rFonts w:ascii="Calibri" w:eastAsia="Calibri" w:hAnsi="Calibri" w:cs="Lucida Sans Unicode"/>
                <w:sz w:val="20"/>
                <w:szCs w:val="20"/>
              </w:rPr>
            </w:pPr>
            <w:r w:rsidRPr="00E01C98">
              <w:rPr>
                <w:rFonts w:ascii="Calibri" w:eastAsia="Calibri" w:hAnsi="Calibri" w:cs="Lucida Sans Unicode"/>
                <w:sz w:val="20"/>
                <w:szCs w:val="20"/>
              </w:rPr>
              <w:t>traject:</w:t>
            </w:r>
          </w:p>
          <w:p w14:paraId="265DD614" w14:textId="6DFD490C" w:rsidR="00292C87" w:rsidRPr="00E01C98" w:rsidRDefault="00292C87" w:rsidP="008A1AFF">
            <w:pPr>
              <w:spacing w:after="0" w:line="240" w:lineRule="auto"/>
              <w:jc w:val="center"/>
              <w:outlineLvl w:val="0"/>
              <w:rPr>
                <w:rFonts w:ascii="Calibri" w:eastAsia="Calibri" w:hAnsi="Calibri" w:cs="Lucida Sans Unicode"/>
                <w:sz w:val="22"/>
                <w:szCs w:val="22"/>
              </w:rPr>
            </w:pPr>
            <w:r w:rsidRPr="00E01C98">
              <w:rPr>
                <w:rFonts w:ascii="Calibri" w:eastAsia="Calibri" w:hAnsi="Calibri" w:cs="Lucida Sans Unicode"/>
                <w:sz w:val="22"/>
                <w:szCs w:val="22"/>
              </w:rPr>
              <w:t>-</w:t>
            </w:r>
          </w:p>
        </w:tc>
        <w:tc>
          <w:tcPr>
            <w:tcW w:w="709" w:type="dxa"/>
            <w:shd w:val="clear" w:color="auto" w:fill="auto"/>
          </w:tcPr>
          <w:p w14:paraId="716DF6CC" w14:textId="58647DAC" w:rsidR="00292C87" w:rsidRPr="00E01C98" w:rsidRDefault="00292C87" w:rsidP="008A1AFF">
            <w:pPr>
              <w:spacing w:after="0" w:line="240" w:lineRule="auto"/>
              <w:jc w:val="center"/>
              <w:outlineLvl w:val="0"/>
              <w:rPr>
                <w:rFonts w:ascii="Calibri" w:eastAsia="Calibri" w:hAnsi="Calibri" w:cs="Lucida Sans Unicode"/>
                <w:sz w:val="20"/>
                <w:szCs w:val="20"/>
              </w:rPr>
            </w:pPr>
            <w:r w:rsidRPr="00E01C98">
              <w:rPr>
                <w:rFonts w:ascii="Calibri" w:eastAsia="Calibri" w:hAnsi="Calibri" w:cs="Lucida Sans Unicode"/>
                <w:sz w:val="20"/>
                <w:szCs w:val="20"/>
              </w:rPr>
              <w:t>Lopend</w:t>
            </w:r>
          </w:p>
          <w:p w14:paraId="4A674166" w14:textId="29E710B9" w:rsidR="00292C87" w:rsidRPr="00E01C98" w:rsidRDefault="00292C87" w:rsidP="008A1AFF">
            <w:pPr>
              <w:spacing w:after="0" w:line="240" w:lineRule="auto"/>
              <w:jc w:val="center"/>
              <w:outlineLvl w:val="0"/>
              <w:rPr>
                <w:rFonts w:ascii="Calibri" w:eastAsia="Calibri" w:hAnsi="Calibri" w:cs="Lucida Sans Unicode"/>
                <w:sz w:val="20"/>
                <w:szCs w:val="20"/>
              </w:rPr>
            </w:pPr>
            <w:r w:rsidRPr="00E01C98">
              <w:rPr>
                <w:rFonts w:ascii="Calibri" w:eastAsia="Calibri" w:hAnsi="Calibri" w:cs="Lucida Sans Unicode"/>
                <w:sz w:val="20"/>
                <w:szCs w:val="20"/>
              </w:rPr>
              <w:t>traject:</w:t>
            </w:r>
          </w:p>
          <w:p w14:paraId="2EC50CDF" w14:textId="42E9D111" w:rsidR="00292C87" w:rsidRPr="00E01C98" w:rsidRDefault="00292C87" w:rsidP="008A1AFF">
            <w:pPr>
              <w:spacing w:after="0" w:line="240" w:lineRule="auto"/>
              <w:jc w:val="center"/>
              <w:outlineLvl w:val="0"/>
              <w:rPr>
                <w:rFonts w:ascii="Calibri" w:eastAsia="Calibri" w:hAnsi="Calibri" w:cs="Lucida Sans Unicode"/>
                <w:sz w:val="22"/>
                <w:szCs w:val="22"/>
              </w:rPr>
            </w:pPr>
            <w:r w:rsidRPr="00E01C98">
              <w:rPr>
                <w:rFonts w:ascii="Calibri" w:eastAsia="Calibri" w:hAnsi="Calibri" w:cs="Lucida Sans Unicode"/>
                <w:sz w:val="22"/>
                <w:szCs w:val="22"/>
              </w:rPr>
              <w:t>-</w:t>
            </w:r>
          </w:p>
        </w:tc>
        <w:sdt>
          <w:sdtPr>
            <w:rPr>
              <w:rFonts w:ascii="Calibri" w:eastAsia="Calibri" w:hAnsi="Calibri"/>
              <w:sz w:val="22"/>
              <w:szCs w:val="22"/>
            </w:rPr>
            <w:id w:val="-501892931"/>
            <w14:checkbox>
              <w14:checked w14:val="0"/>
              <w14:checkedState w14:val="2612" w14:font="MS Gothic"/>
              <w14:uncheckedState w14:val="2610" w14:font="MS Gothic"/>
            </w14:checkbox>
          </w:sdtPr>
          <w:sdtEndPr/>
          <w:sdtContent>
            <w:tc>
              <w:tcPr>
                <w:tcW w:w="2268" w:type="dxa"/>
                <w:shd w:val="clear" w:color="auto" w:fill="auto"/>
              </w:tcPr>
              <w:p w14:paraId="588B91CA" w14:textId="2D6A903A" w:rsidR="00292C87" w:rsidRPr="00E01C98" w:rsidRDefault="00292C87" w:rsidP="008A1AFF">
                <w:pPr>
                  <w:spacing w:after="0" w:line="240" w:lineRule="auto"/>
                  <w:jc w:val="center"/>
                  <w:outlineLvl w:val="0"/>
                  <w:rPr>
                    <w:rFonts w:ascii="Calibri" w:eastAsia="Calibri" w:hAnsi="Calibri"/>
                    <w:sz w:val="22"/>
                    <w:szCs w:val="22"/>
                  </w:rPr>
                </w:pPr>
                <w:r w:rsidRPr="00E01C98">
                  <w:rPr>
                    <w:rFonts w:ascii="MS Gothic" w:eastAsia="MS Gothic" w:hAnsi="MS Gothic" w:hint="eastAsia"/>
                    <w:sz w:val="22"/>
                    <w:szCs w:val="22"/>
                  </w:rPr>
                  <w:t>☐</w:t>
                </w:r>
              </w:p>
            </w:tc>
          </w:sdtContent>
        </w:sdt>
        <w:sdt>
          <w:sdtPr>
            <w:rPr>
              <w:rFonts w:ascii="Calibri" w:eastAsia="Calibri" w:hAnsi="Calibri"/>
              <w:sz w:val="22"/>
              <w:szCs w:val="22"/>
            </w:rPr>
            <w:id w:val="-1886248200"/>
            <w14:checkbox>
              <w14:checked w14:val="0"/>
              <w14:checkedState w14:val="2612" w14:font="MS Gothic"/>
              <w14:uncheckedState w14:val="2610" w14:font="MS Gothic"/>
            </w14:checkbox>
          </w:sdtPr>
          <w:sdtEndPr/>
          <w:sdtContent>
            <w:tc>
              <w:tcPr>
                <w:tcW w:w="2410" w:type="dxa"/>
                <w:shd w:val="clear" w:color="auto" w:fill="auto"/>
              </w:tcPr>
              <w:p w14:paraId="7D64D6DC" w14:textId="25E6ED3A" w:rsidR="00292C87" w:rsidRPr="00E01C98" w:rsidRDefault="00292C87" w:rsidP="008A1AFF">
                <w:pPr>
                  <w:spacing w:after="0" w:line="240" w:lineRule="auto"/>
                  <w:jc w:val="center"/>
                  <w:outlineLvl w:val="0"/>
                  <w:rPr>
                    <w:rFonts w:ascii="Calibri" w:eastAsia="Calibri" w:hAnsi="Calibri"/>
                    <w:sz w:val="22"/>
                    <w:szCs w:val="22"/>
                  </w:rPr>
                </w:pPr>
                <w:r w:rsidRPr="00E01C98">
                  <w:rPr>
                    <w:rFonts w:ascii="MS Gothic" w:eastAsia="MS Gothic" w:hAnsi="MS Gothic" w:hint="eastAsia"/>
                    <w:sz w:val="22"/>
                    <w:szCs w:val="22"/>
                  </w:rPr>
                  <w:t>☐</w:t>
                </w:r>
              </w:p>
            </w:tc>
          </w:sdtContent>
        </w:sdt>
      </w:tr>
      <w:tr w:rsidR="00292C87" w:rsidRPr="00E01C98" w14:paraId="496C43E6" w14:textId="77777777" w:rsidTr="00AD7218">
        <w:tc>
          <w:tcPr>
            <w:tcW w:w="3369" w:type="dxa"/>
            <w:shd w:val="clear" w:color="auto" w:fill="auto"/>
          </w:tcPr>
          <w:p w14:paraId="5939928D" w14:textId="77777777" w:rsidR="008A1AFF" w:rsidRPr="00E01C98" w:rsidRDefault="008A1AFF" w:rsidP="008A1AFF">
            <w:pPr>
              <w:spacing w:after="0" w:line="240" w:lineRule="auto"/>
              <w:outlineLvl w:val="0"/>
              <w:rPr>
                <w:rFonts w:ascii="Calibri" w:eastAsia="Calibri" w:hAnsi="Calibri"/>
                <w:sz w:val="22"/>
                <w:szCs w:val="22"/>
              </w:rPr>
            </w:pPr>
            <w:r w:rsidRPr="00E01C98">
              <w:rPr>
                <w:rFonts w:ascii="Calibri" w:eastAsia="Calibri" w:hAnsi="Calibri"/>
                <w:sz w:val="22"/>
                <w:szCs w:val="22"/>
              </w:rPr>
              <w:t>praktische hulp</w:t>
            </w:r>
          </w:p>
        </w:tc>
        <w:tc>
          <w:tcPr>
            <w:tcW w:w="1417" w:type="dxa"/>
            <w:gridSpan w:val="2"/>
            <w:shd w:val="clear" w:color="auto" w:fill="auto"/>
          </w:tcPr>
          <w:p w14:paraId="10B804B1" w14:textId="68D5FB09" w:rsidR="008A1AFF" w:rsidRPr="00E01C98" w:rsidRDefault="008A1AFF" w:rsidP="008A1AFF">
            <w:pPr>
              <w:spacing w:after="0" w:line="240" w:lineRule="auto"/>
              <w:jc w:val="center"/>
              <w:outlineLvl w:val="0"/>
              <w:rPr>
                <w:rFonts w:ascii="Calibri" w:eastAsia="Calibri" w:hAnsi="Calibri" w:cs="Lucida Sans Unicode"/>
                <w:sz w:val="22"/>
                <w:szCs w:val="22"/>
              </w:rPr>
            </w:pPr>
            <w:r w:rsidRPr="00E01C98">
              <w:rPr>
                <w:rFonts w:ascii="Calibri" w:eastAsia="Calibri" w:hAnsi="Calibri" w:cs="Lucida Sans Unicode"/>
                <w:sz w:val="22"/>
                <w:szCs w:val="22"/>
              </w:rPr>
              <w:t>-</w:t>
            </w:r>
          </w:p>
        </w:tc>
        <w:sdt>
          <w:sdtPr>
            <w:rPr>
              <w:rFonts w:ascii="Calibri" w:eastAsia="Calibri" w:hAnsi="Calibri"/>
              <w:sz w:val="22"/>
              <w:szCs w:val="22"/>
            </w:rPr>
            <w:id w:val="-1306855707"/>
            <w14:checkbox>
              <w14:checked w14:val="0"/>
              <w14:checkedState w14:val="2612" w14:font="MS Gothic"/>
              <w14:uncheckedState w14:val="2610" w14:font="MS Gothic"/>
            </w14:checkbox>
          </w:sdtPr>
          <w:sdtEndPr/>
          <w:sdtContent>
            <w:tc>
              <w:tcPr>
                <w:tcW w:w="2268" w:type="dxa"/>
                <w:shd w:val="clear" w:color="auto" w:fill="auto"/>
              </w:tcPr>
              <w:p w14:paraId="7E98A921" w14:textId="77777777" w:rsidR="008A1AFF" w:rsidRPr="00E01C98" w:rsidRDefault="008A1AFF" w:rsidP="008A1AFF">
                <w:pPr>
                  <w:spacing w:after="0" w:line="240" w:lineRule="auto"/>
                  <w:jc w:val="center"/>
                  <w:outlineLvl w:val="0"/>
                  <w:rPr>
                    <w:rFonts w:ascii="Calibri" w:eastAsia="Calibri" w:hAnsi="Calibri"/>
                    <w:sz w:val="22"/>
                    <w:szCs w:val="22"/>
                  </w:rPr>
                </w:pPr>
                <w:r w:rsidRPr="00E01C98">
                  <w:rPr>
                    <w:rFonts w:ascii="MS Gothic" w:eastAsia="MS Gothic" w:hAnsi="MS Gothic" w:hint="eastAsia"/>
                    <w:sz w:val="22"/>
                    <w:szCs w:val="22"/>
                  </w:rPr>
                  <w:t>☐</w:t>
                </w:r>
              </w:p>
            </w:tc>
          </w:sdtContent>
        </w:sdt>
        <w:sdt>
          <w:sdtPr>
            <w:rPr>
              <w:rFonts w:ascii="Calibri" w:eastAsia="Calibri" w:hAnsi="Calibri"/>
              <w:sz w:val="22"/>
              <w:szCs w:val="22"/>
            </w:rPr>
            <w:id w:val="1878113518"/>
            <w14:checkbox>
              <w14:checked w14:val="0"/>
              <w14:checkedState w14:val="2612" w14:font="MS Gothic"/>
              <w14:uncheckedState w14:val="2610" w14:font="MS Gothic"/>
            </w14:checkbox>
          </w:sdtPr>
          <w:sdtEndPr/>
          <w:sdtContent>
            <w:tc>
              <w:tcPr>
                <w:tcW w:w="2410" w:type="dxa"/>
                <w:shd w:val="clear" w:color="auto" w:fill="auto"/>
              </w:tcPr>
              <w:p w14:paraId="419D44FC" w14:textId="77777777" w:rsidR="008A1AFF" w:rsidRPr="00E01C98" w:rsidRDefault="008A1AFF" w:rsidP="008A1AFF">
                <w:pPr>
                  <w:spacing w:after="0" w:line="240" w:lineRule="auto"/>
                  <w:jc w:val="center"/>
                  <w:outlineLvl w:val="0"/>
                  <w:rPr>
                    <w:rFonts w:ascii="Calibri" w:eastAsia="Calibri" w:hAnsi="Calibri"/>
                    <w:sz w:val="22"/>
                    <w:szCs w:val="22"/>
                  </w:rPr>
                </w:pPr>
                <w:r w:rsidRPr="00E01C98">
                  <w:rPr>
                    <w:rFonts w:ascii="MS Gothic" w:eastAsia="MS Gothic" w:hAnsi="MS Gothic" w:hint="eastAsia"/>
                    <w:sz w:val="22"/>
                    <w:szCs w:val="22"/>
                  </w:rPr>
                  <w:t>☐</w:t>
                </w:r>
              </w:p>
            </w:tc>
          </w:sdtContent>
        </w:sdt>
      </w:tr>
      <w:tr w:rsidR="00292C87" w:rsidRPr="00E01C98" w14:paraId="6ECAF67F" w14:textId="77777777" w:rsidTr="00AD7218">
        <w:tc>
          <w:tcPr>
            <w:tcW w:w="3369" w:type="dxa"/>
            <w:shd w:val="clear" w:color="auto" w:fill="auto"/>
          </w:tcPr>
          <w:p w14:paraId="5975ABEA" w14:textId="77777777" w:rsidR="008A1AFF" w:rsidRPr="00E01C98" w:rsidRDefault="008A1AFF" w:rsidP="008A1AFF">
            <w:pPr>
              <w:spacing w:after="0" w:line="240" w:lineRule="auto"/>
              <w:outlineLvl w:val="0"/>
              <w:rPr>
                <w:rFonts w:ascii="Calibri" w:eastAsia="Calibri" w:hAnsi="Calibri"/>
                <w:sz w:val="22"/>
                <w:szCs w:val="22"/>
              </w:rPr>
            </w:pPr>
            <w:r w:rsidRPr="00E01C98">
              <w:rPr>
                <w:rFonts w:ascii="Calibri" w:eastAsia="Calibri" w:hAnsi="Calibri"/>
                <w:sz w:val="22"/>
                <w:szCs w:val="22"/>
              </w:rPr>
              <w:t>globale individuele ondersteuning</w:t>
            </w:r>
          </w:p>
        </w:tc>
        <w:tc>
          <w:tcPr>
            <w:tcW w:w="1417" w:type="dxa"/>
            <w:gridSpan w:val="2"/>
            <w:shd w:val="clear" w:color="auto" w:fill="auto"/>
          </w:tcPr>
          <w:p w14:paraId="1251164A" w14:textId="77777777" w:rsidR="008A1AFF" w:rsidRPr="00E01C98" w:rsidRDefault="008A1AFF" w:rsidP="008A1AFF">
            <w:pPr>
              <w:spacing w:after="0" w:line="240" w:lineRule="auto"/>
              <w:jc w:val="center"/>
              <w:outlineLvl w:val="0"/>
              <w:rPr>
                <w:rFonts w:ascii="Calibri" w:eastAsia="Calibri" w:hAnsi="Calibri" w:cs="Lucida Sans Unicode"/>
                <w:sz w:val="22"/>
                <w:szCs w:val="22"/>
              </w:rPr>
            </w:pPr>
            <w:r w:rsidRPr="00E01C98">
              <w:rPr>
                <w:rFonts w:ascii="Calibri" w:eastAsia="Calibri" w:hAnsi="Calibri" w:cs="Lucida Sans Unicode"/>
                <w:sz w:val="22"/>
                <w:szCs w:val="22"/>
              </w:rPr>
              <w:t>-</w:t>
            </w:r>
          </w:p>
        </w:tc>
        <w:sdt>
          <w:sdtPr>
            <w:rPr>
              <w:rFonts w:ascii="Calibri" w:eastAsia="Calibri" w:hAnsi="Calibri"/>
              <w:sz w:val="22"/>
              <w:szCs w:val="22"/>
            </w:rPr>
            <w:id w:val="651496789"/>
            <w14:checkbox>
              <w14:checked w14:val="0"/>
              <w14:checkedState w14:val="2612" w14:font="MS Gothic"/>
              <w14:uncheckedState w14:val="2610" w14:font="MS Gothic"/>
            </w14:checkbox>
          </w:sdtPr>
          <w:sdtEndPr/>
          <w:sdtContent>
            <w:tc>
              <w:tcPr>
                <w:tcW w:w="2268" w:type="dxa"/>
                <w:shd w:val="clear" w:color="auto" w:fill="auto"/>
              </w:tcPr>
              <w:p w14:paraId="4BD0C609" w14:textId="77777777" w:rsidR="008A1AFF" w:rsidRPr="00E01C98" w:rsidRDefault="008A1AFF" w:rsidP="008A1AFF">
                <w:pPr>
                  <w:spacing w:after="0" w:line="240" w:lineRule="auto"/>
                  <w:jc w:val="center"/>
                  <w:outlineLvl w:val="0"/>
                  <w:rPr>
                    <w:rFonts w:ascii="Calibri" w:eastAsia="Calibri" w:hAnsi="Calibri"/>
                    <w:sz w:val="22"/>
                    <w:szCs w:val="22"/>
                  </w:rPr>
                </w:pPr>
                <w:r w:rsidRPr="00E01C98">
                  <w:rPr>
                    <w:rFonts w:ascii="MS Gothic" w:eastAsia="MS Gothic" w:hAnsi="MS Gothic" w:hint="eastAsia"/>
                    <w:sz w:val="22"/>
                    <w:szCs w:val="22"/>
                  </w:rPr>
                  <w:t>☐</w:t>
                </w:r>
              </w:p>
            </w:tc>
          </w:sdtContent>
        </w:sdt>
        <w:sdt>
          <w:sdtPr>
            <w:rPr>
              <w:rFonts w:ascii="Calibri" w:eastAsia="Calibri" w:hAnsi="Calibri"/>
              <w:sz w:val="22"/>
              <w:szCs w:val="22"/>
            </w:rPr>
            <w:id w:val="1482581737"/>
            <w14:checkbox>
              <w14:checked w14:val="0"/>
              <w14:checkedState w14:val="2612" w14:font="MS Gothic"/>
              <w14:uncheckedState w14:val="2610" w14:font="MS Gothic"/>
            </w14:checkbox>
          </w:sdtPr>
          <w:sdtEndPr/>
          <w:sdtContent>
            <w:tc>
              <w:tcPr>
                <w:tcW w:w="2410" w:type="dxa"/>
                <w:shd w:val="clear" w:color="auto" w:fill="auto"/>
              </w:tcPr>
              <w:p w14:paraId="234A271B" w14:textId="77777777" w:rsidR="008A1AFF" w:rsidRPr="00E01C98" w:rsidRDefault="008A1AFF" w:rsidP="008A1AFF">
                <w:pPr>
                  <w:spacing w:after="0" w:line="240" w:lineRule="auto"/>
                  <w:jc w:val="center"/>
                  <w:outlineLvl w:val="0"/>
                  <w:rPr>
                    <w:rFonts w:ascii="Calibri" w:eastAsia="Calibri" w:hAnsi="Calibri"/>
                    <w:sz w:val="22"/>
                    <w:szCs w:val="22"/>
                  </w:rPr>
                </w:pPr>
                <w:r w:rsidRPr="00E01C98">
                  <w:rPr>
                    <w:rFonts w:ascii="MS Gothic" w:eastAsia="MS Gothic" w:hAnsi="MS Gothic" w:hint="eastAsia"/>
                    <w:sz w:val="22"/>
                    <w:szCs w:val="22"/>
                  </w:rPr>
                  <w:t>☐</w:t>
                </w:r>
              </w:p>
            </w:tc>
          </w:sdtContent>
        </w:sdt>
      </w:tr>
      <w:tr w:rsidR="008A1AFF" w:rsidRPr="00EB39F5" w14:paraId="24935E35" w14:textId="77777777" w:rsidTr="00AD7218">
        <w:tc>
          <w:tcPr>
            <w:tcW w:w="3369" w:type="dxa"/>
            <w:shd w:val="clear" w:color="auto" w:fill="auto"/>
          </w:tcPr>
          <w:p w14:paraId="7B5F4F1C" w14:textId="77777777" w:rsidR="008A1AFF" w:rsidRPr="00E01C98" w:rsidRDefault="008A1AFF" w:rsidP="008A1AFF">
            <w:pPr>
              <w:spacing w:after="0" w:line="240" w:lineRule="auto"/>
              <w:outlineLvl w:val="0"/>
              <w:rPr>
                <w:rFonts w:ascii="Calibri" w:eastAsia="Calibri" w:hAnsi="Calibri"/>
                <w:sz w:val="22"/>
                <w:szCs w:val="22"/>
              </w:rPr>
            </w:pPr>
            <w:r w:rsidRPr="00E01C98">
              <w:rPr>
                <w:rFonts w:ascii="Calibri" w:eastAsia="Calibri" w:hAnsi="Calibri"/>
                <w:sz w:val="22"/>
                <w:szCs w:val="22"/>
              </w:rPr>
              <w:t>totaal uur per jaar</w:t>
            </w:r>
          </w:p>
        </w:tc>
        <w:tc>
          <w:tcPr>
            <w:tcW w:w="1417" w:type="dxa"/>
            <w:gridSpan w:val="2"/>
            <w:shd w:val="clear" w:color="auto" w:fill="auto"/>
          </w:tcPr>
          <w:p w14:paraId="126AD172" w14:textId="77777777" w:rsidR="008A1AFF" w:rsidRPr="00E01C98" w:rsidRDefault="008A1AFF" w:rsidP="008A1AFF">
            <w:pPr>
              <w:spacing w:after="0" w:line="240" w:lineRule="auto"/>
              <w:jc w:val="center"/>
              <w:outlineLvl w:val="0"/>
              <w:rPr>
                <w:rFonts w:ascii="Calibri" w:eastAsia="Calibri" w:hAnsi="Calibri"/>
                <w:sz w:val="22"/>
                <w:szCs w:val="22"/>
              </w:rPr>
            </w:pPr>
            <w:r w:rsidRPr="00E01C98">
              <w:rPr>
                <w:rFonts w:ascii="Calibri" w:eastAsia="Calibri" w:hAnsi="Calibri"/>
                <w:sz w:val="22"/>
                <w:szCs w:val="22"/>
              </w:rPr>
              <w:t>-</w:t>
            </w:r>
          </w:p>
        </w:tc>
        <w:tc>
          <w:tcPr>
            <w:tcW w:w="4678" w:type="dxa"/>
            <w:gridSpan w:val="2"/>
            <w:shd w:val="clear" w:color="auto" w:fill="auto"/>
          </w:tcPr>
          <w:p w14:paraId="26F1C806" w14:textId="77777777" w:rsidR="008A1AFF" w:rsidRPr="00E01C98" w:rsidRDefault="008A1AFF" w:rsidP="008A1AFF">
            <w:pPr>
              <w:spacing w:after="0" w:line="240" w:lineRule="auto"/>
              <w:jc w:val="center"/>
              <w:outlineLvl w:val="0"/>
              <w:rPr>
                <w:rFonts w:ascii="Calibri" w:eastAsia="Calibri" w:hAnsi="Calibri"/>
                <w:sz w:val="22"/>
                <w:szCs w:val="22"/>
              </w:rPr>
            </w:pPr>
          </w:p>
        </w:tc>
      </w:tr>
    </w:tbl>
    <w:p w14:paraId="4491CA6E" w14:textId="77777777" w:rsidR="00A779AF" w:rsidRPr="005C2587" w:rsidRDefault="00A779AF" w:rsidP="00AD7218">
      <w:pPr>
        <w:spacing w:after="0" w:line="240" w:lineRule="auto"/>
        <w:outlineLvl w:val="0"/>
        <w:rPr>
          <w:rFonts w:ascii="Calibri" w:hAnsi="Calibri"/>
          <w:b/>
          <w:bCs/>
          <w:i/>
          <w:iCs/>
          <w:sz w:val="22"/>
          <w:szCs w:val="22"/>
        </w:rPr>
      </w:pPr>
    </w:p>
    <w:p w14:paraId="280FBA20" w14:textId="77777777" w:rsidR="00A779AF" w:rsidRPr="001800FA" w:rsidRDefault="00A779AF" w:rsidP="00AD7218">
      <w:pPr>
        <w:spacing w:after="0" w:line="240" w:lineRule="auto"/>
        <w:outlineLvl w:val="0"/>
        <w:rPr>
          <w:rFonts w:ascii="Calibri" w:hAnsi="Calibri"/>
          <w:sz w:val="22"/>
          <w:szCs w:val="22"/>
        </w:rPr>
      </w:pPr>
      <w:r w:rsidRPr="001800FA">
        <w:rPr>
          <w:rFonts w:ascii="Calibri" w:hAnsi="Calibri"/>
          <w:b/>
          <w:bCs/>
          <w:iCs/>
          <w:sz w:val="22"/>
          <w:szCs w:val="22"/>
        </w:rPr>
        <w:t>4.3 Respijtzorg</w:t>
      </w:r>
    </w:p>
    <w:p w14:paraId="51BCD25A" w14:textId="77777777" w:rsidR="00305213" w:rsidRDefault="00305213" w:rsidP="00305213">
      <w:pPr>
        <w:tabs>
          <w:tab w:val="left" w:pos="6075"/>
        </w:tabs>
        <w:spacing w:after="0" w:line="240" w:lineRule="auto"/>
        <w:outlineLvl w:val="0"/>
        <w:rPr>
          <w:rFonts w:ascii="Calibri" w:hAnsi="Calibri"/>
          <w:sz w:val="22"/>
          <w:szCs w:val="22"/>
        </w:rPr>
      </w:pPr>
      <w:r w:rsidRPr="00EB39F5">
        <w:rPr>
          <w:rFonts w:ascii="Calibri" w:hAnsi="Calibri"/>
          <w:sz w:val="22"/>
          <w:szCs w:val="22"/>
        </w:rPr>
        <w:t xml:space="preserve">De zorgaanbieder geeft ook extra niet-planbare ondersteuning en begeleiding. Tot max. 10 % van de aangeboden ondersteuning (Zie </w:t>
      </w:r>
      <w:r>
        <w:rPr>
          <w:rFonts w:ascii="Calibri" w:hAnsi="Calibri"/>
          <w:sz w:val="22"/>
          <w:szCs w:val="22"/>
        </w:rPr>
        <w:t>4.</w:t>
      </w:r>
      <w:r w:rsidRPr="00EB39F5">
        <w:rPr>
          <w:rFonts w:ascii="Calibri" w:hAnsi="Calibri"/>
          <w:sz w:val="22"/>
          <w:szCs w:val="22"/>
        </w:rPr>
        <w:t>1: Vork – frequentie</w:t>
      </w:r>
      <w:r>
        <w:rPr>
          <w:rFonts w:ascii="Calibri" w:hAnsi="Calibri"/>
          <w:sz w:val="22"/>
          <w:szCs w:val="22"/>
        </w:rPr>
        <w:t xml:space="preserve"> =</w:t>
      </w:r>
      <w:r w:rsidRPr="00EB39F5">
        <w:rPr>
          <w:rFonts w:ascii="Calibri" w:hAnsi="Calibri"/>
          <w:sz w:val="22"/>
          <w:szCs w:val="22"/>
        </w:rPr>
        <w:t xml:space="preserve"> +/- 10%).</w:t>
      </w:r>
    </w:p>
    <w:p w14:paraId="53DE9CA3" w14:textId="77777777" w:rsidR="00305213" w:rsidRDefault="00305213" w:rsidP="00305213">
      <w:pPr>
        <w:tabs>
          <w:tab w:val="left" w:pos="6075"/>
        </w:tabs>
        <w:spacing w:after="0" w:line="240" w:lineRule="auto"/>
        <w:outlineLvl w:val="0"/>
        <w:rPr>
          <w:rFonts w:ascii="Calibri" w:hAnsi="Calibri"/>
          <w:sz w:val="22"/>
          <w:szCs w:val="22"/>
        </w:rPr>
      </w:pPr>
    </w:p>
    <w:p w14:paraId="1E2C002B" w14:textId="77777777" w:rsidR="00305213" w:rsidRPr="00537EFA" w:rsidRDefault="00305213" w:rsidP="00305213">
      <w:pPr>
        <w:spacing w:after="0" w:line="240" w:lineRule="auto"/>
        <w:outlineLvl w:val="0"/>
        <w:rPr>
          <w:rFonts w:ascii="Calibri" w:hAnsi="Calibri"/>
          <w:b/>
          <w:bCs/>
          <w:iCs/>
          <w:sz w:val="22"/>
          <w:szCs w:val="22"/>
        </w:rPr>
      </w:pPr>
      <w:r w:rsidRPr="00537EFA">
        <w:rPr>
          <w:rFonts w:ascii="Calibri" w:hAnsi="Calibri"/>
          <w:b/>
          <w:bCs/>
          <w:iCs/>
          <w:sz w:val="22"/>
          <w:szCs w:val="22"/>
        </w:rPr>
        <w:t>4.4 Uitbesteding van zorg</w:t>
      </w:r>
    </w:p>
    <w:p w14:paraId="190F3B21" w14:textId="77777777" w:rsidR="00305213" w:rsidRPr="00EB39F5" w:rsidRDefault="00305213" w:rsidP="00292C87">
      <w:pPr>
        <w:tabs>
          <w:tab w:val="left" w:pos="6075"/>
        </w:tabs>
        <w:spacing w:after="0" w:line="240" w:lineRule="auto"/>
        <w:outlineLvl w:val="0"/>
        <w:rPr>
          <w:rFonts w:ascii="Calibri" w:hAnsi="Calibri"/>
          <w:sz w:val="22"/>
          <w:szCs w:val="22"/>
        </w:rPr>
      </w:pPr>
      <w:r w:rsidRPr="00EB39F5">
        <w:rPr>
          <w:rFonts w:ascii="Calibri" w:hAnsi="Calibri"/>
          <w:sz w:val="22"/>
          <w:szCs w:val="22"/>
        </w:rPr>
        <w:t xml:space="preserve">Er </w:t>
      </w:r>
      <w:r w:rsidRPr="00E01C98">
        <w:rPr>
          <w:rFonts w:ascii="Calibri" w:hAnsi="Calibri"/>
          <w:sz w:val="22"/>
          <w:szCs w:val="22"/>
        </w:rPr>
        <w:t xml:space="preserve">worden </w:t>
      </w:r>
      <w:r w:rsidRPr="00E26D00">
        <w:rPr>
          <w:rFonts w:ascii="Calibri" w:hAnsi="Calibri"/>
          <w:b/>
          <w:sz w:val="22"/>
          <w:szCs w:val="22"/>
        </w:rPr>
        <w:t>wel / geen</w:t>
      </w:r>
      <w:r w:rsidRPr="00E01C98">
        <w:rPr>
          <w:rFonts w:ascii="Calibri" w:hAnsi="Calibri"/>
          <w:sz w:val="22"/>
          <w:szCs w:val="22"/>
        </w:rPr>
        <w:t xml:space="preserve"> (*)</w:t>
      </w:r>
      <w:r w:rsidRPr="00EB39F5">
        <w:rPr>
          <w:rFonts w:ascii="Calibri" w:hAnsi="Calibri"/>
          <w:sz w:val="22"/>
          <w:szCs w:val="22"/>
        </w:rPr>
        <w:t xml:space="preserve"> andere dienstverleners betrokken om de ondersteuning uit 1, 2 en 3 te bieden</w:t>
      </w:r>
      <w:r>
        <w:rPr>
          <w:rFonts w:ascii="Calibri" w:hAnsi="Calibri"/>
          <w:sz w:val="22"/>
          <w:szCs w:val="22"/>
        </w:rPr>
        <w:t>. Zo ja, vraagt d</w:t>
      </w:r>
      <w:r w:rsidRPr="00EB39F5">
        <w:rPr>
          <w:rFonts w:ascii="Calibri" w:hAnsi="Calibri"/>
          <w:sz w:val="22"/>
          <w:szCs w:val="22"/>
        </w:rPr>
        <w:t>e zorgaanbieder d</w:t>
      </w:r>
      <w:r>
        <w:rPr>
          <w:rFonts w:ascii="Calibri" w:hAnsi="Calibri"/>
          <w:sz w:val="22"/>
          <w:szCs w:val="22"/>
        </w:rPr>
        <w:t>e hulp van deze dienstverlener(s):</w:t>
      </w:r>
    </w:p>
    <w:p w14:paraId="785C1BBB" w14:textId="77777777" w:rsidR="00305213" w:rsidRDefault="00305213" w:rsidP="00305213">
      <w:pPr>
        <w:pStyle w:val="Lijstalinea"/>
        <w:numPr>
          <w:ilvl w:val="0"/>
          <w:numId w:val="14"/>
        </w:numPr>
        <w:tabs>
          <w:tab w:val="left" w:pos="6075"/>
        </w:tabs>
        <w:outlineLvl w:val="0"/>
        <w:rPr>
          <w:rFonts w:ascii="Calibri" w:hAnsi="Calibri"/>
          <w:sz w:val="22"/>
          <w:szCs w:val="22"/>
        </w:rPr>
      </w:pPr>
      <w:r>
        <w:rPr>
          <w:rFonts w:ascii="Calibri" w:hAnsi="Calibri"/>
          <w:sz w:val="22"/>
          <w:szCs w:val="22"/>
        </w:rPr>
        <w:t xml:space="preserve"> </w:t>
      </w:r>
    </w:p>
    <w:p w14:paraId="00A0BE5D" w14:textId="77777777" w:rsidR="00305213" w:rsidRPr="009938B1" w:rsidRDefault="00305213" w:rsidP="00305213">
      <w:pPr>
        <w:pStyle w:val="Lijstalinea"/>
        <w:numPr>
          <w:ilvl w:val="0"/>
          <w:numId w:val="14"/>
        </w:numPr>
        <w:tabs>
          <w:tab w:val="left" w:pos="6075"/>
        </w:tabs>
        <w:outlineLvl w:val="0"/>
        <w:rPr>
          <w:rFonts w:ascii="Calibri" w:hAnsi="Calibri"/>
          <w:sz w:val="22"/>
          <w:szCs w:val="22"/>
        </w:rPr>
      </w:pPr>
      <w:r>
        <w:rPr>
          <w:rFonts w:ascii="Calibri" w:hAnsi="Calibri"/>
          <w:sz w:val="22"/>
          <w:szCs w:val="22"/>
        </w:rPr>
        <w:t xml:space="preserve"> </w:t>
      </w:r>
    </w:p>
    <w:p w14:paraId="31B398C7" w14:textId="77777777" w:rsidR="00305213" w:rsidRDefault="00305213" w:rsidP="00305213">
      <w:pPr>
        <w:tabs>
          <w:tab w:val="left" w:pos="6075"/>
        </w:tabs>
        <w:spacing w:before="120" w:after="0" w:line="240" w:lineRule="auto"/>
        <w:outlineLvl w:val="0"/>
        <w:rPr>
          <w:rFonts w:ascii="Calibri" w:hAnsi="Calibri"/>
          <w:sz w:val="22"/>
          <w:szCs w:val="22"/>
        </w:rPr>
      </w:pPr>
      <w:r w:rsidRPr="00EB39F5">
        <w:rPr>
          <w:rFonts w:ascii="Calibri" w:hAnsi="Calibri"/>
          <w:sz w:val="22"/>
          <w:szCs w:val="22"/>
        </w:rPr>
        <w:t>De zorgaanbieder geeft die afspraken door aan het VAPH.</w:t>
      </w:r>
    </w:p>
    <w:p w14:paraId="51F8DD77" w14:textId="77777777" w:rsidR="00305213" w:rsidRDefault="00305213" w:rsidP="00305213">
      <w:pPr>
        <w:tabs>
          <w:tab w:val="left" w:pos="6075"/>
        </w:tabs>
        <w:spacing w:before="120" w:after="0" w:line="240" w:lineRule="auto"/>
        <w:outlineLvl w:val="0"/>
        <w:rPr>
          <w:rFonts w:ascii="Calibri" w:hAnsi="Calibri"/>
          <w:sz w:val="22"/>
          <w:szCs w:val="22"/>
        </w:rPr>
      </w:pPr>
    </w:p>
    <w:p w14:paraId="5354F509" w14:textId="77777777" w:rsidR="00305213" w:rsidRPr="00EB39F5" w:rsidRDefault="00305213" w:rsidP="00DA7530">
      <w:pPr>
        <w:keepNext/>
        <w:keepLines/>
        <w:spacing w:after="0" w:line="240" w:lineRule="auto"/>
        <w:outlineLvl w:val="0"/>
        <w:rPr>
          <w:rFonts w:ascii="Calibri" w:hAnsi="Calibri"/>
          <w:sz w:val="22"/>
          <w:szCs w:val="22"/>
        </w:rPr>
      </w:pPr>
      <w:r>
        <w:rPr>
          <w:rFonts w:ascii="Calibri" w:hAnsi="Calibri"/>
          <w:b/>
          <w:bCs/>
          <w:iCs/>
          <w:sz w:val="22"/>
          <w:szCs w:val="22"/>
        </w:rPr>
        <w:lastRenderedPageBreak/>
        <w:t>4.5 C</w:t>
      </w:r>
      <w:r w:rsidRPr="00537EFA">
        <w:rPr>
          <w:rFonts w:ascii="Calibri" w:hAnsi="Calibri"/>
          <w:b/>
          <w:bCs/>
          <w:iCs/>
          <w:sz w:val="22"/>
          <w:szCs w:val="22"/>
        </w:rPr>
        <w:t>ombineren van ondersteuning</w:t>
      </w:r>
    </w:p>
    <w:p w14:paraId="7D49317C" w14:textId="77777777" w:rsidR="00305213" w:rsidRDefault="00305213" w:rsidP="00DA7530">
      <w:pPr>
        <w:keepNext/>
        <w:keepLines/>
        <w:spacing w:after="0" w:line="240" w:lineRule="auto"/>
        <w:outlineLvl w:val="0"/>
        <w:rPr>
          <w:rFonts w:ascii="Calibri" w:hAnsi="Calibri"/>
          <w:sz w:val="22"/>
          <w:szCs w:val="22"/>
        </w:rPr>
      </w:pPr>
      <w:r w:rsidRPr="00537EFA">
        <w:rPr>
          <w:rFonts w:ascii="Calibri" w:hAnsi="Calibri"/>
          <w:sz w:val="22"/>
          <w:szCs w:val="22"/>
        </w:rPr>
        <w:t>De budgethouder wordt ook ondersteund door een andere zorgaanbieder:</w:t>
      </w:r>
    </w:p>
    <w:p w14:paraId="7BFC4C5E" w14:textId="77777777" w:rsidR="00305213" w:rsidRDefault="00305213" w:rsidP="00305213">
      <w:pPr>
        <w:pStyle w:val="Lijstalinea"/>
        <w:numPr>
          <w:ilvl w:val="0"/>
          <w:numId w:val="15"/>
        </w:numPr>
        <w:outlineLvl w:val="0"/>
        <w:rPr>
          <w:rFonts w:ascii="Calibri" w:hAnsi="Calibri"/>
          <w:sz w:val="22"/>
          <w:szCs w:val="22"/>
        </w:rPr>
      </w:pPr>
    </w:p>
    <w:p w14:paraId="190AA8C3" w14:textId="77777777" w:rsidR="00305213" w:rsidRDefault="00305213" w:rsidP="00305213">
      <w:pPr>
        <w:pStyle w:val="Lijstalinea"/>
        <w:numPr>
          <w:ilvl w:val="0"/>
          <w:numId w:val="15"/>
        </w:numPr>
        <w:outlineLvl w:val="0"/>
        <w:rPr>
          <w:rFonts w:ascii="Calibri" w:hAnsi="Calibri"/>
          <w:sz w:val="22"/>
          <w:szCs w:val="22"/>
        </w:rPr>
      </w:pPr>
    </w:p>
    <w:p w14:paraId="48F908FF" w14:textId="2C6196FF" w:rsidR="00305213" w:rsidRPr="00EB39F5" w:rsidRDefault="00305213" w:rsidP="00305213">
      <w:pPr>
        <w:outlineLvl w:val="0"/>
        <w:rPr>
          <w:rFonts w:ascii="Calibri" w:hAnsi="Calibri"/>
          <w:b/>
          <w:sz w:val="22"/>
          <w:szCs w:val="22"/>
        </w:rPr>
      </w:pPr>
      <w:r>
        <w:rPr>
          <w:rFonts w:ascii="Calibri" w:hAnsi="Calibri"/>
          <w:sz w:val="22"/>
          <w:szCs w:val="22"/>
        </w:rPr>
        <w:t>De zorgaanbieder geeft die afspraken door aan het VAPH</w:t>
      </w:r>
      <w:r w:rsidR="008E04E1">
        <w:rPr>
          <w:rFonts w:ascii="Calibri" w:hAnsi="Calibri"/>
          <w:sz w:val="22"/>
          <w:szCs w:val="22"/>
        </w:rPr>
        <w:t>.</w:t>
      </w:r>
    </w:p>
    <w:p w14:paraId="14DAF568" w14:textId="77777777" w:rsidR="00305213" w:rsidRPr="001800FA" w:rsidRDefault="00305213" w:rsidP="00305213">
      <w:pPr>
        <w:keepNext/>
        <w:keepLines/>
        <w:spacing w:after="0" w:line="240" w:lineRule="auto"/>
        <w:outlineLvl w:val="0"/>
        <w:rPr>
          <w:rFonts w:ascii="Calibri" w:hAnsi="Calibri"/>
          <w:b/>
          <w:sz w:val="22"/>
          <w:szCs w:val="22"/>
        </w:rPr>
      </w:pPr>
      <w:r w:rsidRPr="001800FA">
        <w:rPr>
          <w:rFonts w:ascii="Calibri" w:hAnsi="Calibri"/>
          <w:b/>
          <w:sz w:val="22"/>
          <w:szCs w:val="22"/>
        </w:rPr>
        <w:t>4.</w:t>
      </w:r>
      <w:r>
        <w:rPr>
          <w:rFonts w:ascii="Calibri" w:hAnsi="Calibri"/>
          <w:b/>
          <w:sz w:val="22"/>
          <w:szCs w:val="22"/>
        </w:rPr>
        <w:t>6</w:t>
      </w:r>
      <w:r w:rsidRPr="001800FA">
        <w:rPr>
          <w:rFonts w:ascii="Calibri" w:hAnsi="Calibri"/>
          <w:b/>
          <w:sz w:val="22"/>
          <w:szCs w:val="22"/>
        </w:rPr>
        <w:t xml:space="preserve"> Persoonlijke afspraken voor ondersteuning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A779AF" w:rsidRPr="00EB39F5" w14:paraId="5659517B" w14:textId="77777777" w:rsidTr="00305213">
        <w:tc>
          <w:tcPr>
            <w:tcW w:w="9286" w:type="dxa"/>
            <w:shd w:val="clear" w:color="auto" w:fill="auto"/>
          </w:tcPr>
          <w:p w14:paraId="18588AFE" w14:textId="77777777" w:rsidR="00A779AF" w:rsidRDefault="00A779AF" w:rsidP="00F563FC">
            <w:pPr>
              <w:keepNext/>
              <w:keepLines/>
              <w:spacing w:after="0" w:line="240" w:lineRule="auto"/>
              <w:outlineLvl w:val="0"/>
              <w:rPr>
                <w:rFonts w:ascii="Calibri" w:eastAsia="Calibri" w:hAnsi="Calibri"/>
                <w:sz w:val="22"/>
                <w:szCs w:val="22"/>
              </w:rPr>
            </w:pPr>
          </w:p>
          <w:p w14:paraId="77C77ED9" w14:textId="77777777" w:rsidR="00F563FC" w:rsidRDefault="00F563FC" w:rsidP="00F563FC">
            <w:pPr>
              <w:keepNext/>
              <w:keepLines/>
              <w:spacing w:after="0" w:line="240" w:lineRule="auto"/>
              <w:outlineLvl w:val="0"/>
              <w:rPr>
                <w:rFonts w:ascii="Calibri" w:eastAsia="Calibri" w:hAnsi="Calibri"/>
                <w:sz w:val="22"/>
                <w:szCs w:val="22"/>
              </w:rPr>
            </w:pPr>
          </w:p>
          <w:p w14:paraId="1236E76F" w14:textId="77777777" w:rsidR="00F563FC" w:rsidRDefault="00F563FC" w:rsidP="00F563FC">
            <w:pPr>
              <w:keepNext/>
              <w:keepLines/>
              <w:spacing w:after="0" w:line="240" w:lineRule="auto"/>
              <w:outlineLvl w:val="0"/>
              <w:rPr>
                <w:rFonts w:ascii="Calibri" w:eastAsia="Calibri" w:hAnsi="Calibri"/>
                <w:sz w:val="22"/>
                <w:szCs w:val="22"/>
              </w:rPr>
            </w:pPr>
          </w:p>
          <w:p w14:paraId="7897104D" w14:textId="3B5A4C89" w:rsidR="00F563FC" w:rsidRPr="00EB39F5" w:rsidRDefault="00F563FC" w:rsidP="00F563FC">
            <w:pPr>
              <w:keepNext/>
              <w:keepLines/>
              <w:spacing w:after="0" w:line="240" w:lineRule="auto"/>
              <w:outlineLvl w:val="0"/>
              <w:rPr>
                <w:rFonts w:ascii="Calibri" w:eastAsia="Calibri" w:hAnsi="Calibri"/>
                <w:sz w:val="22"/>
                <w:szCs w:val="22"/>
              </w:rPr>
            </w:pPr>
          </w:p>
        </w:tc>
      </w:tr>
    </w:tbl>
    <w:p w14:paraId="3B97D119" w14:textId="77777777" w:rsidR="00A779AF" w:rsidRDefault="00A779AF" w:rsidP="00AD7218">
      <w:pPr>
        <w:spacing w:after="0" w:line="240" w:lineRule="auto"/>
        <w:outlineLvl w:val="0"/>
        <w:rPr>
          <w:rFonts w:ascii="Calibri" w:hAnsi="Calibri"/>
          <w:b/>
          <w:sz w:val="22"/>
          <w:szCs w:val="22"/>
        </w:rPr>
      </w:pPr>
    </w:p>
    <w:p w14:paraId="4A3D77C2" w14:textId="030C1413" w:rsidR="00A779AF" w:rsidRPr="001800FA" w:rsidRDefault="00A779AF" w:rsidP="00AD7218">
      <w:pPr>
        <w:spacing w:after="0" w:line="240" w:lineRule="auto"/>
        <w:outlineLvl w:val="0"/>
        <w:rPr>
          <w:rFonts w:ascii="Calibri" w:hAnsi="Calibri"/>
          <w:b/>
          <w:sz w:val="22"/>
          <w:szCs w:val="22"/>
        </w:rPr>
      </w:pPr>
      <w:r w:rsidRPr="001800FA">
        <w:rPr>
          <w:rFonts w:ascii="Calibri" w:hAnsi="Calibri"/>
          <w:b/>
          <w:sz w:val="22"/>
          <w:szCs w:val="22"/>
        </w:rPr>
        <w:t>4.</w:t>
      </w:r>
      <w:r w:rsidR="00305213">
        <w:rPr>
          <w:rFonts w:ascii="Calibri" w:hAnsi="Calibri"/>
          <w:b/>
          <w:sz w:val="22"/>
          <w:szCs w:val="22"/>
        </w:rPr>
        <w:t>7</w:t>
      </w:r>
      <w:r w:rsidRPr="001800FA">
        <w:rPr>
          <w:rFonts w:ascii="Calibri" w:hAnsi="Calibri"/>
          <w:b/>
          <w:sz w:val="22"/>
          <w:szCs w:val="22"/>
        </w:rPr>
        <w:t xml:space="preserve"> Handelingsplan</w:t>
      </w:r>
      <w:r w:rsidR="00BB1376">
        <w:rPr>
          <w:rFonts w:ascii="Calibri" w:hAnsi="Calibri"/>
          <w:b/>
          <w:sz w:val="22"/>
          <w:szCs w:val="22"/>
        </w:rPr>
        <w:t>/</w:t>
      </w:r>
      <w:r w:rsidR="00F61E23" w:rsidRPr="00A56C90">
        <w:rPr>
          <w:rFonts w:ascii="Calibri" w:hAnsi="Calibri"/>
          <w:b/>
          <w:sz w:val="22"/>
          <w:szCs w:val="22"/>
        </w:rPr>
        <w:t>Profiel</w:t>
      </w:r>
    </w:p>
    <w:p w14:paraId="332838DA" w14:textId="14C7E8D4" w:rsidR="00A779AF" w:rsidRDefault="00A779AF" w:rsidP="00AD7218">
      <w:pPr>
        <w:tabs>
          <w:tab w:val="left" w:pos="6075"/>
        </w:tabs>
        <w:spacing w:after="0" w:line="240" w:lineRule="auto"/>
        <w:outlineLvl w:val="0"/>
        <w:rPr>
          <w:rFonts w:ascii="Calibri" w:hAnsi="Calibri"/>
          <w:sz w:val="22"/>
          <w:szCs w:val="22"/>
        </w:rPr>
      </w:pPr>
      <w:r w:rsidRPr="00EB39F5">
        <w:rPr>
          <w:rFonts w:ascii="Calibri" w:hAnsi="Calibri"/>
          <w:sz w:val="22"/>
          <w:szCs w:val="22"/>
        </w:rPr>
        <w:t xml:space="preserve">In het handelingsplan staat hoe de dagelijkse zorg en ondersteuning gebeurt. Alle partijen ondertekenen dat plan en het </w:t>
      </w:r>
      <w:r w:rsidR="005D3F02" w:rsidRPr="00E64696">
        <w:rPr>
          <w:rFonts w:ascii="Calibri" w:hAnsi="Calibri"/>
          <w:sz w:val="22"/>
          <w:szCs w:val="22"/>
        </w:rPr>
        <w:t>wordt gehecht</w:t>
      </w:r>
      <w:r w:rsidRPr="00E64696">
        <w:rPr>
          <w:rFonts w:ascii="Calibri" w:hAnsi="Calibri"/>
          <w:sz w:val="22"/>
          <w:szCs w:val="22"/>
        </w:rPr>
        <w:t xml:space="preserve"> </w:t>
      </w:r>
      <w:r w:rsidRPr="00EB39F5">
        <w:rPr>
          <w:rFonts w:ascii="Calibri" w:hAnsi="Calibri"/>
          <w:sz w:val="22"/>
          <w:szCs w:val="22"/>
        </w:rPr>
        <w:t xml:space="preserve">als </w:t>
      </w:r>
      <w:r>
        <w:rPr>
          <w:rFonts w:ascii="Calibri" w:hAnsi="Calibri"/>
          <w:sz w:val="22"/>
          <w:szCs w:val="22"/>
        </w:rPr>
        <w:t>Toelichting</w:t>
      </w:r>
      <w:r w:rsidRPr="00EB39F5">
        <w:rPr>
          <w:rFonts w:ascii="Calibri" w:hAnsi="Calibri"/>
          <w:sz w:val="22"/>
          <w:szCs w:val="22"/>
        </w:rPr>
        <w:t xml:space="preserve"> </w:t>
      </w:r>
      <w:r>
        <w:rPr>
          <w:rFonts w:ascii="Calibri" w:hAnsi="Calibri"/>
          <w:sz w:val="22"/>
          <w:szCs w:val="22"/>
        </w:rPr>
        <w:t xml:space="preserve">1 </w:t>
      </w:r>
      <w:r w:rsidRPr="00EB39F5">
        <w:rPr>
          <w:rFonts w:ascii="Calibri" w:hAnsi="Calibri"/>
          <w:sz w:val="22"/>
          <w:szCs w:val="22"/>
        </w:rPr>
        <w:t>bij deze overeenkomst.</w:t>
      </w:r>
    </w:p>
    <w:p w14:paraId="2919C1D6" w14:textId="77777777" w:rsidR="00A779AF" w:rsidRPr="00EB39F5" w:rsidRDefault="00A779AF" w:rsidP="00DB5062">
      <w:pPr>
        <w:tabs>
          <w:tab w:val="left" w:pos="6075"/>
        </w:tabs>
        <w:spacing w:before="120" w:after="0" w:line="240" w:lineRule="auto"/>
        <w:outlineLvl w:val="0"/>
        <w:rPr>
          <w:rFonts w:ascii="Calibri" w:hAnsi="Calibri"/>
          <w:sz w:val="22"/>
          <w:szCs w:val="22"/>
        </w:rPr>
      </w:pPr>
      <w:r w:rsidRPr="00EB39F5">
        <w:rPr>
          <w:rFonts w:ascii="Calibri" w:hAnsi="Calibri"/>
          <w:sz w:val="22"/>
          <w:szCs w:val="22"/>
        </w:rPr>
        <w:t>Na 6 maanden is er een eerste evaluatie. Het handelingsplan wordt daarna regelmatig geëvalueerd in overleg. Het plan kan gewijzigd worden na overleg.</w:t>
      </w:r>
    </w:p>
    <w:p w14:paraId="5C2E02E3" w14:textId="77777777" w:rsidR="00A779AF" w:rsidRPr="00EB39F5" w:rsidRDefault="00A779AF" w:rsidP="00AD7218">
      <w:pPr>
        <w:spacing w:after="0" w:line="240" w:lineRule="auto"/>
        <w:outlineLvl w:val="0"/>
        <w:rPr>
          <w:rFonts w:ascii="Calibri" w:hAnsi="Calibri"/>
          <w:b/>
          <w:bCs/>
          <w:i/>
          <w:iCs/>
          <w:sz w:val="22"/>
          <w:szCs w:val="22"/>
        </w:rPr>
      </w:pPr>
    </w:p>
    <w:p w14:paraId="6C3197A1" w14:textId="77777777" w:rsidR="00A779AF" w:rsidRPr="00AD7218" w:rsidRDefault="00A779AF" w:rsidP="001800FA">
      <w:pPr>
        <w:shd w:val="clear" w:color="auto" w:fill="F2F2F2" w:themeFill="background1" w:themeFillShade="F2"/>
        <w:spacing w:line="240" w:lineRule="auto"/>
        <w:outlineLvl w:val="0"/>
        <w:rPr>
          <w:rFonts w:ascii="Calibri" w:hAnsi="Calibri"/>
          <w:b/>
        </w:rPr>
      </w:pPr>
      <w:r w:rsidRPr="00AD7218">
        <w:rPr>
          <w:rFonts w:ascii="Calibri" w:hAnsi="Calibri"/>
          <w:b/>
        </w:rPr>
        <w:t>Artikel 5: Betaling van de zorg en ondersteuning</w:t>
      </w:r>
    </w:p>
    <w:p w14:paraId="4592DB2C" w14:textId="66344DAA" w:rsidR="00A779AF" w:rsidRDefault="00A779AF" w:rsidP="0099490F">
      <w:pPr>
        <w:spacing w:after="0" w:line="240" w:lineRule="auto"/>
        <w:outlineLvl w:val="0"/>
        <w:rPr>
          <w:rFonts w:ascii="Calibri" w:hAnsi="Calibri"/>
          <w:sz w:val="22"/>
          <w:szCs w:val="22"/>
        </w:rPr>
      </w:pPr>
      <w:r w:rsidRPr="00EB39F5">
        <w:rPr>
          <w:rFonts w:ascii="Calibri" w:hAnsi="Calibri"/>
          <w:sz w:val="22"/>
          <w:szCs w:val="22"/>
        </w:rPr>
        <w:t xml:space="preserve">Op basis van de bovenstaande ondersteuning bedraagt de kostprijs op jaarbasis </w:t>
      </w:r>
      <w:r>
        <w:rPr>
          <w:rFonts w:ascii="Calibri" w:hAnsi="Calibri"/>
          <w:sz w:val="22"/>
          <w:szCs w:val="22"/>
        </w:rPr>
        <w:t xml:space="preserve"> </w:t>
      </w:r>
      <w:r w:rsidR="00D61AB7" w:rsidRPr="00D61AB7">
        <w:rPr>
          <w:rFonts w:ascii="Calibri" w:hAnsi="Calibri"/>
          <w:b/>
          <w:color w:val="FF0000"/>
          <w:sz w:val="22"/>
          <w:szCs w:val="22"/>
        </w:rPr>
        <w:t>x</w:t>
      </w:r>
      <w:r w:rsidR="00E01C98" w:rsidRPr="00C42A68">
        <w:rPr>
          <w:rFonts w:ascii="Calibri" w:hAnsi="Calibri"/>
          <w:sz w:val="22"/>
          <w:szCs w:val="22"/>
        </w:rPr>
        <w:t xml:space="preserve"> </w:t>
      </w:r>
      <w:proofErr w:type="spellStart"/>
      <w:r w:rsidRPr="00EB39F5">
        <w:rPr>
          <w:rFonts w:ascii="Calibri" w:hAnsi="Calibri"/>
          <w:sz w:val="22"/>
          <w:szCs w:val="22"/>
        </w:rPr>
        <w:t>z</w:t>
      </w:r>
      <w:r w:rsidR="00503F30">
        <w:rPr>
          <w:rFonts w:ascii="Calibri" w:hAnsi="Calibri"/>
          <w:sz w:val="22"/>
          <w:szCs w:val="22"/>
        </w:rPr>
        <w:t>orggebonden</w:t>
      </w:r>
      <w:proofErr w:type="spellEnd"/>
      <w:r w:rsidR="00503F30">
        <w:rPr>
          <w:rFonts w:ascii="Calibri" w:hAnsi="Calibri"/>
          <w:sz w:val="22"/>
          <w:szCs w:val="22"/>
        </w:rPr>
        <w:t xml:space="preserve"> punten via voucher.</w:t>
      </w:r>
      <w:r w:rsidRPr="00EB39F5">
        <w:rPr>
          <w:rFonts w:ascii="Calibri" w:hAnsi="Calibri"/>
          <w:sz w:val="22"/>
          <w:szCs w:val="22"/>
        </w:rPr>
        <w:t xml:space="preserve"> </w:t>
      </w:r>
      <w:r>
        <w:rPr>
          <w:rFonts w:ascii="Calibri" w:hAnsi="Calibri"/>
          <w:sz w:val="22"/>
          <w:szCs w:val="22"/>
        </w:rPr>
        <w:t xml:space="preserve">Wanneer de afgesproken periode in artikel 3 korter is dan een jaar, wordt het aantal punten verrekend per dag. </w:t>
      </w:r>
    </w:p>
    <w:p w14:paraId="44C0332B" w14:textId="77777777" w:rsidR="00A779AF" w:rsidRPr="00EB39F5" w:rsidRDefault="00A779AF" w:rsidP="00AD7218">
      <w:pPr>
        <w:pStyle w:val="Lijstalinea"/>
        <w:tabs>
          <w:tab w:val="left" w:pos="6075"/>
        </w:tabs>
        <w:ind w:left="0"/>
        <w:outlineLvl w:val="0"/>
        <w:rPr>
          <w:rFonts w:ascii="Calibri" w:hAnsi="Calibri"/>
          <w:b/>
          <w:bCs/>
          <w:i/>
          <w:iCs/>
          <w:sz w:val="22"/>
          <w:szCs w:val="22"/>
          <w:lang w:val="nl-BE"/>
        </w:rPr>
      </w:pPr>
    </w:p>
    <w:p w14:paraId="1C77DFF3" w14:textId="77777777" w:rsidR="00A779AF" w:rsidRPr="00AD7218" w:rsidRDefault="00A779AF" w:rsidP="001800FA">
      <w:pPr>
        <w:shd w:val="clear" w:color="auto" w:fill="F2F2F2" w:themeFill="background1" w:themeFillShade="F2"/>
        <w:spacing w:line="240" w:lineRule="auto"/>
        <w:outlineLvl w:val="0"/>
        <w:rPr>
          <w:rFonts w:ascii="Calibri" w:hAnsi="Calibri"/>
          <w:b/>
        </w:rPr>
      </w:pPr>
      <w:r w:rsidRPr="00AD7218">
        <w:rPr>
          <w:rFonts w:ascii="Calibri" w:hAnsi="Calibri"/>
          <w:b/>
        </w:rPr>
        <w:t xml:space="preserve">Artikel 6: De overeenkomst wijzigen </w:t>
      </w:r>
    </w:p>
    <w:p w14:paraId="3DD73343" w14:textId="77777777" w:rsidR="00A779AF" w:rsidRPr="00EB39F5" w:rsidRDefault="00A779AF" w:rsidP="00AD7218">
      <w:pPr>
        <w:spacing w:after="0" w:line="240" w:lineRule="auto"/>
        <w:outlineLvl w:val="0"/>
        <w:rPr>
          <w:rFonts w:ascii="Calibri" w:hAnsi="Calibri"/>
          <w:sz w:val="22"/>
          <w:szCs w:val="22"/>
        </w:rPr>
      </w:pPr>
      <w:r w:rsidRPr="00EB39F5">
        <w:rPr>
          <w:rFonts w:ascii="Calibri" w:hAnsi="Calibri"/>
          <w:sz w:val="22"/>
          <w:szCs w:val="22"/>
        </w:rPr>
        <w:t>De overeenkomst verandert wanneer één van de partijen dat vraagt. De soort ondersteuning kan veranderen, of de frequentie of de duur van de ondersteuning. Dat kan bijvoorbeeld als de toestand van de budgethouder verandert.</w:t>
      </w:r>
    </w:p>
    <w:p w14:paraId="03D65DD8" w14:textId="77777777" w:rsidR="00A779AF" w:rsidRPr="00EB39F5" w:rsidRDefault="00A779AF" w:rsidP="00DB5062">
      <w:pPr>
        <w:spacing w:before="120" w:after="0" w:line="240" w:lineRule="auto"/>
        <w:outlineLvl w:val="0"/>
        <w:rPr>
          <w:rFonts w:ascii="Calibri" w:hAnsi="Calibri"/>
          <w:sz w:val="22"/>
          <w:szCs w:val="22"/>
        </w:rPr>
      </w:pPr>
      <w:r w:rsidRPr="00EB39F5">
        <w:rPr>
          <w:rFonts w:ascii="Calibri" w:hAnsi="Calibri"/>
          <w:sz w:val="22"/>
          <w:szCs w:val="22"/>
        </w:rPr>
        <w:t>Alle partijen komen samen om te overleggen over de wijzigingen</w:t>
      </w:r>
      <w:r>
        <w:rPr>
          <w:rFonts w:ascii="Calibri" w:hAnsi="Calibri"/>
          <w:sz w:val="22"/>
          <w:szCs w:val="22"/>
        </w:rPr>
        <w:t>:</w:t>
      </w:r>
      <w:r w:rsidRPr="00EB39F5">
        <w:rPr>
          <w:rFonts w:ascii="Calibri" w:hAnsi="Calibri"/>
          <w:sz w:val="22"/>
          <w:szCs w:val="22"/>
        </w:rPr>
        <w:t xml:space="preserve"> </w:t>
      </w:r>
    </w:p>
    <w:p w14:paraId="51DAEC67" w14:textId="60D6B8DE" w:rsidR="00A779AF" w:rsidRPr="00EB39F5" w:rsidRDefault="00A779AF" w:rsidP="002657D1">
      <w:pPr>
        <w:pStyle w:val="Lijstalinea"/>
        <w:numPr>
          <w:ilvl w:val="0"/>
          <w:numId w:val="14"/>
        </w:numPr>
        <w:outlineLvl w:val="0"/>
        <w:rPr>
          <w:rFonts w:ascii="Calibri" w:hAnsi="Calibri"/>
          <w:sz w:val="22"/>
          <w:szCs w:val="22"/>
          <w:lang w:val="nl-BE"/>
        </w:rPr>
      </w:pPr>
      <w:r w:rsidRPr="00EB39F5">
        <w:rPr>
          <w:rFonts w:ascii="Calibri" w:hAnsi="Calibri"/>
          <w:sz w:val="22"/>
          <w:szCs w:val="22"/>
          <w:lang w:val="nl-BE"/>
        </w:rPr>
        <w:t xml:space="preserve">Als iedereen akkoord gaat, </w:t>
      </w:r>
      <w:r w:rsidR="005D3F02" w:rsidRPr="00E64696">
        <w:rPr>
          <w:rFonts w:ascii="Calibri" w:hAnsi="Calibri"/>
          <w:sz w:val="22"/>
          <w:szCs w:val="22"/>
          <w:lang w:val="nl-BE"/>
        </w:rPr>
        <w:t>worden</w:t>
      </w:r>
      <w:r w:rsidRPr="00EB39F5">
        <w:rPr>
          <w:rFonts w:ascii="Calibri" w:hAnsi="Calibri"/>
          <w:sz w:val="22"/>
          <w:szCs w:val="22"/>
          <w:lang w:val="nl-BE"/>
        </w:rPr>
        <w:t xml:space="preserve"> de nieuwe afspraken</w:t>
      </w:r>
      <w:r w:rsidRPr="00E64696">
        <w:rPr>
          <w:rFonts w:ascii="Calibri" w:hAnsi="Calibri"/>
          <w:sz w:val="22"/>
          <w:szCs w:val="22"/>
          <w:lang w:val="nl-BE"/>
        </w:rPr>
        <w:t xml:space="preserve"> </w:t>
      </w:r>
      <w:r w:rsidR="005D3F02" w:rsidRPr="00E64696">
        <w:rPr>
          <w:rFonts w:ascii="Calibri" w:hAnsi="Calibri"/>
          <w:sz w:val="22"/>
          <w:szCs w:val="22"/>
          <w:lang w:val="nl-BE"/>
        </w:rPr>
        <w:t xml:space="preserve">opgenomen </w:t>
      </w:r>
      <w:r w:rsidRPr="00EB39F5">
        <w:rPr>
          <w:rFonts w:ascii="Calibri" w:hAnsi="Calibri"/>
          <w:sz w:val="22"/>
          <w:szCs w:val="22"/>
          <w:lang w:val="nl-BE"/>
        </w:rPr>
        <w:t>in het handelingsplan. De overeenkomst wordt daarna aangepast.</w:t>
      </w:r>
    </w:p>
    <w:p w14:paraId="56AC0974" w14:textId="77777777" w:rsidR="00A779AF" w:rsidRPr="00EB39F5" w:rsidRDefault="00A779AF" w:rsidP="002657D1">
      <w:pPr>
        <w:pStyle w:val="Lijstalinea"/>
        <w:numPr>
          <w:ilvl w:val="0"/>
          <w:numId w:val="14"/>
        </w:numPr>
        <w:outlineLvl w:val="0"/>
        <w:rPr>
          <w:rFonts w:ascii="Calibri" w:hAnsi="Calibri"/>
          <w:b/>
          <w:bCs/>
          <w:i/>
          <w:iCs/>
          <w:sz w:val="22"/>
          <w:szCs w:val="22"/>
          <w:lang w:val="nl-BE"/>
        </w:rPr>
      </w:pPr>
      <w:r w:rsidRPr="00EB39F5">
        <w:rPr>
          <w:rFonts w:ascii="Calibri" w:hAnsi="Calibri"/>
          <w:sz w:val="22"/>
          <w:szCs w:val="22"/>
          <w:lang w:val="nl-BE"/>
        </w:rPr>
        <w:t>Als er geen akkoord is, stopt de overeenkomst, volgens artikel 8 (De overeenkomst opzeggen).</w:t>
      </w:r>
    </w:p>
    <w:p w14:paraId="20F37F69" w14:textId="77777777" w:rsidR="00A779AF" w:rsidRPr="00EB39F5" w:rsidRDefault="00A779AF" w:rsidP="00AD7218">
      <w:pPr>
        <w:spacing w:after="0" w:line="240" w:lineRule="auto"/>
        <w:outlineLvl w:val="0"/>
        <w:rPr>
          <w:rFonts w:ascii="Calibri" w:hAnsi="Calibri"/>
          <w:b/>
          <w:bCs/>
          <w:i/>
          <w:iCs/>
          <w:sz w:val="22"/>
          <w:szCs w:val="22"/>
        </w:rPr>
      </w:pPr>
    </w:p>
    <w:p w14:paraId="386B9192" w14:textId="77777777" w:rsidR="00A779AF" w:rsidRPr="00AD7218" w:rsidRDefault="00A779AF" w:rsidP="001800FA">
      <w:pPr>
        <w:shd w:val="clear" w:color="auto" w:fill="F2F2F2" w:themeFill="background1" w:themeFillShade="F2"/>
        <w:spacing w:line="240" w:lineRule="auto"/>
        <w:outlineLvl w:val="0"/>
        <w:rPr>
          <w:rFonts w:ascii="Calibri" w:hAnsi="Calibri"/>
          <w:b/>
        </w:rPr>
      </w:pPr>
      <w:r w:rsidRPr="00AD7218">
        <w:rPr>
          <w:rFonts w:ascii="Calibri" w:hAnsi="Calibri"/>
          <w:b/>
        </w:rPr>
        <w:t>Artikel 7: Proefperiode</w:t>
      </w:r>
    </w:p>
    <w:p w14:paraId="11BC713F" w14:textId="651F6281" w:rsidR="00A779AF" w:rsidRPr="00EB39F5" w:rsidRDefault="00A779AF" w:rsidP="00AD7218">
      <w:pPr>
        <w:spacing w:after="0" w:line="240" w:lineRule="auto"/>
        <w:outlineLvl w:val="0"/>
        <w:rPr>
          <w:rFonts w:ascii="Calibri" w:hAnsi="Calibri"/>
          <w:sz w:val="22"/>
          <w:szCs w:val="22"/>
        </w:rPr>
      </w:pPr>
      <w:r w:rsidRPr="00EB39F5">
        <w:rPr>
          <w:rFonts w:ascii="Calibri" w:hAnsi="Calibri"/>
          <w:sz w:val="22"/>
          <w:szCs w:val="22"/>
        </w:rPr>
        <w:t>Deze overeenkomst heeft geen proefp</w:t>
      </w:r>
      <w:r w:rsidR="00DB6AF9">
        <w:rPr>
          <w:rFonts w:ascii="Calibri" w:hAnsi="Calibri"/>
          <w:sz w:val="22"/>
          <w:szCs w:val="22"/>
        </w:rPr>
        <w:t>eriode, tenzij anders afgesproken.</w:t>
      </w:r>
      <w:r w:rsidRPr="00EB39F5">
        <w:rPr>
          <w:rFonts w:ascii="Calibri" w:hAnsi="Calibri"/>
          <w:sz w:val="22"/>
          <w:szCs w:val="22"/>
        </w:rPr>
        <w:t xml:space="preserve">  </w:t>
      </w:r>
    </w:p>
    <w:p w14:paraId="05514440" w14:textId="77777777" w:rsidR="00A779AF" w:rsidRPr="00EB39F5" w:rsidRDefault="00A779AF" w:rsidP="00AD7218">
      <w:pPr>
        <w:spacing w:after="0" w:line="240" w:lineRule="auto"/>
        <w:outlineLvl w:val="0"/>
        <w:rPr>
          <w:rFonts w:ascii="Calibri" w:hAnsi="Calibri"/>
          <w:sz w:val="22"/>
          <w:szCs w:val="22"/>
        </w:rPr>
      </w:pPr>
    </w:p>
    <w:p w14:paraId="19B3EDDF" w14:textId="7172968F" w:rsidR="00A779AF" w:rsidRPr="00AD7218" w:rsidRDefault="00A779AF" w:rsidP="001800FA">
      <w:pPr>
        <w:shd w:val="clear" w:color="auto" w:fill="F2F2F2" w:themeFill="background1" w:themeFillShade="F2"/>
        <w:spacing w:line="240" w:lineRule="auto"/>
        <w:outlineLvl w:val="0"/>
        <w:rPr>
          <w:rFonts w:ascii="Calibri" w:hAnsi="Calibri"/>
          <w:b/>
        </w:rPr>
      </w:pPr>
      <w:r w:rsidRPr="00AD7218">
        <w:rPr>
          <w:rFonts w:ascii="Calibri" w:hAnsi="Calibri"/>
          <w:b/>
        </w:rPr>
        <w:t xml:space="preserve">Artikel 8: </w:t>
      </w:r>
      <w:r w:rsidR="005D3F02" w:rsidRPr="00E64696">
        <w:rPr>
          <w:rFonts w:ascii="Calibri" w:hAnsi="Calibri"/>
          <w:b/>
        </w:rPr>
        <w:t>Opzeg van de overeenkomst</w:t>
      </w:r>
    </w:p>
    <w:p w14:paraId="26B93458" w14:textId="5F1E0CAA" w:rsidR="00A779AF" w:rsidRPr="00E64696" w:rsidRDefault="00A779AF" w:rsidP="00AD7218">
      <w:pPr>
        <w:spacing w:after="0" w:line="240" w:lineRule="auto"/>
        <w:outlineLvl w:val="0"/>
        <w:rPr>
          <w:rFonts w:ascii="Calibri" w:hAnsi="Calibri"/>
          <w:sz w:val="22"/>
          <w:szCs w:val="22"/>
        </w:rPr>
      </w:pPr>
      <w:r w:rsidRPr="00EB39F5">
        <w:rPr>
          <w:rFonts w:ascii="Calibri" w:hAnsi="Calibri"/>
          <w:sz w:val="22"/>
          <w:szCs w:val="22"/>
        </w:rPr>
        <w:t xml:space="preserve">De budgethouder zegt de overeenkomst </w:t>
      </w:r>
      <w:r w:rsidR="005D3F02" w:rsidRPr="00E64696">
        <w:rPr>
          <w:rFonts w:ascii="Calibri" w:hAnsi="Calibri"/>
          <w:sz w:val="22"/>
          <w:szCs w:val="22"/>
        </w:rPr>
        <w:t xml:space="preserve">schriftelijk </w:t>
      </w:r>
      <w:r w:rsidRPr="00E64696">
        <w:rPr>
          <w:rFonts w:ascii="Calibri" w:hAnsi="Calibri"/>
          <w:sz w:val="22"/>
          <w:szCs w:val="22"/>
        </w:rPr>
        <w:t xml:space="preserve">op. </w:t>
      </w:r>
      <w:r w:rsidR="005D3F02" w:rsidRPr="00E64696">
        <w:rPr>
          <w:rFonts w:ascii="Calibri" w:hAnsi="Calibri"/>
          <w:sz w:val="22"/>
          <w:szCs w:val="22"/>
        </w:rPr>
        <w:t>Dit kan per gewone brief of mail</w:t>
      </w:r>
      <w:r w:rsidR="00B849FD">
        <w:rPr>
          <w:rFonts w:ascii="Calibri" w:hAnsi="Calibri"/>
          <w:sz w:val="22"/>
          <w:szCs w:val="22"/>
        </w:rPr>
        <w:t xml:space="preserve"> aan de zorgaanbieder.</w:t>
      </w:r>
    </w:p>
    <w:p w14:paraId="2A19CD84" w14:textId="3691284C" w:rsidR="00A779AF" w:rsidRPr="00EB39F5" w:rsidRDefault="00A779AF" w:rsidP="00DB5062">
      <w:pPr>
        <w:spacing w:before="120" w:after="0" w:line="240" w:lineRule="auto"/>
        <w:outlineLvl w:val="0"/>
        <w:rPr>
          <w:rFonts w:ascii="Calibri" w:hAnsi="Calibri"/>
          <w:sz w:val="22"/>
          <w:szCs w:val="22"/>
        </w:rPr>
      </w:pPr>
      <w:r w:rsidRPr="00EB39F5">
        <w:rPr>
          <w:rFonts w:ascii="Calibri" w:hAnsi="Calibri"/>
          <w:sz w:val="22"/>
          <w:szCs w:val="22"/>
        </w:rPr>
        <w:t xml:space="preserve">De opzegtermijn is </w:t>
      </w:r>
      <w:r w:rsidR="00A90CA3">
        <w:rPr>
          <w:rFonts w:ascii="Calibri" w:hAnsi="Calibri"/>
          <w:sz w:val="22"/>
          <w:szCs w:val="22"/>
        </w:rPr>
        <w:t>3</w:t>
      </w:r>
      <w:r w:rsidR="00FD7BB2">
        <w:rPr>
          <w:rFonts w:ascii="Calibri" w:hAnsi="Calibri"/>
          <w:sz w:val="22"/>
          <w:szCs w:val="22"/>
        </w:rPr>
        <w:t xml:space="preserve"> maand</w:t>
      </w:r>
      <w:r w:rsidR="00A90CA3">
        <w:rPr>
          <w:rFonts w:ascii="Calibri" w:hAnsi="Calibri"/>
          <w:sz w:val="22"/>
          <w:szCs w:val="22"/>
        </w:rPr>
        <w:t>en</w:t>
      </w:r>
      <w:r w:rsidRPr="00EB39F5">
        <w:rPr>
          <w:rFonts w:ascii="Calibri" w:hAnsi="Calibri"/>
          <w:sz w:val="22"/>
          <w:szCs w:val="22"/>
        </w:rPr>
        <w:t>, tenzij anders afgesproken.</w:t>
      </w:r>
      <w:r>
        <w:rPr>
          <w:rFonts w:ascii="Calibri" w:hAnsi="Calibri"/>
          <w:sz w:val="22"/>
          <w:szCs w:val="22"/>
        </w:rPr>
        <w:t xml:space="preserve"> </w:t>
      </w:r>
      <w:r w:rsidR="00FD7BB2">
        <w:rPr>
          <w:rFonts w:ascii="Calibri" w:hAnsi="Calibri"/>
          <w:sz w:val="22"/>
          <w:szCs w:val="22"/>
        </w:rPr>
        <w:t>Tijdens deze periode</w:t>
      </w:r>
      <w:r w:rsidRPr="00EB39F5">
        <w:rPr>
          <w:rFonts w:ascii="Calibri" w:hAnsi="Calibri"/>
          <w:sz w:val="22"/>
          <w:szCs w:val="22"/>
        </w:rPr>
        <w:t xml:space="preserve"> betaalt de budgethouder maximaal de prijs die hij of zij betaalt voor de ondersteuning, tenzij anders afgesproken.</w:t>
      </w:r>
    </w:p>
    <w:p w14:paraId="3AEE079C" w14:textId="77777777" w:rsidR="00A779AF" w:rsidRPr="00EB39F5" w:rsidRDefault="00A779AF" w:rsidP="00AD7218">
      <w:pPr>
        <w:spacing w:after="0" w:line="240" w:lineRule="auto"/>
        <w:outlineLvl w:val="0"/>
        <w:rPr>
          <w:rFonts w:ascii="Calibri" w:hAnsi="Calibri"/>
          <w:b/>
          <w:bCs/>
          <w:i/>
          <w:iCs/>
          <w:sz w:val="22"/>
          <w:szCs w:val="22"/>
        </w:rPr>
      </w:pPr>
    </w:p>
    <w:p w14:paraId="58A6D086" w14:textId="77777777" w:rsidR="00A779AF" w:rsidRPr="00AD7218" w:rsidRDefault="00A779AF" w:rsidP="00D72FDB">
      <w:pPr>
        <w:keepNext/>
        <w:keepLines/>
        <w:shd w:val="clear" w:color="auto" w:fill="F2F2F2" w:themeFill="background1" w:themeFillShade="F2"/>
        <w:spacing w:line="240" w:lineRule="auto"/>
        <w:outlineLvl w:val="0"/>
        <w:rPr>
          <w:rFonts w:ascii="Calibri" w:hAnsi="Calibri"/>
          <w:b/>
        </w:rPr>
      </w:pPr>
      <w:r w:rsidRPr="00AD7218">
        <w:rPr>
          <w:rFonts w:ascii="Calibri" w:hAnsi="Calibri"/>
          <w:b/>
        </w:rPr>
        <w:lastRenderedPageBreak/>
        <w:t xml:space="preserve">Artikel 9: De overeenkomst opschorten </w:t>
      </w:r>
    </w:p>
    <w:p w14:paraId="129A9141" w14:textId="77777777" w:rsidR="00A779AF" w:rsidRPr="00EB39F5" w:rsidRDefault="00A779AF" w:rsidP="00D72FDB">
      <w:pPr>
        <w:keepNext/>
        <w:keepLines/>
        <w:spacing w:after="0" w:line="240" w:lineRule="auto"/>
        <w:outlineLvl w:val="0"/>
        <w:rPr>
          <w:rFonts w:ascii="Calibri" w:hAnsi="Calibri"/>
          <w:sz w:val="22"/>
          <w:szCs w:val="22"/>
        </w:rPr>
      </w:pPr>
      <w:r w:rsidRPr="00EB39F5">
        <w:rPr>
          <w:rFonts w:ascii="Calibri" w:hAnsi="Calibri"/>
          <w:sz w:val="22"/>
          <w:szCs w:val="22"/>
        </w:rPr>
        <w:t>De overeenkomst is pas geldig:</w:t>
      </w:r>
    </w:p>
    <w:p w14:paraId="4EC325A8" w14:textId="77777777" w:rsidR="00A779AF" w:rsidRPr="00EB39F5" w:rsidRDefault="00A779AF" w:rsidP="00D72FDB">
      <w:pPr>
        <w:pStyle w:val="Lijstalinea"/>
        <w:keepNext/>
        <w:keepLines/>
        <w:numPr>
          <w:ilvl w:val="0"/>
          <w:numId w:val="12"/>
        </w:numPr>
        <w:outlineLvl w:val="0"/>
        <w:rPr>
          <w:rFonts w:ascii="Calibri" w:hAnsi="Calibri"/>
          <w:sz w:val="22"/>
          <w:szCs w:val="22"/>
          <w:lang w:val="nl-BE"/>
        </w:rPr>
      </w:pPr>
      <w:r w:rsidRPr="00EB39F5">
        <w:rPr>
          <w:rFonts w:ascii="Calibri" w:hAnsi="Calibri"/>
          <w:sz w:val="22"/>
          <w:szCs w:val="22"/>
          <w:lang w:val="nl-BE"/>
        </w:rPr>
        <w:t>na de goedkeuring door het VAPH</w:t>
      </w:r>
      <w:r w:rsidRPr="00EB39F5">
        <w:rPr>
          <w:rStyle w:val="Voetnootmarkering"/>
          <w:rFonts w:ascii="Calibri" w:hAnsi="Calibri"/>
          <w:sz w:val="22"/>
          <w:szCs w:val="22"/>
          <w:lang w:val="nl-BE"/>
        </w:rPr>
        <w:footnoteReference w:id="2"/>
      </w:r>
      <w:r w:rsidRPr="00EB39F5">
        <w:rPr>
          <w:rFonts w:ascii="Calibri" w:hAnsi="Calibri"/>
          <w:sz w:val="22"/>
          <w:szCs w:val="22"/>
          <w:lang w:val="nl-BE"/>
        </w:rPr>
        <w:t xml:space="preserve"> </w:t>
      </w:r>
    </w:p>
    <w:p w14:paraId="2F887CF7" w14:textId="06978AA7" w:rsidR="00A779AF" w:rsidRDefault="00A779AF" w:rsidP="00D72FDB">
      <w:pPr>
        <w:pStyle w:val="Lijstalinea"/>
        <w:keepNext/>
        <w:keepLines/>
        <w:numPr>
          <w:ilvl w:val="0"/>
          <w:numId w:val="12"/>
        </w:numPr>
        <w:outlineLvl w:val="0"/>
        <w:rPr>
          <w:rFonts w:ascii="Calibri" w:hAnsi="Calibri"/>
          <w:sz w:val="22"/>
          <w:szCs w:val="22"/>
          <w:lang w:val="nl-BE"/>
        </w:rPr>
      </w:pPr>
      <w:r w:rsidRPr="00EB39F5">
        <w:rPr>
          <w:rFonts w:ascii="Calibri" w:hAnsi="Calibri"/>
          <w:sz w:val="22"/>
          <w:szCs w:val="22"/>
          <w:lang w:val="nl-BE"/>
        </w:rPr>
        <w:t>of na de controle van het beschikbare bedrag door het VAPH</w:t>
      </w:r>
      <w:r w:rsidRPr="00EB39F5">
        <w:rPr>
          <w:rStyle w:val="Voetnootmarkering"/>
          <w:rFonts w:ascii="Calibri" w:hAnsi="Calibri"/>
          <w:sz w:val="22"/>
          <w:szCs w:val="22"/>
          <w:lang w:val="nl-BE"/>
        </w:rPr>
        <w:footnoteReference w:id="3"/>
      </w:r>
      <w:r w:rsidRPr="00EB39F5">
        <w:rPr>
          <w:rFonts w:ascii="Calibri" w:hAnsi="Calibri"/>
          <w:sz w:val="22"/>
          <w:szCs w:val="22"/>
          <w:lang w:val="nl-BE"/>
        </w:rPr>
        <w:t xml:space="preserve"> </w:t>
      </w:r>
    </w:p>
    <w:p w14:paraId="7EAED493" w14:textId="77777777" w:rsidR="00D72FDB" w:rsidRPr="006C5A9C" w:rsidRDefault="00D72FDB" w:rsidP="00D72FDB">
      <w:pPr>
        <w:pStyle w:val="Lijstalinea"/>
        <w:outlineLvl w:val="0"/>
        <w:rPr>
          <w:rFonts w:ascii="Calibri" w:hAnsi="Calibri"/>
          <w:sz w:val="22"/>
          <w:szCs w:val="22"/>
          <w:lang w:val="nl-BE"/>
        </w:rPr>
      </w:pPr>
    </w:p>
    <w:p w14:paraId="222EEEE4" w14:textId="77777777" w:rsidR="00A779AF" w:rsidRPr="00AD7218" w:rsidRDefault="00A779AF" w:rsidP="001800FA">
      <w:pPr>
        <w:shd w:val="clear" w:color="auto" w:fill="F2F2F2" w:themeFill="background1" w:themeFillShade="F2"/>
        <w:spacing w:line="240" w:lineRule="auto"/>
        <w:outlineLvl w:val="0"/>
        <w:rPr>
          <w:rFonts w:ascii="Calibri" w:hAnsi="Calibri"/>
          <w:b/>
        </w:rPr>
      </w:pPr>
      <w:r w:rsidRPr="00AD7218">
        <w:rPr>
          <w:rFonts w:ascii="Calibri" w:hAnsi="Calibri"/>
          <w:b/>
        </w:rPr>
        <w:t xml:space="preserve">Artikel 10: Woon- en </w:t>
      </w:r>
      <w:proofErr w:type="spellStart"/>
      <w:r w:rsidRPr="00AD7218">
        <w:rPr>
          <w:rFonts w:ascii="Calibri" w:hAnsi="Calibri"/>
          <w:b/>
        </w:rPr>
        <w:t>leefkosten</w:t>
      </w:r>
      <w:proofErr w:type="spellEnd"/>
    </w:p>
    <w:p w14:paraId="4F7AB65A" w14:textId="430BDDDD" w:rsidR="00FD7BB2" w:rsidRPr="00FD7BB2" w:rsidRDefault="00FD7BB2" w:rsidP="00FD7BB2">
      <w:pPr>
        <w:spacing w:line="240" w:lineRule="auto"/>
        <w:outlineLvl w:val="0"/>
        <w:rPr>
          <w:rFonts w:ascii="Calibri" w:hAnsi="Calibri"/>
          <w:bCs/>
          <w:iCs/>
          <w:sz w:val="22"/>
          <w:szCs w:val="22"/>
        </w:rPr>
      </w:pPr>
      <w:r w:rsidRPr="00FD7BB2">
        <w:rPr>
          <w:rFonts w:ascii="Calibri" w:hAnsi="Calibri"/>
          <w:bCs/>
          <w:iCs/>
          <w:sz w:val="22"/>
          <w:szCs w:val="22"/>
        </w:rPr>
        <w:t>Volgens</w:t>
      </w:r>
      <w:r>
        <w:rPr>
          <w:rFonts w:ascii="Calibri" w:hAnsi="Calibri"/>
          <w:bCs/>
          <w:iCs/>
          <w:sz w:val="22"/>
          <w:szCs w:val="22"/>
        </w:rPr>
        <w:t xml:space="preserve"> de geldende wetgeving dienen verplicht woon- en </w:t>
      </w:r>
      <w:proofErr w:type="spellStart"/>
      <w:r>
        <w:rPr>
          <w:rFonts w:ascii="Calibri" w:hAnsi="Calibri"/>
          <w:bCs/>
          <w:iCs/>
          <w:sz w:val="22"/>
          <w:szCs w:val="22"/>
        </w:rPr>
        <w:t>leefkosten</w:t>
      </w:r>
      <w:proofErr w:type="spellEnd"/>
      <w:r>
        <w:rPr>
          <w:rFonts w:ascii="Calibri" w:hAnsi="Calibri"/>
          <w:bCs/>
          <w:iCs/>
          <w:sz w:val="22"/>
          <w:szCs w:val="22"/>
        </w:rPr>
        <w:t xml:space="preserve"> te worden aangerekend.</w:t>
      </w:r>
    </w:p>
    <w:p w14:paraId="2A9135F3" w14:textId="6CA34AD5" w:rsidR="003B7381" w:rsidRPr="003B7381" w:rsidRDefault="00A779AF" w:rsidP="003B7381">
      <w:pPr>
        <w:spacing w:after="0" w:line="240" w:lineRule="auto"/>
        <w:outlineLvl w:val="0"/>
        <w:rPr>
          <w:rFonts w:ascii="Calibri" w:hAnsi="Calibri"/>
          <w:b/>
          <w:bCs/>
          <w:iCs/>
          <w:sz w:val="22"/>
          <w:szCs w:val="22"/>
        </w:rPr>
      </w:pPr>
      <w:r w:rsidRPr="0051423A">
        <w:rPr>
          <w:rFonts w:ascii="Calibri" w:hAnsi="Calibri"/>
          <w:b/>
          <w:bCs/>
          <w:i/>
          <w:iCs/>
          <w:sz w:val="22"/>
          <w:szCs w:val="22"/>
        </w:rPr>
        <w:t>10.1. Wonen</w:t>
      </w:r>
      <w:r w:rsidR="003B7381" w:rsidRPr="0051423A">
        <w:rPr>
          <w:rFonts w:ascii="Calibri" w:hAnsi="Calibri"/>
          <w:b/>
          <w:bCs/>
          <w:i/>
          <w:iCs/>
          <w:sz w:val="22"/>
          <w:szCs w:val="22"/>
        </w:rPr>
        <w:t xml:space="preserve"> en</w:t>
      </w:r>
      <w:r w:rsidR="003B7381" w:rsidRPr="003B7381">
        <w:rPr>
          <w:rFonts w:ascii="Calibri" w:hAnsi="Calibri"/>
          <w:b/>
          <w:bCs/>
          <w:iCs/>
          <w:sz w:val="22"/>
          <w:szCs w:val="22"/>
        </w:rPr>
        <w:t xml:space="preserve"> </w:t>
      </w:r>
      <w:r w:rsidR="003B7381" w:rsidRPr="00215763">
        <w:rPr>
          <w:rFonts w:ascii="Calibri" w:hAnsi="Calibri"/>
          <w:b/>
          <w:bCs/>
          <w:i/>
          <w:iCs/>
          <w:sz w:val="22"/>
          <w:szCs w:val="22"/>
        </w:rPr>
        <w:t>woonkosten</w:t>
      </w:r>
    </w:p>
    <w:p w14:paraId="3A4334C1" w14:textId="0BC77B79" w:rsidR="003B7381" w:rsidRPr="003B7381" w:rsidRDefault="003B7381" w:rsidP="003B7381">
      <w:pPr>
        <w:spacing w:after="0" w:line="240" w:lineRule="auto"/>
        <w:outlineLvl w:val="0"/>
        <w:rPr>
          <w:rFonts w:ascii="Calibri" w:hAnsi="Calibri"/>
          <w:sz w:val="22"/>
          <w:szCs w:val="22"/>
        </w:rPr>
      </w:pPr>
      <w:r w:rsidRPr="003B7381">
        <w:rPr>
          <w:rFonts w:ascii="Calibri" w:hAnsi="Calibri" w:cs="Arial"/>
          <w:sz w:val="22"/>
          <w:szCs w:val="22"/>
          <w:lang w:eastAsia="nl-BE"/>
        </w:rPr>
        <w:t xml:space="preserve">De budgethouder verblijft in </w:t>
      </w:r>
      <w:r w:rsidRPr="003B7381">
        <w:rPr>
          <w:rFonts w:ascii="Calibri" w:hAnsi="Calibri"/>
          <w:sz w:val="22"/>
          <w:szCs w:val="22"/>
        </w:rPr>
        <w:t>een woonvoorziening van de zorgaanbieder</w:t>
      </w:r>
      <w:r w:rsidRPr="00FC2D75">
        <w:rPr>
          <w:rFonts w:ascii="Calibri" w:hAnsi="Calibri"/>
          <w:sz w:val="22"/>
          <w:szCs w:val="22"/>
        </w:rPr>
        <w:t>. De kamer kan op geplande afwezigheidsdagen ook betrokken worden door andere gebruikers.</w:t>
      </w:r>
      <w:r w:rsidR="00FC2D75">
        <w:rPr>
          <w:rFonts w:ascii="Calibri" w:hAnsi="Calibri"/>
          <w:sz w:val="22"/>
          <w:szCs w:val="22"/>
        </w:rPr>
        <w:t xml:space="preserve"> Tijdens deze dagen wordt de woonkost niet aangerekend.</w:t>
      </w:r>
      <w:r w:rsidRPr="003B7381">
        <w:rPr>
          <w:rFonts w:ascii="Calibri" w:hAnsi="Calibri"/>
          <w:sz w:val="22"/>
          <w:szCs w:val="22"/>
        </w:rPr>
        <w:t xml:space="preserve"> Een kamerverhuis of verhuis van woning kan noodzakelijk zijn om betere zorg aan te bieden of om de zorg voor de bewoners beter te organiseren. </w:t>
      </w:r>
    </w:p>
    <w:p w14:paraId="6D1219D8" w14:textId="593E9648" w:rsidR="00A779AF" w:rsidRDefault="00A779AF" w:rsidP="0052296A">
      <w:pPr>
        <w:spacing w:before="120" w:after="0" w:line="240" w:lineRule="auto"/>
        <w:outlineLvl w:val="0"/>
        <w:rPr>
          <w:rFonts w:ascii="Calibri" w:hAnsi="Calibri"/>
          <w:sz w:val="22"/>
          <w:szCs w:val="22"/>
        </w:rPr>
      </w:pPr>
      <w:r w:rsidRPr="003B7381">
        <w:rPr>
          <w:rFonts w:ascii="Calibri" w:hAnsi="Calibri"/>
          <w:sz w:val="22"/>
          <w:szCs w:val="22"/>
        </w:rPr>
        <w:t>Het wonen maakt deel uit van deze individuele dienstverleningsovereenkomst waardoor woonkosten kunnen worden aangerekend. Het gaat hier niet om een huurovereenkomst en valt als dusdanig niet onder toepassing van de huurwetgeving. De woonkosten zijn een vergoeding voor het gebruik van de woonruimte die ter beschikking wordt gesteld door de zorgaanbieder in het kader van de dienstverlening. Wanneer de individuele dienstverleningsovereenkomst eindigt, om welke reden dan ook, stopt op hetzelfde moment automatisch ook het verblijf van de budgethouder.</w:t>
      </w:r>
    </w:p>
    <w:p w14:paraId="51182EBB" w14:textId="1567D91B" w:rsidR="003B7381" w:rsidRPr="003B7381" w:rsidRDefault="003B7381" w:rsidP="0052296A">
      <w:pPr>
        <w:spacing w:before="120" w:after="0" w:line="240" w:lineRule="auto"/>
        <w:outlineLvl w:val="0"/>
        <w:rPr>
          <w:rFonts w:ascii="Calibri" w:hAnsi="Calibri"/>
          <w:sz w:val="22"/>
          <w:szCs w:val="22"/>
        </w:rPr>
      </w:pPr>
      <w:r w:rsidRPr="00F4136D">
        <w:rPr>
          <w:rFonts w:ascii="Calibri" w:hAnsi="Calibri"/>
          <w:sz w:val="22"/>
          <w:szCs w:val="22"/>
        </w:rPr>
        <w:t>De woonvergoeding omvat het gebruik van een kamer, studio of appartement en eventuele gemeenschappelijke ruimtes, nutsvoorzieningen en de normale en kleine herstellingen voor de gebruikte ruimtes.</w:t>
      </w:r>
      <w:r w:rsidRPr="003B7381">
        <w:rPr>
          <w:rFonts w:ascii="Calibri" w:hAnsi="Calibri"/>
          <w:sz w:val="22"/>
          <w:szCs w:val="22"/>
        </w:rPr>
        <w:t> Deze bedraagt 9,50€/dag</w:t>
      </w:r>
      <w:r w:rsidR="005A0C53">
        <w:rPr>
          <w:rFonts w:ascii="Calibri" w:hAnsi="Calibri"/>
          <w:sz w:val="22"/>
          <w:szCs w:val="22"/>
        </w:rPr>
        <w:t xml:space="preserve"> en wordt</w:t>
      </w:r>
      <w:r w:rsidR="005A0C53" w:rsidRPr="00F4136D">
        <w:rPr>
          <w:rFonts w:ascii="Calibri" w:hAnsi="Calibri"/>
          <w:sz w:val="22"/>
          <w:szCs w:val="22"/>
        </w:rPr>
        <w:t xml:space="preserve"> aangerekend à rato het aantal kalenderdagen in een maand</w:t>
      </w:r>
      <w:r w:rsidR="005A0C53">
        <w:rPr>
          <w:rFonts w:ascii="Calibri" w:hAnsi="Calibri"/>
          <w:sz w:val="22"/>
          <w:szCs w:val="22"/>
        </w:rPr>
        <w:t xml:space="preserve">. </w:t>
      </w:r>
    </w:p>
    <w:p w14:paraId="4AEDC03F" w14:textId="4286DD5B" w:rsidR="00A779AF" w:rsidRPr="003B7381" w:rsidRDefault="00A779AF" w:rsidP="00AD7218">
      <w:pPr>
        <w:spacing w:after="0" w:line="240" w:lineRule="auto"/>
        <w:outlineLvl w:val="0"/>
        <w:rPr>
          <w:rFonts w:ascii="Calibri" w:hAnsi="Calibri" w:cs="Arial"/>
          <w:sz w:val="22"/>
          <w:szCs w:val="22"/>
          <w:lang w:eastAsia="nl-BE"/>
        </w:rPr>
      </w:pPr>
    </w:p>
    <w:p w14:paraId="70B50D0B" w14:textId="33EB9EAB" w:rsidR="003B7381" w:rsidRPr="003B7381" w:rsidRDefault="003B7381" w:rsidP="003B7381">
      <w:pPr>
        <w:spacing w:after="0" w:line="240" w:lineRule="auto"/>
        <w:outlineLvl w:val="0"/>
        <w:rPr>
          <w:rFonts w:ascii="Calibri" w:hAnsi="Calibri"/>
          <w:b/>
          <w:sz w:val="22"/>
          <w:szCs w:val="22"/>
        </w:rPr>
      </w:pPr>
      <w:r w:rsidRPr="003B7381">
        <w:rPr>
          <w:rFonts w:ascii="Calibri" w:hAnsi="Calibri"/>
          <w:b/>
          <w:bCs/>
          <w:i/>
          <w:iCs/>
          <w:sz w:val="22"/>
          <w:szCs w:val="22"/>
        </w:rPr>
        <w:t>10.2</w:t>
      </w:r>
      <w:r w:rsidR="00815C9C">
        <w:rPr>
          <w:rFonts w:ascii="Calibri" w:hAnsi="Calibri"/>
          <w:b/>
          <w:bCs/>
          <w:i/>
          <w:iCs/>
          <w:sz w:val="22"/>
          <w:szCs w:val="22"/>
        </w:rPr>
        <w:t>.1</w:t>
      </w:r>
      <w:r w:rsidRPr="003B7381">
        <w:rPr>
          <w:rFonts w:ascii="Calibri" w:hAnsi="Calibri"/>
          <w:b/>
          <w:bCs/>
          <w:i/>
          <w:iCs/>
          <w:sz w:val="22"/>
          <w:szCs w:val="22"/>
        </w:rPr>
        <w:t xml:space="preserve"> </w:t>
      </w:r>
      <w:proofErr w:type="spellStart"/>
      <w:r w:rsidRPr="003B7381">
        <w:rPr>
          <w:rFonts w:ascii="Calibri" w:hAnsi="Calibri"/>
          <w:b/>
          <w:bCs/>
          <w:i/>
          <w:iCs/>
          <w:sz w:val="22"/>
          <w:szCs w:val="22"/>
        </w:rPr>
        <w:t>Leefkosten</w:t>
      </w:r>
      <w:proofErr w:type="spellEnd"/>
      <w:r w:rsidRPr="003B7381">
        <w:rPr>
          <w:rFonts w:ascii="Calibri" w:hAnsi="Calibri"/>
          <w:b/>
          <w:bCs/>
          <w:i/>
          <w:iCs/>
          <w:sz w:val="22"/>
          <w:szCs w:val="22"/>
        </w:rPr>
        <w:t xml:space="preserve">  </w:t>
      </w:r>
    </w:p>
    <w:p w14:paraId="6CC25B99" w14:textId="0FBC4069" w:rsidR="003B7381" w:rsidRPr="008452AB" w:rsidRDefault="003B7381" w:rsidP="000F3373">
      <w:pPr>
        <w:spacing w:after="0" w:line="240" w:lineRule="auto"/>
        <w:outlineLvl w:val="0"/>
        <w:rPr>
          <w:rFonts w:ascii="Calibri" w:hAnsi="Calibri"/>
          <w:sz w:val="22"/>
          <w:szCs w:val="22"/>
        </w:rPr>
      </w:pPr>
      <w:r w:rsidRPr="008452AB">
        <w:rPr>
          <w:rFonts w:ascii="Calibri" w:hAnsi="Calibri"/>
          <w:sz w:val="22"/>
          <w:szCs w:val="22"/>
        </w:rPr>
        <w:t xml:space="preserve">Onder </w:t>
      </w:r>
      <w:proofErr w:type="spellStart"/>
      <w:r w:rsidRPr="008452AB">
        <w:rPr>
          <w:rFonts w:ascii="Calibri" w:hAnsi="Calibri"/>
          <w:sz w:val="22"/>
          <w:szCs w:val="22"/>
        </w:rPr>
        <w:t>leefkosten</w:t>
      </w:r>
      <w:proofErr w:type="spellEnd"/>
      <w:r w:rsidRPr="008452AB">
        <w:rPr>
          <w:rFonts w:ascii="Calibri" w:hAnsi="Calibri"/>
          <w:sz w:val="22"/>
          <w:szCs w:val="22"/>
        </w:rPr>
        <w:t xml:space="preserve"> wordt verstaan de vergo</w:t>
      </w:r>
      <w:r w:rsidR="005A0C53" w:rsidRPr="008452AB">
        <w:rPr>
          <w:rFonts w:ascii="Calibri" w:hAnsi="Calibri"/>
          <w:sz w:val="22"/>
          <w:szCs w:val="22"/>
        </w:rPr>
        <w:t>eding voor het levensonderhoud en betreft zowel vaste als variabele kosten.</w:t>
      </w:r>
    </w:p>
    <w:p w14:paraId="354805F7" w14:textId="65CD2382" w:rsidR="005A0C53" w:rsidRPr="008452AB" w:rsidRDefault="005A0C53" w:rsidP="001C7425">
      <w:pPr>
        <w:spacing w:before="120" w:after="0" w:line="240" w:lineRule="auto"/>
        <w:outlineLvl w:val="0"/>
        <w:rPr>
          <w:rFonts w:ascii="Calibri" w:hAnsi="Calibri"/>
          <w:sz w:val="22"/>
          <w:szCs w:val="22"/>
        </w:rPr>
      </w:pPr>
      <w:r w:rsidRPr="008452AB">
        <w:rPr>
          <w:rFonts w:ascii="Calibri" w:hAnsi="Calibri"/>
          <w:sz w:val="22"/>
          <w:szCs w:val="22"/>
        </w:rPr>
        <w:t>De vergoeding voor de algemene kost van de ondersteunende diensten is een vaste kost van 0.15€/dag, die aangerekend worden à rato het aantal kalenderdagen in een maand.</w:t>
      </w:r>
      <w:r w:rsidR="001C7425">
        <w:rPr>
          <w:rFonts w:ascii="Calibri" w:hAnsi="Calibri"/>
          <w:sz w:val="22"/>
          <w:szCs w:val="22"/>
        </w:rPr>
        <w:t xml:space="preserve"> </w:t>
      </w:r>
      <w:r w:rsidR="001C7425" w:rsidRPr="001C7425">
        <w:rPr>
          <w:rFonts w:ascii="Calibri" w:hAnsi="Calibri"/>
          <w:sz w:val="22"/>
          <w:szCs w:val="22"/>
        </w:rPr>
        <w:t xml:space="preserve">Dit zijn </w:t>
      </w:r>
      <w:r w:rsidR="001C7425">
        <w:rPr>
          <w:rFonts w:ascii="Calibri" w:hAnsi="Calibri"/>
          <w:sz w:val="22"/>
          <w:szCs w:val="22"/>
        </w:rPr>
        <w:t>administratie- en werkings</w:t>
      </w:r>
      <w:r w:rsidR="001C7425" w:rsidRPr="001C7425">
        <w:rPr>
          <w:rFonts w:ascii="Calibri" w:hAnsi="Calibri"/>
          <w:sz w:val="22"/>
          <w:szCs w:val="22"/>
        </w:rPr>
        <w:t>kosten zoals</w:t>
      </w:r>
      <w:r w:rsidR="001C7425">
        <w:rPr>
          <w:rFonts w:ascii="Calibri" w:hAnsi="Calibri"/>
          <w:sz w:val="22"/>
          <w:szCs w:val="22"/>
        </w:rPr>
        <w:t xml:space="preserve"> bv. </w:t>
      </w:r>
      <w:r w:rsidR="001C7425" w:rsidRPr="001C7425">
        <w:rPr>
          <w:rFonts w:ascii="Calibri" w:hAnsi="Calibri"/>
          <w:sz w:val="22"/>
          <w:szCs w:val="22"/>
        </w:rPr>
        <w:t>verzendingskosten, fotokopies</w:t>
      </w:r>
      <w:r w:rsidR="001C7425">
        <w:rPr>
          <w:rFonts w:ascii="Calibri" w:hAnsi="Calibri"/>
          <w:sz w:val="22"/>
          <w:szCs w:val="22"/>
        </w:rPr>
        <w:t>,</w:t>
      </w:r>
      <w:r w:rsidR="001C7425" w:rsidRPr="001C7425">
        <w:rPr>
          <w:rFonts w:ascii="Calibri" w:hAnsi="Calibri"/>
          <w:sz w:val="22"/>
          <w:szCs w:val="22"/>
        </w:rPr>
        <w:t xml:space="preserve"> brandveiligheid.</w:t>
      </w:r>
    </w:p>
    <w:p w14:paraId="3B6BECDC" w14:textId="646E11F7" w:rsidR="00215763" w:rsidRDefault="003B7381" w:rsidP="00C64CE7">
      <w:pPr>
        <w:spacing w:before="120" w:after="0" w:line="240" w:lineRule="auto"/>
        <w:outlineLvl w:val="0"/>
        <w:rPr>
          <w:rFonts w:ascii="Calibri" w:hAnsi="Calibri"/>
          <w:sz w:val="22"/>
          <w:szCs w:val="22"/>
        </w:rPr>
      </w:pPr>
      <w:r w:rsidRPr="008452AB">
        <w:rPr>
          <w:rFonts w:ascii="Calibri" w:hAnsi="Calibri"/>
          <w:sz w:val="22"/>
          <w:szCs w:val="22"/>
        </w:rPr>
        <w:t xml:space="preserve">De </w:t>
      </w:r>
      <w:r w:rsidR="005A0C53" w:rsidRPr="008452AB">
        <w:rPr>
          <w:rFonts w:ascii="Calibri" w:hAnsi="Calibri"/>
          <w:sz w:val="22"/>
          <w:szCs w:val="22"/>
        </w:rPr>
        <w:t xml:space="preserve">variabele </w:t>
      </w:r>
      <w:proofErr w:type="spellStart"/>
      <w:r w:rsidRPr="008452AB">
        <w:rPr>
          <w:rFonts w:ascii="Calibri" w:hAnsi="Calibri"/>
          <w:sz w:val="22"/>
          <w:szCs w:val="22"/>
        </w:rPr>
        <w:t>leefkosten</w:t>
      </w:r>
      <w:proofErr w:type="spellEnd"/>
      <w:r w:rsidRPr="008452AB">
        <w:rPr>
          <w:rFonts w:ascii="Calibri" w:hAnsi="Calibri"/>
          <w:sz w:val="22"/>
          <w:szCs w:val="22"/>
        </w:rPr>
        <w:t xml:space="preserve"> omvatten de maaltijden (ontbijt, middagmaal, </w:t>
      </w:r>
      <w:r w:rsidR="000E08A6">
        <w:rPr>
          <w:rFonts w:ascii="Calibri" w:hAnsi="Calibri"/>
          <w:sz w:val="22"/>
          <w:szCs w:val="22"/>
        </w:rPr>
        <w:t>tussendoortjes</w:t>
      </w:r>
      <w:r w:rsidRPr="008452AB">
        <w:rPr>
          <w:rFonts w:ascii="Calibri" w:hAnsi="Calibri"/>
          <w:sz w:val="22"/>
          <w:szCs w:val="22"/>
        </w:rPr>
        <w:t xml:space="preserve"> en avondmaal), het onderhoud</w:t>
      </w:r>
      <w:r w:rsidR="0051423A">
        <w:rPr>
          <w:rFonts w:ascii="Calibri" w:hAnsi="Calibri"/>
          <w:sz w:val="22"/>
          <w:szCs w:val="22"/>
        </w:rPr>
        <w:t xml:space="preserve"> van de kamer en</w:t>
      </w:r>
      <w:r w:rsidRPr="008452AB">
        <w:rPr>
          <w:rFonts w:ascii="Calibri" w:hAnsi="Calibri"/>
          <w:sz w:val="22"/>
          <w:szCs w:val="22"/>
        </w:rPr>
        <w:t xml:space="preserve"> de gemeenschappelijke delen, technische ondersteuning, huur van bed- en </w:t>
      </w:r>
      <w:proofErr w:type="spellStart"/>
      <w:r w:rsidRPr="008452AB">
        <w:rPr>
          <w:rFonts w:ascii="Calibri" w:hAnsi="Calibri"/>
          <w:sz w:val="22"/>
          <w:szCs w:val="22"/>
        </w:rPr>
        <w:t>badlinnen</w:t>
      </w:r>
      <w:proofErr w:type="spellEnd"/>
      <w:r w:rsidRPr="008452AB">
        <w:rPr>
          <w:rFonts w:ascii="Calibri" w:hAnsi="Calibri"/>
          <w:sz w:val="22"/>
          <w:szCs w:val="22"/>
        </w:rPr>
        <w:t xml:space="preserve"> en de </w:t>
      </w:r>
      <w:proofErr w:type="spellStart"/>
      <w:r w:rsidRPr="008452AB">
        <w:rPr>
          <w:rFonts w:ascii="Calibri" w:hAnsi="Calibri"/>
          <w:sz w:val="22"/>
          <w:szCs w:val="22"/>
        </w:rPr>
        <w:t>zorggebonden</w:t>
      </w:r>
      <w:proofErr w:type="spellEnd"/>
      <w:r w:rsidRPr="008452AB">
        <w:rPr>
          <w:rFonts w:ascii="Calibri" w:hAnsi="Calibri"/>
          <w:sz w:val="22"/>
          <w:szCs w:val="22"/>
        </w:rPr>
        <w:t xml:space="preserve"> </w:t>
      </w:r>
      <w:proofErr w:type="spellStart"/>
      <w:r w:rsidRPr="008452AB">
        <w:rPr>
          <w:rFonts w:ascii="Calibri" w:hAnsi="Calibri"/>
          <w:sz w:val="22"/>
          <w:szCs w:val="22"/>
        </w:rPr>
        <w:t>leefkosten</w:t>
      </w:r>
      <w:proofErr w:type="spellEnd"/>
      <w:r w:rsidR="00C64CE7">
        <w:rPr>
          <w:rFonts w:ascii="Calibri" w:hAnsi="Calibri"/>
          <w:sz w:val="22"/>
          <w:szCs w:val="22"/>
        </w:rPr>
        <w:t xml:space="preserve"> (d</w:t>
      </w:r>
      <w:r w:rsidR="00C64CE7" w:rsidRPr="00C64CE7">
        <w:rPr>
          <w:rFonts w:ascii="Calibri" w:hAnsi="Calibri"/>
          <w:sz w:val="22"/>
          <w:szCs w:val="22"/>
        </w:rPr>
        <w:t xml:space="preserve">it </w:t>
      </w:r>
      <w:r w:rsidR="00C64CE7">
        <w:rPr>
          <w:rFonts w:ascii="Calibri" w:hAnsi="Calibri"/>
          <w:sz w:val="22"/>
          <w:szCs w:val="22"/>
        </w:rPr>
        <w:t>betreft niet-gesubsidieerde</w:t>
      </w:r>
      <w:r w:rsidR="00A42539">
        <w:rPr>
          <w:rFonts w:ascii="Calibri" w:hAnsi="Calibri"/>
          <w:sz w:val="22"/>
          <w:szCs w:val="22"/>
        </w:rPr>
        <w:t>,</w:t>
      </w:r>
      <w:r w:rsidR="00C64CE7">
        <w:rPr>
          <w:rFonts w:ascii="Calibri" w:hAnsi="Calibri"/>
          <w:sz w:val="22"/>
          <w:szCs w:val="22"/>
        </w:rPr>
        <w:t xml:space="preserve"> </w:t>
      </w:r>
      <w:proofErr w:type="spellStart"/>
      <w:r w:rsidR="00C64CE7">
        <w:rPr>
          <w:rFonts w:ascii="Calibri" w:hAnsi="Calibri"/>
          <w:sz w:val="22"/>
          <w:szCs w:val="22"/>
        </w:rPr>
        <w:t>zorggebonden</w:t>
      </w:r>
      <w:proofErr w:type="spellEnd"/>
      <w:r w:rsidR="00C64CE7">
        <w:rPr>
          <w:rFonts w:ascii="Calibri" w:hAnsi="Calibri"/>
          <w:sz w:val="22"/>
          <w:szCs w:val="22"/>
        </w:rPr>
        <w:t xml:space="preserve"> kosten zoals bv. </w:t>
      </w:r>
      <w:r w:rsidR="00C64CE7" w:rsidRPr="00C64CE7">
        <w:rPr>
          <w:rFonts w:ascii="Calibri" w:hAnsi="Calibri"/>
          <w:sz w:val="22"/>
          <w:szCs w:val="22"/>
        </w:rPr>
        <w:t>verzorgings- en toiletartikelen, ontspanning, verzekeringen</w:t>
      </w:r>
      <w:r w:rsidR="00C64CE7">
        <w:rPr>
          <w:rFonts w:ascii="Calibri" w:hAnsi="Calibri"/>
          <w:sz w:val="22"/>
          <w:szCs w:val="22"/>
        </w:rPr>
        <w:t>…)</w:t>
      </w:r>
      <w:r w:rsidRPr="008452AB">
        <w:rPr>
          <w:rFonts w:ascii="Calibri" w:hAnsi="Calibri"/>
          <w:sz w:val="22"/>
          <w:szCs w:val="22"/>
        </w:rPr>
        <w:t xml:space="preserve">. </w:t>
      </w:r>
      <w:r w:rsidR="005A0C53" w:rsidRPr="008452AB">
        <w:rPr>
          <w:rFonts w:ascii="Calibri" w:hAnsi="Calibri"/>
          <w:sz w:val="22"/>
          <w:szCs w:val="22"/>
        </w:rPr>
        <w:t xml:space="preserve">Deze worden </w:t>
      </w:r>
      <w:r w:rsidRPr="008452AB">
        <w:rPr>
          <w:rFonts w:ascii="Calibri" w:hAnsi="Calibri"/>
          <w:sz w:val="22"/>
          <w:szCs w:val="22"/>
        </w:rPr>
        <w:t>aangerekend op basis van aanwezigheid</w:t>
      </w:r>
      <w:r w:rsidR="00215763">
        <w:rPr>
          <w:rFonts w:ascii="Calibri" w:hAnsi="Calibri"/>
          <w:sz w:val="22"/>
          <w:szCs w:val="22"/>
        </w:rPr>
        <w:t>. Afwez</w:t>
      </w:r>
      <w:r w:rsidR="0051423A">
        <w:rPr>
          <w:rFonts w:ascii="Calibri" w:hAnsi="Calibri"/>
          <w:sz w:val="22"/>
          <w:szCs w:val="22"/>
        </w:rPr>
        <w:t xml:space="preserve">igheden dienen 7 dagen vooraf </w:t>
      </w:r>
      <w:r w:rsidR="00215763">
        <w:rPr>
          <w:rFonts w:ascii="Calibri" w:hAnsi="Calibri"/>
          <w:sz w:val="22"/>
          <w:szCs w:val="22"/>
        </w:rPr>
        <w:t xml:space="preserve">gemeld te worden. </w:t>
      </w:r>
    </w:p>
    <w:p w14:paraId="7B5C2FB2" w14:textId="77777777" w:rsidR="003B7381" w:rsidRPr="008452AB" w:rsidRDefault="003B7381" w:rsidP="003B7381">
      <w:pPr>
        <w:spacing w:before="120" w:after="0" w:line="240" w:lineRule="auto"/>
        <w:outlineLvl w:val="0"/>
        <w:rPr>
          <w:rFonts w:ascii="Calibri" w:hAnsi="Calibri"/>
          <w:sz w:val="22"/>
          <w:szCs w:val="22"/>
        </w:rPr>
      </w:pPr>
      <w:r w:rsidRPr="008452AB">
        <w:rPr>
          <w:rFonts w:ascii="Calibri" w:hAnsi="Calibri"/>
          <w:sz w:val="22"/>
          <w:szCs w:val="22"/>
        </w:rPr>
        <w:t>Een overzicht van de kosten per (kalender)dag:</w:t>
      </w:r>
    </w:p>
    <w:p w14:paraId="1A9EC497" w14:textId="08C3F636" w:rsidR="003B7381" w:rsidRPr="008452AB" w:rsidRDefault="003B7381" w:rsidP="00D72FDB">
      <w:pPr>
        <w:pStyle w:val="Lijstalinea"/>
        <w:numPr>
          <w:ilvl w:val="0"/>
          <w:numId w:val="16"/>
        </w:numPr>
        <w:tabs>
          <w:tab w:val="left" w:pos="5387"/>
        </w:tabs>
        <w:ind w:left="714" w:hanging="357"/>
        <w:outlineLvl w:val="0"/>
        <w:rPr>
          <w:rFonts w:ascii="Calibri" w:hAnsi="Calibri"/>
          <w:sz w:val="22"/>
          <w:szCs w:val="22"/>
        </w:rPr>
      </w:pPr>
      <w:r w:rsidRPr="008452AB">
        <w:rPr>
          <w:rFonts w:ascii="Calibri" w:hAnsi="Calibri"/>
          <w:sz w:val="22"/>
          <w:szCs w:val="22"/>
        </w:rPr>
        <w:t>Ontbijt</w:t>
      </w:r>
      <w:r w:rsidRPr="008452AB">
        <w:rPr>
          <w:rFonts w:ascii="Calibri" w:hAnsi="Calibri"/>
          <w:sz w:val="22"/>
          <w:szCs w:val="22"/>
        </w:rPr>
        <w:tab/>
      </w:r>
      <w:r w:rsidRPr="008452AB">
        <w:rPr>
          <w:rFonts w:ascii="Calibri" w:hAnsi="Calibri"/>
          <w:sz w:val="22"/>
          <w:szCs w:val="22"/>
        </w:rPr>
        <w:tab/>
      </w:r>
      <w:r w:rsidRPr="008452AB">
        <w:rPr>
          <w:rFonts w:ascii="Calibri" w:hAnsi="Calibri"/>
          <w:sz w:val="22"/>
          <w:szCs w:val="22"/>
        </w:rPr>
        <w:tab/>
      </w:r>
      <w:r w:rsidRPr="008452AB">
        <w:rPr>
          <w:rFonts w:ascii="Calibri" w:hAnsi="Calibri"/>
          <w:sz w:val="22"/>
          <w:szCs w:val="22"/>
        </w:rPr>
        <w:tab/>
      </w:r>
      <w:r w:rsidRPr="008452AB">
        <w:rPr>
          <w:rFonts w:ascii="Calibri" w:hAnsi="Calibri"/>
          <w:sz w:val="22"/>
          <w:szCs w:val="22"/>
        </w:rPr>
        <w:tab/>
      </w:r>
      <w:r w:rsidRPr="008452AB">
        <w:rPr>
          <w:rFonts w:ascii="Calibri" w:hAnsi="Calibri"/>
          <w:sz w:val="22"/>
          <w:szCs w:val="22"/>
        </w:rPr>
        <w:tab/>
        <w:t>2,75€</w:t>
      </w:r>
    </w:p>
    <w:p w14:paraId="57E89152" w14:textId="5CB8F416" w:rsidR="003B7381" w:rsidRPr="008452AB" w:rsidRDefault="003B7381" w:rsidP="003B7381">
      <w:pPr>
        <w:pStyle w:val="Lijstalinea"/>
        <w:numPr>
          <w:ilvl w:val="0"/>
          <w:numId w:val="16"/>
        </w:numPr>
        <w:tabs>
          <w:tab w:val="left" w:pos="5387"/>
        </w:tabs>
        <w:spacing w:before="120"/>
        <w:outlineLvl w:val="0"/>
        <w:rPr>
          <w:rFonts w:ascii="Calibri" w:hAnsi="Calibri"/>
          <w:sz w:val="22"/>
          <w:szCs w:val="22"/>
        </w:rPr>
      </w:pPr>
      <w:r w:rsidRPr="008452AB">
        <w:rPr>
          <w:rFonts w:ascii="Calibri" w:hAnsi="Calibri"/>
          <w:sz w:val="22"/>
          <w:szCs w:val="22"/>
        </w:rPr>
        <w:t>Middagmaal</w:t>
      </w:r>
      <w:r w:rsidRPr="008452AB">
        <w:rPr>
          <w:rFonts w:ascii="Calibri" w:hAnsi="Calibri"/>
          <w:sz w:val="22"/>
          <w:szCs w:val="22"/>
        </w:rPr>
        <w:tab/>
        <w:t>8,00€</w:t>
      </w:r>
    </w:p>
    <w:p w14:paraId="101BE709" w14:textId="4CD44DB2" w:rsidR="003B7381" w:rsidRPr="008452AB" w:rsidRDefault="00ED2D7F" w:rsidP="003B7381">
      <w:pPr>
        <w:pStyle w:val="Lijstalinea"/>
        <w:numPr>
          <w:ilvl w:val="0"/>
          <w:numId w:val="16"/>
        </w:numPr>
        <w:tabs>
          <w:tab w:val="left" w:pos="5387"/>
        </w:tabs>
        <w:spacing w:before="120"/>
        <w:outlineLvl w:val="0"/>
        <w:rPr>
          <w:rFonts w:ascii="Calibri" w:hAnsi="Calibri"/>
          <w:sz w:val="22"/>
          <w:szCs w:val="22"/>
        </w:rPr>
      </w:pPr>
      <w:r>
        <w:rPr>
          <w:rFonts w:ascii="Calibri" w:hAnsi="Calibri"/>
          <w:sz w:val="22"/>
          <w:szCs w:val="22"/>
        </w:rPr>
        <w:t>Tussendoortjes</w:t>
      </w:r>
      <w:r w:rsidR="003B7381" w:rsidRPr="008452AB">
        <w:rPr>
          <w:rFonts w:ascii="Calibri" w:hAnsi="Calibri"/>
          <w:sz w:val="22"/>
          <w:szCs w:val="22"/>
        </w:rPr>
        <w:t xml:space="preserve">  </w:t>
      </w:r>
      <w:r w:rsidR="003B7381" w:rsidRPr="008452AB">
        <w:rPr>
          <w:rFonts w:ascii="Calibri" w:hAnsi="Calibri"/>
          <w:sz w:val="22"/>
          <w:szCs w:val="22"/>
        </w:rPr>
        <w:tab/>
        <w:t>0,70€</w:t>
      </w:r>
    </w:p>
    <w:p w14:paraId="197AFB7F" w14:textId="0A414B0C" w:rsidR="003B7381" w:rsidRPr="008452AB" w:rsidRDefault="003B7381" w:rsidP="003B7381">
      <w:pPr>
        <w:pStyle w:val="Lijstalinea"/>
        <w:numPr>
          <w:ilvl w:val="0"/>
          <w:numId w:val="16"/>
        </w:numPr>
        <w:tabs>
          <w:tab w:val="left" w:pos="5387"/>
        </w:tabs>
        <w:spacing w:before="120"/>
        <w:outlineLvl w:val="0"/>
        <w:rPr>
          <w:rFonts w:ascii="Calibri" w:hAnsi="Calibri"/>
          <w:sz w:val="22"/>
          <w:szCs w:val="22"/>
        </w:rPr>
      </w:pPr>
      <w:r w:rsidRPr="008452AB">
        <w:rPr>
          <w:rFonts w:ascii="Calibri" w:hAnsi="Calibri"/>
          <w:sz w:val="22"/>
          <w:szCs w:val="22"/>
        </w:rPr>
        <w:t xml:space="preserve">Avondmaal     </w:t>
      </w:r>
      <w:r w:rsidRPr="008452AB">
        <w:rPr>
          <w:rFonts w:ascii="Calibri" w:hAnsi="Calibri"/>
          <w:sz w:val="22"/>
          <w:szCs w:val="22"/>
        </w:rPr>
        <w:tab/>
        <w:t>4,75€</w:t>
      </w:r>
    </w:p>
    <w:p w14:paraId="1E0EE598" w14:textId="558A9F09" w:rsidR="003B7381" w:rsidRPr="008452AB" w:rsidRDefault="003B7381" w:rsidP="003B7381">
      <w:pPr>
        <w:pStyle w:val="Lijstalinea"/>
        <w:numPr>
          <w:ilvl w:val="0"/>
          <w:numId w:val="16"/>
        </w:numPr>
        <w:tabs>
          <w:tab w:val="left" w:pos="5387"/>
        </w:tabs>
        <w:spacing w:before="120"/>
        <w:outlineLvl w:val="0"/>
        <w:rPr>
          <w:rFonts w:ascii="Calibri" w:hAnsi="Calibri"/>
          <w:sz w:val="22"/>
          <w:szCs w:val="22"/>
        </w:rPr>
      </w:pPr>
      <w:r w:rsidRPr="008452AB">
        <w:rPr>
          <w:rFonts w:ascii="Calibri" w:hAnsi="Calibri"/>
          <w:sz w:val="22"/>
          <w:szCs w:val="22"/>
        </w:rPr>
        <w:t xml:space="preserve">Onderhoud kamer &amp; gemeenschappelijke delen     </w:t>
      </w:r>
      <w:r w:rsidRPr="008452AB">
        <w:rPr>
          <w:rFonts w:ascii="Calibri" w:hAnsi="Calibri"/>
          <w:sz w:val="22"/>
          <w:szCs w:val="22"/>
        </w:rPr>
        <w:tab/>
        <w:t>4,74€</w:t>
      </w:r>
    </w:p>
    <w:p w14:paraId="3C8AC35F" w14:textId="5B39C1AC" w:rsidR="003B7381" w:rsidRPr="008452AB" w:rsidRDefault="003B7381" w:rsidP="003B7381">
      <w:pPr>
        <w:pStyle w:val="Lijstalinea"/>
        <w:numPr>
          <w:ilvl w:val="0"/>
          <w:numId w:val="16"/>
        </w:numPr>
        <w:tabs>
          <w:tab w:val="left" w:pos="5387"/>
        </w:tabs>
        <w:spacing w:before="120"/>
        <w:outlineLvl w:val="0"/>
        <w:rPr>
          <w:rFonts w:ascii="Calibri" w:hAnsi="Calibri"/>
          <w:sz w:val="22"/>
          <w:szCs w:val="22"/>
        </w:rPr>
      </w:pPr>
      <w:r w:rsidRPr="008452AB">
        <w:rPr>
          <w:rFonts w:ascii="Calibri" w:hAnsi="Calibri"/>
          <w:sz w:val="22"/>
          <w:szCs w:val="22"/>
        </w:rPr>
        <w:t>Technische ondersteuning</w:t>
      </w:r>
      <w:r w:rsidRPr="008452AB">
        <w:rPr>
          <w:rFonts w:ascii="Calibri" w:hAnsi="Calibri"/>
          <w:sz w:val="22"/>
          <w:szCs w:val="22"/>
        </w:rPr>
        <w:tab/>
      </w:r>
      <w:r w:rsidRPr="008452AB">
        <w:rPr>
          <w:rFonts w:ascii="Calibri" w:hAnsi="Calibri"/>
          <w:sz w:val="22"/>
          <w:szCs w:val="22"/>
        </w:rPr>
        <w:tab/>
      </w:r>
      <w:r w:rsidRPr="008452AB">
        <w:rPr>
          <w:rFonts w:ascii="Calibri" w:hAnsi="Calibri"/>
          <w:sz w:val="22"/>
          <w:szCs w:val="22"/>
        </w:rPr>
        <w:tab/>
        <w:t>2,94€</w:t>
      </w:r>
    </w:p>
    <w:p w14:paraId="3275F478" w14:textId="77E91E8E" w:rsidR="003B7381" w:rsidRPr="008452AB" w:rsidRDefault="003B7381" w:rsidP="003B7381">
      <w:pPr>
        <w:pStyle w:val="Lijstalinea"/>
        <w:numPr>
          <w:ilvl w:val="0"/>
          <w:numId w:val="16"/>
        </w:numPr>
        <w:tabs>
          <w:tab w:val="left" w:pos="5387"/>
        </w:tabs>
        <w:spacing w:before="120"/>
        <w:outlineLvl w:val="0"/>
        <w:rPr>
          <w:rFonts w:ascii="Calibri" w:hAnsi="Calibri"/>
          <w:sz w:val="22"/>
          <w:szCs w:val="22"/>
        </w:rPr>
      </w:pPr>
      <w:r w:rsidRPr="008452AB">
        <w:rPr>
          <w:rFonts w:ascii="Calibri" w:hAnsi="Calibri"/>
          <w:sz w:val="22"/>
          <w:szCs w:val="22"/>
        </w:rPr>
        <w:t xml:space="preserve">Huur en was van bed- en </w:t>
      </w:r>
      <w:proofErr w:type="spellStart"/>
      <w:r w:rsidRPr="008452AB">
        <w:rPr>
          <w:rFonts w:ascii="Calibri" w:hAnsi="Calibri"/>
          <w:sz w:val="22"/>
          <w:szCs w:val="22"/>
        </w:rPr>
        <w:t>badlinnen</w:t>
      </w:r>
      <w:proofErr w:type="spellEnd"/>
      <w:r w:rsidRPr="008452AB">
        <w:rPr>
          <w:rFonts w:ascii="Calibri" w:hAnsi="Calibri"/>
          <w:sz w:val="22"/>
          <w:szCs w:val="22"/>
        </w:rPr>
        <w:t xml:space="preserve">     </w:t>
      </w:r>
      <w:r w:rsidRPr="008452AB">
        <w:rPr>
          <w:rFonts w:ascii="Calibri" w:hAnsi="Calibri"/>
          <w:sz w:val="22"/>
          <w:szCs w:val="22"/>
        </w:rPr>
        <w:tab/>
        <w:t>3,75€</w:t>
      </w:r>
    </w:p>
    <w:p w14:paraId="72307B14" w14:textId="48E3BD93" w:rsidR="003B7381" w:rsidRPr="008452AB" w:rsidRDefault="003B7381" w:rsidP="003B7381">
      <w:pPr>
        <w:pStyle w:val="Lijstalinea"/>
        <w:numPr>
          <w:ilvl w:val="0"/>
          <w:numId w:val="16"/>
        </w:numPr>
        <w:tabs>
          <w:tab w:val="left" w:pos="5387"/>
        </w:tabs>
        <w:spacing w:before="120"/>
        <w:outlineLvl w:val="0"/>
        <w:rPr>
          <w:rFonts w:ascii="Calibri" w:hAnsi="Calibri"/>
          <w:sz w:val="22"/>
          <w:szCs w:val="22"/>
        </w:rPr>
      </w:pPr>
      <w:proofErr w:type="spellStart"/>
      <w:r w:rsidRPr="008452AB">
        <w:rPr>
          <w:rFonts w:ascii="Calibri" w:hAnsi="Calibri"/>
          <w:sz w:val="22"/>
          <w:szCs w:val="22"/>
        </w:rPr>
        <w:t>Leefkosten</w:t>
      </w:r>
      <w:proofErr w:type="spellEnd"/>
      <w:r w:rsidRPr="008452AB">
        <w:rPr>
          <w:rFonts w:ascii="Calibri" w:hAnsi="Calibri"/>
          <w:sz w:val="22"/>
          <w:szCs w:val="22"/>
        </w:rPr>
        <w:t xml:space="preserve"> </w:t>
      </w:r>
      <w:proofErr w:type="spellStart"/>
      <w:r w:rsidRPr="008452AB">
        <w:rPr>
          <w:rFonts w:ascii="Calibri" w:hAnsi="Calibri"/>
          <w:sz w:val="22"/>
          <w:szCs w:val="22"/>
        </w:rPr>
        <w:t>zorggebonden</w:t>
      </w:r>
      <w:proofErr w:type="spellEnd"/>
      <w:r w:rsidRPr="008452AB">
        <w:rPr>
          <w:rFonts w:ascii="Calibri" w:hAnsi="Calibri"/>
          <w:sz w:val="22"/>
          <w:szCs w:val="22"/>
        </w:rPr>
        <w:t xml:space="preserve">     </w:t>
      </w:r>
      <w:r w:rsidRPr="008452AB">
        <w:rPr>
          <w:rFonts w:ascii="Calibri" w:hAnsi="Calibri"/>
          <w:sz w:val="22"/>
          <w:szCs w:val="22"/>
        </w:rPr>
        <w:tab/>
        <w:t>2,51€</w:t>
      </w:r>
    </w:p>
    <w:p w14:paraId="0668F1A0" w14:textId="77777777" w:rsidR="003B7381" w:rsidRPr="00815C9C" w:rsidRDefault="003B7381" w:rsidP="003B7381">
      <w:pPr>
        <w:spacing w:before="120" w:after="0" w:line="240" w:lineRule="auto"/>
        <w:outlineLvl w:val="0"/>
        <w:rPr>
          <w:rFonts w:ascii="Calibri" w:hAnsi="Calibri"/>
          <w:sz w:val="22"/>
          <w:szCs w:val="22"/>
        </w:rPr>
      </w:pPr>
      <w:r w:rsidRPr="008452AB">
        <w:rPr>
          <w:rFonts w:ascii="Calibri" w:hAnsi="Calibri"/>
          <w:sz w:val="22"/>
          <w:szCs w:val="22"/>
        </w:rPr>
        <w:lastRenderedPageBreak/>
        <w:t xml:space="preserve">Bovenstaande bedragen betreffende woon- en </w:t>
      </w:r>
      <w:proofErr w:type="spellStart"/>
      <w:r w:rsidRPr="008452AB">
        <w:rPr>
          <w:rFonts w:ascii="Calibri" w:hAnsi="Calibri"/>
          <w:sz w:val="22"/>
          <w:szCs w:val="22"/>
        </w:rPr>
        <w:t>leefkosten</w:t>
      </w:r>
      <w:proofErr w:type="spellEnd"/>
      <w:r w:rsidRPr="008452AB">
        <w:rPr>
          <w:rFonts w:ascii="Calibri" w:hAnsi="Calibri"/>
          <w:sz w:val="22"/>
          <w:szCs w:val="22"/>
        </w:rPr>
        <w:t xml:space="preserve"> worden geïndexeerd telkens op 1 januari aan de hand van de volgende formule:</w:t>
      </w:r>
    </w:p>
    <w:p w14:paraId="030A373C" w14:textId="1188ADD1" w:rsidR="003B7381" w:rsidRPr="00815C9C" w:rsidRDefault="003B7381" w:rsidP="003B7381">
      <w:pPr>
        <w:spacing w:before="120" w:after="0" w:line="240" w:lineRule="auto"/>
        <w:outlineLvl w:val="0"/>
        <w:rPr>
          <w:rFonts w:ascii="Calibri" w:hAnsi="Calibri"/>
          <w:sz w:val="22"/>
          <w:szCs w:val="22"/>
        </w:rPr>
      </w:pPr>
      <w:r w:rsidRPr="00815C9C">
        <w:rPr>
          <w:rFonts w:ascii="Calibri" w:hAnsi="Calibri"/>
          <w:sz w:val="22"/>
          <w:szCs w:val="22"/>
        </w:rPr>
        <w:tab/>
      </w:r>
      <w:r w:rsidRPr="00815C9C">
        <w:rPr>
          <w:rFonts w:ascii="Calibri" w:hAnsi="Calibri"/>
          <w:sz w:val="22"/>
          <w:szCs w:val="22"/>
          <w:u w:val="single"/>
        </w:rPr>
        <w:t>Basisprijs x gezondheidsindex van de recents</w:t>
      </w:r>
      <w:r w:rsidR="00F5685A">
        <w:rPr>
          <w:rFonts w:ascii="Calibri" w:hAnsi="Calibri"/>
          <w:sz w:val="22"/>
          <w:szCs w:val="22"/>
          <w:u w:val="single"/>
        </w:rPr>
        <w:t>t</w:t>
      </w:r>
      <w:r w:rsidRPr="00815C9C">
        <w:rPr>
          <w:rFonts w:ascii="Calibri" w:hAnsi="Calibri"/>
          <w:sz w:val="22"/>
          <w:szCs w:val="22"/>
          <w:u w:val="single"/>
        </w:rPr>
        <w:t>e maand</w:t>
      </w:r>
      <w:r w:rsidRPr="00815C9C">
        <w:rPr>
          <w:rFonts w:ascii="Calibri" w:hAnsi="Calibri"/>
          <w:sz w:val="22"/>
          <w:szCs w:val="22"/>
        </w:rPr>
        <w:t xml:space="preserve"> = nieuwe prijs</w:t>
      </w:r>
    </w:p>
    <w:p w14:paraId="7220223C" w14:textId="66C823A2" w:rsidR="00A779AF" w:rsidRDefault="003B7381" w:rsidP="003B7381">
      <w:pPr>
        <w:autoSpaceDE w:val="0"/>
        <w:autoSpaceDN w:val="0"/>
        <w:adjustRightInd w:val="0"/>
        <w:spacing w:after="0" w:line="240" w:lineRule="auto"/>
        <w:outlineLvl w:val="0"/>
        <w:rPr>
          <w:rFonts w:ascii="Calibri" w:hAnsi="Calibri"/>
          <w:sz w:val="22"/>
          <w:szCs w:val="22"/>
        </w:rPr>
      </w:pPr>
      <w:r w:rsidRPr="00815C9C">
        <w:rPr>
          <w:rFonts w:ascii="Calibri" w:hAnsi="Calibri"/>
          <w:sz w:val="22"/>
          <w:szCs w:val="22"/>
        </w:rPr>
        <w:t xml:space="preserve">                                  Aanvangsindex</w:t>
      </w:r>
    </w:p>
    <w:p w14:paraId="270BF763" w14:textId="0E83BAA2" w:rsidR="00BC7574" w:rsidRDefault="00BC7574" w:rsidP="003B7381">
      <w:pPr>
        <w:autoSpaceDE w:val="0"/>
        <w:autoSpaceDN w:val="0"/>
        <w:adjustRightInd w:val="0"/>
        <w:spacing w:after="0" w:line="240" w:lineRule="auto"/>
        <w:outlineLvl w:val="0"/>
        <w:rPr>
          <w:rFonts w:ascii="Calibri" w:hAnsi="Calibri"/>
          <w:sz w:val="22"/>
          <w:szCs w:val="22"/>
        </w:rPr>
      </w:pPr>
    </w:p>
    <w:p w14:paraId="6E9B873B" w14:textId="30277B83" w:rsidR="00BC7574" w:rsidRDefault="00BC7574" w:rsidP="003B7381">
      <w:pPr>
        <w:autoSpaceDE w:val="0"/>
        <w:autoSpaceDN w:val="0"/>
        <w:adjustRightInd w:val="0"/>
        <w:spacing w:after="0" w:line="240" w:lineRule="auto"/>
        <w:outlineLvl w:val="0"/>
        <w:rPr>
          <w:rFonts w:ascii="Calibri" w:hAnsi="Calibri"/>
          <w:sz w:val="22"/>
          <w:szCs w:val="22"/>
        </w:rPr>
      </w:pPr>
      <w:r>
        <w:rPr>
          <w:rFonts w:ascii="Calibri" w:hAnsi="Calibri"/>
          <w:sz w:val="22"/>
          <w:szCs w:val="22"/>
        </w:rPr>
        <w:t>Elke cliënt heeft recht op maximum 30 vakantiedagen. Deze moeten vooraf doorgegeven worden, volgens de afspraken in de betrokken leefgroep.</w:t>
      </w:r>
    </w:p>
    <w:p w14:paraId="75BA2508" w14:textId="2980145E" w:rsidR="00A040E6" w:rsidRDefault="00A040E6" w:rsidP="003B7381">
      <w:pPr>
        <w:autoSpaceDE w:val="0"/>
        <w:autoSpaceDN w:val="0"/>
        <w:adjustRightInd w:val="0"/>
        <w:spacing w:after="0" w:line="240" w:lineRule="auto"/>
        <w:outlineLvl w:val="0"/>
        <w:rPr>
          <w:rFonts w:ascii="Calibri" w:hAnsi="Calibri"/>
          <w:sz w:val="22"/>
          <w:szCs w:val="22"/>
        </w:rPr>
      </w:pPr>
    </w:p>
    <w:p w14:paraId="319A1438" w14:textId="6ECCD7EA" w:rsidR="00A040E6" w:rsidRDefault="00BB0BEB" w:rsidP="003B7381">
      <w:pPr>
        <w:autoSpaceDE w:val="0"/>
        <w:autoSpaceDN w:val="0"/>
        <w:adjustRightInd w:val="0"/>
        <w:spacing w:after="0" w:line="240" w:lineRule="auto"/>
        <w:outlineLvl w:val="0"/>
        <w:rPr>
          <w:rFonts w:ascii="Calibri" w:hAnsi="Calibri"/>
          <w:sz w:val="22"/>
          <w:szCs w:val="22"/>
        </w:rPr>
      </w:pPr>
      <w:r>
        <w:rPr>
          <w:rFonts w:ascii="Calibri" w:hAnsi="Calibri"/>
          <w:sz w:val="22"/>
          <w:szCs w:val="22"/>
        </w:rPr>
        <w:t xml:space="preserve">Bij afwezigheid omwille van gezondheidsredenen is een medisch </w:t>
      </w:r>
      <w:r w:rsidR="00A040E6" w:rsidRPr="00A040E6">
        <w:rPr>
          <w:rFonts w:ascii="Calibri" w:hAnsi="Calibri"/>
          <w:sz w:val="22"/>
          <w:szCs w:val="22"/>
        </w:rPr>
        <w:t>attest vereist.</w:t>
      </w:r>
    </w:p>
    <w:p w14:paraId="0589CF74" w14:textId="3137B418" w:rsidR="00BC7574" w:rsidRDefault="00BC7574" w:rsidP="00BC7574">
      <w:pPr>
        <w:spacing w:before="120" w:after="0" w:line="240" w:lineRule="auto"/>
        <w:outlineLvl w:val="0"/>
        <w:rPr>
          <w:rFonts w:ascii="Calibri" w:hAnsi="Calibri"/>
          <w:sz w:val="22"/>
          <w:szCs w:val="22"/>
        </w:rPr>
      </w:pPr>
      <w:r>
        <w:rPr>
          <w:rFonts w:ascii="Calibri" w:hAnsi="Calibri"/>
          <w:sz w:val="22"/>
          <w:szCs w:val="22"/>
        </w:rPr>
        <w:t xml:space="preserve">Vergoedingen voor variabele </w:t>
      </w:r>
      <w:proofErr w:type="spellStart"/>
      <w:r w:rsidR="00A9284B">
        <w:rPr>
          <w:rFonts w:ascii="Calibri" w:hAnsi="Calibri"/>
          <w:sz w:val="22"/>
          <w:szCs w:val="22"/>
        </w:rPr>
        <w:t>leefkosten</w:t>
      </w:r>
      <w:proofErr w:type="spellEnd"/>
      <w:r>
        <w:rPr>
          <w:rFonts w:ascii="Calibri" w:hAnsi="Calibri"/>
          <w:sz w:val="22"/>
          <w:szCs w:val="22"/>
        </w:rPr>
        <w:t xml:space="preserve"> zijn niet verschuldigd wanneer</w:t>
      </w:r>
      <w:r w:rsidR="00370097">
        <w:rPr>
          <w:rFonts w:ascii="Calibri" w:hAnsi="Calibri"/>
          <w:sz w:val="22"/>
          <w:szCs w:val="22"/>
        </w:rPr>
        <w:t>:</w:t>
      </w:r>
      <w:r>
        <w:rPr>
          <w:rFonts w:ascii="Calibri" w:hAnsi="Calibri"/>
          <w:sz w:val="22"/>
          <w:szCs w:val="22"/>
        </w:rPr>
        <w:t xml:space="preserve"> </w:t>
      </w:r>
    </w:p>
    <w:p w14:paraId="378249A7" w14:textId="77777777" w:rsidR="00BC379C" w:rsidRDefault="00BC379C" w:rsidP="00BC379C">
      <w:pPr>
        <w:pStyle w:val="Lijstalinea"/>
        <w:numPr>
          <w:ilvl w:val="0"/>
          <w:numId w:val="21"/>
        </w:numPr>
        <w:ind w:left="714" w:hanging="357"/>
        <w:outlineLvl w:val="0"/>
        <w:rPr>
          <w:rFonts w:ascii="Calibri" w:hAnsi="Calibri"/>
          <w:sz w:val="22"/>
          <w:szCs w:val="22"/>
        </w:rPr>
      </w:pPr>
      <w:r>
        <w:rPr>
          <w:rFonts w:ascii="Calibri" w:hAnsi="Calibri"/>
          <w:sz w:val="22"/>
          <w:szCs w:val="22"/>
        </w:rPr>
        <w:t>Vakantie en wettelijke feestdagen mits men 7 kalenderdagen op voorhand meldt</w:t>
      </w:r>
    </w:p>
    <w:p w14:paraId="1C505939" w14:textId="1292B745" w:rsidR="00BC379C" w:rsidRDefault="00BC379C" w:rsidP="00BC379C">
      <w:pPr>
        <w:pStyle w:val="Lijstalinea"/>
        <w:numPr>
          <w:ilvl w:val="0"/>
          <w:numId w:val="21"/>
        </w:numPr>
        <w:spacing w:before="120"/>
        <w:outlineLvl w:val="0"/>
        <w:rPr>
          <w:rFonts w:ascii="Calibri" w:hAnsi="Calibri"/>
          <w:sz w:val="22"/>
          <w:szCs w:val="22"/>
        </w:rPr>
      </w:pPr>
      <w:r>
        <w:rPr>
          <w:rFonts w:ascii="Calibri" w:hAnsi="Calibri"/>
          <w:sz w:val="22"/>
          <w:szCs w:val="22"/>
        </w:rPr>
        <w:t>Geplande hospitalisatie mits men 7 kalenderdagen op voorhand meldt</w:t>
      </w:r>
    </w:p>
    <w:p w14:paraId="517B931B" w14:textId="3B84B7AB" w:rsidR="00BC379C" w:rsidRDefault="00BC379C" w:rsidP="00BC379C">
      <w:pPr>
        <w:pStyle w:val="Lijstalinea"/>
        <w:numPr>
          <w:ilvl w:val="0"/>
          <w:numId w:val="21"/>
        </w:numPr>
        <w:spacing w:before="120"/>
        <w:outlineLvl w:val="0"/>
        <w:rPr>
          <w:rFonts w:ascii="Calibri" w:hAnsi="Calibri"/>
          <w:sz w:val="22"/>
          <w:szCs w:val="22"/>
        </w:rPr>
      </w:pPr>
      <w:r>
        <w:rPr>
          <w:rFonts w:ascii="Calibri" w:hAnsi="Calibri"/>
          <w:sz w:val="22"/>
          <w:szCs w:val="22"/>
        </w:rPr>
        <w:t>Ziekte gewettigd door een medisch attest</w:t>
      </w:r>
    </w:p>
    <w:p w14:paraId="362CAF48" w14:textId="29DAA214" w:rsidR="00BC7574" w:rsidRPr="00BC379C" w:rsidRDefault="00BC379C" w:rsidP="00BC379C">
      <w:pPr>
        <w:pStyle w:val="Lijstalinea"/>
        <w:numPr>
          <w:ilvl w:val="0"/>
          <w:numId w:val="21"/>
        </w:numPr>
        <w:spacing w:before="120"/>
        <w:outlineLvl w:val="0"/>
        <w:rPr>
          <w:rFonts w:ascii="Calibri" w:hAnsi="Calibri"/>
          <w:sz w:val="22"/>
          <w:szCs w:val="22"/>
        </w:rPr>
      </w:pPr>
      <w:r>
        <w:rPr>
          <w:rFonts w:ascii="Calibri" w:hAnsi="Calibri"/>
          <w:sz w:val="22"/>
          <w:szCs w:val="22"/>
        </w:rPr>
        <w:t>Een cliënt die voor 9 uur opgehaald wordt en na 19 uur teruggebracht wordt</w:t>
      </w:r>
    </w:p>
    <w:p w14:paraId="5BF49FA6" w14:textId="1E5655C7" w:rsidR="00BC7574" w:rsidRDefault="00BC7574" w:rsidP="00BC7574">
      <w:pPr>
        <w:outlineLvl w:val="0"/>
        <w:rPr>
          <w:rFonts w:ascii="Calibri" w:hAnsi="Calibri"/>
          <w:sz w:val="22"/>
          <w:szCs w:val="22"/>
        </w:rPr>
      </w:pPr>
      <w:r w:rsidRPr="00215763">
        <w:rPr>
          <w:rFonts w:ascii="Calibri" w:hAnsi="Calibri"/>
          <w:sz w:val="22"/>
          <w:szCs w:val="22"/>
        </w:rPr>
        <w:t xml:space="preserve">In alle andere gevallen worden </w:t>
      </w:r>
      <w:r>
        <w:rPr>
          <w:rFonts w:ascii="Calibri" w:hAnsi="Calibri"/>
          <w:sz w:val="22"/>
          <w:szCs w:val="22"/>
        </w:rPr>
        <w:t>de variab</w:t>
      </w:r>
      <w:r w:rsidR="0016380C">
        <w:rPr>
          <w:rFonts w:ascii="Calibri" w:hAnsi="Calibri"/>
          <w:sz w:val="22"/>
          <w:szCs w:val="22"/>
        </w:rPr>
        <w:t>e</w:t>
      </w:r>
      <w:r>
        <w:rPr>
          <w:rFonts w:ascii="Calibri" w:hAnsi="Calibri"/>
          <w:sz w:val="22"/>
          <w:szCs w:val="22"/>
        </w:rPr>
        <w:t xml:space="preserve">le </w:t>
      </w:r>
      <w:proofErr w:type="spellStart"/>
      <w:r w:rsidR="00A9284B">
        <w:rPr>
          <w:rFonts w:ascii="Calibri" w:hAnsi="Calibri"/>
          <w:sz w:val="22"/>
          <w:szCs w:val="22"/>
        </w:rPr>
        <w:t>leefkosten</w:t>
      </w:r>
      <w:proofErr w:type="spellEnd"/>
      <w:r w:rsidRPr="00215763">
        <w:rPr>
          <w:rFonts w:ascii="Calibri" w:hAnsi="Calibri"/>
          <w:sz w:val="22"/>
          <w:szCs w:val="22"/>
        </w:rPr>
        <w:t xml:space="preserve"> aangerekend.</w:t>
      </w:r>
    </w:p>
    <w:p w14:paraId="79A192E8" w14:textId="77777777" w:rsidR="00A779AF" w:rsidRPr="00815C9C" w:rsidRDefault="00A779AF" w:rsidP="001800FA">
      <w:pPr>
        <w:keepNext/>
        <w:keepLines/>
        <w:spacing w:after="0" w:line="240" w:lineRule="auto"/>
        <w:outlineLvl w:val="0"/>
        <w:rPr>
          <w:rFonts w:ascii="Calibri" w:hAnsi="Calibri"/>
          <w:b/>
          <w:bCs/>
          <w:i/>
          <w:iCs/>
          <w:sz w:val="22"/>
          <w:szCs w:val="22"/>
        </w:rPr>
      </w:pPr>
    </w:p>
    <w:p w14:paraId="10B399BD" w14:textId="5300D243" w:rsidR="00815C9C" w:rsidRPr="00815C9C" w:rsidRDefault="00215763" w:rsidP="00215763">
      <w:pPr>
        <w:keepNext/>
        <w:keepLines/>
        <w:spacing w:after="0" w:line="240" w:lineRule="auto"/>
        <w:outlineLvl w:val="0"/>
        <w:rPr>
          <w:rFonts w:ascii="Calibri" w:hAnsi="Calibri"/>
          <w:b/>
          <w:bCs/>
          <w:i/>
          <w:iCs/>
          <w:sz w:val="22"/>
          <w:szCs w:val="22"/>
        </w:rPr>
      </w:pPr>
      <w:r>
        <w:rPr>
          <w:rFonts w:ascii="Calibri" w:hAnsi="Calibri"/>
          <w:b/>
          <w:bCs/>
          <w:i/>
          <w:iCs/>
          <w:sz w:val="22"/>
          <w:szCs w:val="22"/>
        </w:rPr>
        <w:t>10.2.2 Individuele uitgaven</w:t>
      </w:r>
    </w:p>
    <w:p w14:paraId="551D9C2F" w14:textId="77777777" w:rsidR="00815C9C" w:rsidRPr="00215763" w:rsidRDefault="00815C9C" w:rsidP="00215763">
      <w:pPr>
        <w:keepNext/>
        <w:keepLines/>
        <w:spacing w:after="0" w:line="240" w:lineRule="auto"/>
        <w:outlineLvl w:val="0"/>
        <w:rPr>
          <w:rFonts w:ascii="Calibri" w:hAnsi="Calibri" w:cs="Arial"/>
          <w:sz w:val="22"/>
          <w:szCs w:val="22"/>
          <w:lang w:eastAsia="nl-BE"/>
        </w:rPr>
      </w:pPr>
      <w:r w:rsidRPr="00215763">
        <w:rPr>
          <w:rFonts w:ascii="Calibri" w:hAnsi="Calibri" w:cs="Arial"/>
          <w:sz w:val="22"/>
          <w:szCs w:val="22"/>
          <w:lang w:eastAsia="nl-BE"/>
        </w:rPr>
        <w:t xml:space="preserve">Naast de woon- &amp; </w:t>
      </w:r>
      <w:proofErr w:type="spellStart"/>
      <w:r w:rsidRPr="00215763">
        <w:rPr>
          <w:rFonts w:ascii="Calibri" w:hAnsi="Calibri" w:cs="Arial"/>
          <w:sz w:val="22"/>
          <w:szCs w:val="22"/>
          <w:lang w:eastAsia="nl-BE"/>
        </w:rPr>
        <w:t>leefvergoeding</w:t>
      </w:r>
      <w:proofErr w:type="spellEnd"/>
      <w:r w:rsidRPr="00215763">
        <w:rPr>
          <w:rFonts w:ascii="Calibri" w:hAnsi="Calibri" w:cs="Arial"/>
          <w:sz w:val="22"/>
          <w:szCs w:val="22"/>
          <w:lang w:eastAsia="nl-BE"/>
        </w:rPr>
        <w:t xml:space="preserve"> betaalt de budgethouder ook extra kosten, nl. de individuele uitgaven: </w:t>
      </w:r>
    </w:p>
    <w:p w14:paraId="6BFD9D93" w14:textId="4147C152" w:rsidR="00815C9C" w:rsidRPr="00215763" w:rsidRDefault="00815C9C" w:rsidP="00215763">
      <w:pPr>
        <w:pStyle w:val="Lijstalinea"/>
        <w:numPr>
          <w:ilvl w:val="0"/>
          <w:numId w:val="22"/>
        </w:numPr>
        <w:tabs>
          <w:tab w:val="left" w:pos="567"/>
        </w:tabs>
        <w:spacing w:before="120"/>
        <w:outlineLvl w:val="0"/>
        <w:rPr>
          <w:rFonts w:ascii="Calibri" w:hAnsi="Calibri"/>
          <w:sz w:val="22"/>
          <w:szCs w:val="22"/>
        </w:rPr>
      </w:pPr>
      <w:r w:rsidRPr="00215763">
        <w:rPr>
          <w:rFonts w:ascii="Calibri" w:hAnsi="Calibri"/>
          <w:sz w:val="22"/>
          <w:szCs w:val="22"/>
        </w:rPr>
        <w:t>medicatie en andere medische verzorgingskosten</w:t>
      </w:r>
    </w:p>
    <w:p w14:paraId="7B92FCD2" w14:textId="6C7BD5EE" w:rsidR="00815C9C" w:rsidRPr="00215763" w:rsidRDefault="00815C9C" w:rsidP="00215763">
      <w:pPr>
        <w:pStyle w:val="Lijstalinea"/>
        <w:numPr>
          <w:ilvl w:val="0"/>
          <w:numId w:val="22"/>
        </w:numPr>
        <w:tabs>
          <w:tab w:val="left" w:pos="567"/>
        </w:tabs>
        <w:outlineLvl w:val="0"/>
        <w:rPr>
          <w:rFonts w:ascii="Calibri" w:hAnsi="Calibri"/>
          <w:sz w:val="22"/>
          <w:szCs w:val="22"/>
        </w:rPr>
      </w:pPr>
      <w:r w:rsidRPr="00215763">
        <w:rPr>
          <w:rFonts w:ascii="Calibri" w:hAnsi="Calibri"/>
          <w:sz w:val="22"/>
          <w:szCs w:val="22"/>
        </w:rPr>
        <w:t>incontinentiemateriaal</w:t>
      </w:r>
    </w:p>
    <w:p w14:paraId="50F9FE32" w14:textId="2FB42B72" w:rsidR="00815C9C" w:rsidRPr="00215763" w:rsidRDefault="00815C9C" w:rsidP="00215763">
      <w:pPr>
        <w:pStyle w:val="Lijstalinea"/>
        <w:numPr>
          <w:ilvl w:val="0"/>
          <w:numId w:val="22"/>
        </w:numPr>
        <w:tabs>
          <w:tab w:val="left" w:pos="567"/>
        </w:tabs>
        <w:outlineLvl w:val="0"/>
        <w:rPr>
          <w:rFonts w:ascii="Calibri" w:hAnsi="Calibri"/>
          <w:sz w:val="22"/>
          <w:szCs w:val="22"/>
        </w:rPr>
      </w:pPr>
      <w:r w:rsidRPr="00215763">
        <w:rPr>
          <w:rFonts w:ascii="Calibri" w:hAnsi="Calibri"/>
          <w:sz w:val="22"/>
          <w:szCs w:val="22"/>
        </w:rPr>
        <w:t>individueel vervoer (Mindermobielencentrale of andere)</w:t>
      </w:r>
    </w:p>
    <w:p w14:paraId="2199B263" w14:textId="14B721F9" w:rsidR="00815C9C" w:rsidRPr="00215763" w:rsidRDefault="00815C9C" w:rsidP="00215763">
      <w:pPr>
        <w:pStyle w:val="Lijstalinea"/>
        <w:numPr>
          <w:ilvl w:val="0"/>
          <w:numId w:val="22"/>
        </w:numPr>
        <w:tabs>
          <w:tab w:val="left" w:pos="567"/>
        </w:tabs>
        <w:outlineLvl w:val="0"/>
        <w:rPr>
          <w:rFonts w:ascii="Calibri" w:hAnsi="Calibri"/>
          <w:sz w:val="22"/>
          <w:szCs w:val="22"/>
        </w:rPr>
      </w:pPr>
      <w:r w:rsidRPr="00215763">
        <w:rPr>
          <w:rFonts w:ascii="Calibri" w:hAnsi="Calibri"/>
          <w:sz w:val="22"/>
          <w:szCs w:val="22"/>
        </w:rPr>
        <w:t>persoonlijke was</w:t>
      </w:r>
      <w:r w:rsidR="007E3DFF">
        <w:rPr>
          <w:rFonts w:ascii="Calibri" w:hAnsi="Calibri"/>
          <w:sz w:val="22"/>
          <w:szCs w:val="22"/>
        </w:rPr>
        <w:t xml:space="preserve"> (voor keuzeformulier : zie Toelichting 15 ‘Wassen van persoonlijke kledij’)</w:t>
      </w:r>
    </w:p>
    <w:p w14:paraId="205D3ADC" w14:textId="2C72546B" w:rsidR="00815C9C" w:rsidRPr="00215763" w:rsidRDefault="00815C9C" w:rsidP="00215763">
      <w:pPr>
        <w:pStyle w:val="Lijstalinea"/>
        <w:numPr>
          <w:ilvl w:val="0"/>
          <w:numId w:val="22"/>
        </w:numPr>
        <w:tabs>
          <w:tab w:val="left" w:pos="567"/>
        </w:tabs>
        <w:outlineLvl w:val="0"/>
        <w:rPr>
          <w:rFonts w:asciiTheme="minorHAnsi" w:eastAsia="MS Gothic" w:hAnsiTheme="minorHAnsi" w:cstheme="minorHAnsi"/>
          <w:sz w:val="22"/>
          <w:szCs w:val="22"/>
          <w:lang w:eastAsia="nl-BE"/>
        </w:rPr>
      </w:pPr>
      <w:r w:rsidRPr="00215763">
        <w:rPr>
          <w:rFonts w:asciiTheme="minorHAnsi" w:eastAsia="MS Gothic" w:hAnsiTheme="minorHAnsi" w:cstheme="minorHAnsi"/>
          <w:sz w:val="22"/>
          <w:szCs w:val="22"/>
          <w:lang w:eastAsia="nl-BE"/>
        </w:rPr>
        <w:t>individuele uitstappen</w:t>
      </w:r>
    </w:p>
    <w:p w14:paraId="391D564D" w14:textId="56C120EE" w:rsidR="00215763" w:rsidRPr="00215763" w:rsidRDefault="00215763" w:rsidP="00215763">
      <w:pPr>
        <w:pStyle w:val="Lijstalinea"/>
        <w:numPr>
          <w:ilvl w:val="0"/>
          <w:numId w:val="22"/>
        </w:numPr>
        <w:tabs>
          <w:tab w:val="left" w:pos="567"/>
        </w:tabs>
        <w:outlineLvl w:val="0"/>
        <w:rPr>
          <w:rFonts w:asciiTheme="minorHAnsi" w:eastAsia="MS Gothic" w:hAnsiTheme="minorHAnsi" w:cstheme="minorHAnsi"/>
          <w:sz w:val="22"/>
          <w:szCs w:val="22"/>
          <w:lang w:eastAsia="nl-BE"/>
        </w:rPr>
      </w:pPr>
      <w:r w:rsidRPr="00215763">
        <w:rPr>
          <w:rFonts w:asciiTheme="minorHAnsi" w:eastAsia="MS Gothic" w:hAnsiTheme="minorHAnsi" w:cstheme="minorHAnsi"/>
          <w:sz w:val="22"/>
          <w:szCs w:val="22"/>
          <w:lang w:eastAsia="nl-BE"/>
        </w:rPr>
        <w:t>…</w:t>
      </w:r>
    </w:p>
    <w:p w14:paraId="55539373" w14:textId="3420FF70" w:rsidR="00815C9C" w:rsidRPr="00A55EDA" w:rsidRDefault="00815C9C" w:rsidP="00815C9C">
      <w:pPr>
        <w:spacing w:before="120" w:after="0" w:line="240" w:lineRule="auto"/>
        <w:outlineLvl w:val="0"/>
        <w:rPr>
          <w:rFonts w:ascii="Calibri" w:hAnsi="Calibri"/>
          <w:bCs/>
          <w:iCs/>
          <w:sz w:val="22"/>
          <w:szCs w:val="22"/>
        </w:rPr>
      </w:pPr>
      <w:r w:rsidRPr="00442D0D">
        <w:rPr>
          <w:rFonts w:ascii="Calibri" w:hAnsi="Calibri"/>
          <w:bCs/>
          <w:iCs/>
          <w:sz w:val="22"/>
          <w:szCs w:val="22"/>
        </w:rPr>
        <w:t xml:space="preserve">Voor </w:t>
      </w:r>
      <w:r w:rsidRPr="0051423A">
        <w:rPr>
          <w:rFonts w:ascii="Calibri" w:hAnsi="Calibri"/>
          <w:bCs/>
          <w:iCs/>
          <w:sz w:val="22"/>
          <w:szCs w:val="22"/>
        </w:rPr>
        <w:t>kleine, dagelijkse persoonlijke uitgaven (voornamelijk voor ontspanning) is er een zakgeldregeli</w:t>
      </w:r>
      <w:r w:rsidR="00442D0D" w:rsidRPr="0051423A">
        <w:rPr>
          <w:rFonts w:ascii="Calibri" w:hAnsi="Calibri"/>
          <w:bCs/>
          <w:iCs/>
          <w:sz w:val="22"/>
          <w:szCs w:val="22"/>
        </w:rPr>
        <w:t xml:space="preserve">ng, zie verder bij artikel 13.5. </w:t>
      </w:r>
      <w:r w:rsidRPr="0051423A">
        <w:rPr>
          <w:rFonts w:ascii="Calibri" w:hAnsi="Calibri"/>
          <w:bCs/>
          <w:iCs/>
          <w:sz w:val="22"/>
          <w:szCs w:val="22"/>
        </w:rPr>
        <w:t xml:space="preserve">Voor </w:t>
      </w:r>
      <w:r w:rsidR="00442D0D" w:rsidRPr="0051423A">
        <w:rPr>
          <w:rFonts w:ascii="Calibri" w:hAnsi="Calibri"/>
          <w:bCs/>
          <w:iCs/>
          <w:sz w:val="22"/>
          <w:szCs w:val="22"/>
        </w:rPr>
        <w:t xml:space="preserve">andere individuele uitgaven </w:t>
      </w:r>
      <w:r w:rsidR="00442D0D" w:rsidRPr="00442D0D">
        <w:rPr>
          <w:rFonts w:ascii="Calibri" w:hAnsi="Calibri"/>
          <w:bCs/>
          <w:iCs/>
          <w:sz w:val="22"/>
          <w:szCs w:val="22"/>
        </w:rPr>
        <w:t>(kleding, reis of grote uitsta</w:t>
      </w:r>
      <w:r w:rsidR="00442D0D" w:rsidRPr="00442D0D">
        <w:rPr>
          <w:rFonts w:ascii="Calibri" w:hAnsi="Calibri"/>
          <w:bCs/>
          <w:iCs/>
          <w:sz w:val="22"/>
          <w:szCs w:val="22"/>
        </w:rPr>
        <w:tab/>
        <w:t>p, …)</w:t>
      </w:r>
      <w:r w:rsidRPr="00442D0D">
        <w:rPr>
          <w:rFonts w:ascii="Calibri" w:hAnsi="Calibri"/>
          <w:bCs/>
          <w:iCs/>
          <w:sz w:val="22"/>
          <w:szCs w:val="22"/>
        </w:rPr>
        <w:t xml:space="preserve"> </w:t>
      </w:r>
      <w:r w:rsidR="00442D0D" w:rsidRPr="00442D0D">
        <w:rPr>
          <w:rFonts w:ascii="Calibri" w:hAnsi="Calibri"/>
          <w:bCs/>
          <w:iCs/>
          <w:sz w:val="22"/>
          <w:szCs w:val="22"/>
        </w:rPr>
        <w:t xml:space="preserve">is een </w:t>
      </w:r>
      <w:r w:rsidR="00A55EDA" w:rsidRPr="00442D0D">
        <w:rPr>
          <w:rFonts w:ascii="Calibri" w:hAnsi="Calibri"/>
          <w:bCs/>
          <w:iCs/>
          <w:sz w:val="22"/>
          <w:szCs w:val="22"/>
        </w:rPr>
        <w:t>schriftelijk</w:t>
      </w:r>
      <w:r w:rsidRPr="00442D0D">
        <w:rPr>
          <w:rFonts w:ascii="Calibri" w:hAnsi="Calibri"/>
          <w:bCs/>
          <w:iCs/>
          <w:sz w:val="22"/>
          <w:szCs w:val="22"/>
        </w:rPr>
        <w:t xml:space="preserve"> akkoord van de budgethouder </w:t>
      </w:r>
      <w:r w:rsidR="00442D0D" w:rsidRPr="00442D0D">
        <w:rPr>
          <w:rFonts w:ascii="Calibri" w:hAnsi="Calibri"/>
          <w:bCs/>
          <w:iCs/>
          <w:sz w:val="22"/>
          <w:szCs w:val="22"/>
        </w:rPr>
        <w:t>nodig</w:t>
      </w:r>
      <w:r w:rsidRPr="00442D0D">
        <w:rPr>
          <w:rFonts w:ascii="Calibri" w:hAnsi="Calibri"/>
          <w:bCs/>
          <w:iCs/>
          <w:sz w:val="22"/>
          <w:szCs w:val="22"/>
        </w:rPr>
        <w:t>.</w:t>
      </w:r>
    </w:p>
    <w:p w14:paraId="54474EF8" w14:textId="77777777" w:rsidR="00815C9C" w:rsidRPr="00442D0D" w:rsidRDefault="00815C9C" w:rsidP="00815C9C">
      <w:pPr>
        <w:spacing w:after="0" w:line="240" w:lineRule="auto"/>
        <w:outlineLvl w:val="0"/>
        <w:rPr>
          <w:rFonts w:ascii="Calibri" w:hAnsi="Calibri"/>
          <w:bCs/>
          <w:iCs/>
          <w:sz w:val="22"/>
          <w:szCs w:val="22"/>
        </w:rPr>
      </w:pPr>
    </w:p>
    <w:p w14:paraId="297DB3D8" w14:textId="256A0FE4" w:rsidR="00A779AF" w:rsidRPr="00815C9C" w:rsidRDefault="00FA08BD" w:rsidP="00AD7218">
      <w:pPr>
        <w:spacing w:after="0" w:line="240" w:lineRule="auto"/>
        <w:outlineLvl w:val="0"/>
        <w:rPr>
          <w:rFonts w:ascii="Calibri" w:hAnsi="Calibri"/>
          <w:b/>
          <w:bCs/>
          <w:iCs/>
          <w:sz w:val="22"/>
          <w:szCs w:val="22"/>
        </w:rPr>
      </w:pPr>
      <w:r>
        <w:rPr>
          <w:rFonts w:ascii="Calibri" w:hAnsi="Calibri"/>
          <w:b/>
          <w:bCs/>
          <w:iCs/>
          <w:sz w:val="22"/>
          <w:szCs w:val="22"/>
        </w:rPr>
        <w:t>10.3. Betaling</w:t>
      </w:r>
    </w:p>
    <w:p w14:paraId="56691D97" w14:textId="31A5025D" w:rsidR="00A779AF" w:rsidRPr="00815C9C" w:rsidRDefault="00A779AF" w:rsidP="000F3373">
      <w:pPr>
        <w:spacing w:after="0" w:line="240" w:lineRule="auto"/>
        <w:outlineLvl w:val="0"/>
        <w:rPr>
          <w:rFonts w:ascii="Calibri" w:hAnsi="Calibri"/>
          <w:sz w:val="22"/>
          <w:szCs w:val="22"/>
        </w:rPr>
      </w:pPr>
      <w:r w:rsidRPr="00815C9C">
        <w:rPr>
          <w:rFonts w:ascii="Calibri" w:hAnsi="Calibri"/>
          <w:sz w:val="22"/>
          <w:szCs w:val="22"/>
        </w:rPr>
        <w:t xml:space="preserve">De budgethouder krijgt maandelijks een factuur en betaalt die binnen </w:t>
      </w:r>
      <w:r w:rsidR="00642A77" w:rsidRPr="00815C9C">
        <w:rPr>
          <w:rFonts w:ascii="Calibri" w:hAnsi="Calibri"/>
          <w:sz w:val="22"/>
          <w:szCs w:val="22"/>
        </w:rPr>
        <w:t>14</w:t>
      </w:r>
      <w:r w:rsidRPr="00815C9C">
        <w:rPr>
          <w:rFonts w:ascii="Calibri" w:hAnsi="Calibri"/>
          <w:sz w:val="22"/>
          <w:szCs w:val="22"/>
        </w:rPr>
        <w:t xml:space="preserve"> dagen na de factuurdatum.</w:t>
      </w:r>
    </w:p>
    <w:p w14:paraId="19A10592" w14:textId="5E4A8CBB" w:rsidR="00A779AF" w:rsidRPr="00815C9C" w:rsidRDefault="00A779AF" w:rsidP="00931588">
      <w:pPr>
        <w:spacing w:before="120" w:line="240" w:lineRule="auto"/>
        <w:rPr>
          <w:rStyle w:val="Verwijzingopmerking"/>
          <w:rFonts w:ascii="Calibri" w:hAnsi="Calibri"/>
          <w:sz w:val="22"/>
          <w:szCs w:val="22"/>
        </w:rPr>
      </w:pPr>
      <w:r w:rsidRPr="00815C9C">
        <w:rPr>
          <w:rStyle w:val="Verwijzingopmerking"/>
          <w:rFonts w:ascii="Calibri" w:hAnsi="Calibri"/>
          <w:sz w:val="22"/>
          <w:szCs w:val="22"/>
        </w:rPr>
        <w:t xml:space="preserve">De budgethouder betaalt </w:t>
      </w:r>
      <w:r w:rsidR="0001432D" w:rsidRPr="00815C9C">
        <w:rPr>
          <w:rStyle w:val="Verwijzingopmerking"/>
          <w:rFonts w:ascii="Calibri" w:hAnsi="Calibri"/>
          <w:sz w:val="22"/>
          <w:szCs w:val="22"/>
        </w:rPr>
        <w:t>g</w:t>
      </w:r>
      <w:r w:rsidRPr="00815C9C">
        <w:rPr>
          <w:rFonts w:ascii="Calibri" w:hAnsi="Calibri"/>
          <w:sz w:val="22"/>
          <w:szCs w:val="22"/>
        </w:rPr>
        <w:t>een</w:t>
      </w:r>
      <w:r w:rsidRPr="00815C9C">
        <w:rPr>
          <w:rStyle w:val="Verwijzingopmerking"/>
          <w:rFonts w:ascii="Calibri" w:hAnsi="Calibri"/>
          <w:sz w:val="22"/>
          <w:szCs w:val="22"/>
        </w:rPr>
        <w:t xml:space="preserve"> voorschot. </w:t>
      </w:r>
    </w:p>
    <w:p w14:paraId="515F721A" w14:textId="486A3C9C" w:rsidR="00A779AF" w:rsidRPr="00815C9C" w:rsidRDefault="00A779AF" w:rsidP="00DB5062">
      <w:pPr>
        <w:spacing w:before="120" w:after="0" w:line="240" w:lineRule="auto"/>
        <w:outlineLvl w:val="0"/>
        <w:rPr>
          <w:rFonts w:ascii="Calibri" w:hAnsi="Calibri"/>
          <w:sz w:val="22"/>
          <w:szCs w:val="22"/>
        </w:rPr>
      </w:pPr>
      <w:r w:rsidRPr="00815C9C">
        <w:rPr>
          <w:rFonts w:ascii="Calibri" w:hAnsi="Calibri"/>
          <w:sz w:val="22"/>
          <w:szCs w:val="22"/>
        </w:rPr>
        <w:t xml:space="preserve">De budgethouder betaalt </w:t>
      </w:r>
      <w:r w:rsidRPr="002617F8">
        <w:rPr>
          <w:rFonts w:ascii="Calibri" w:hAnsi="Calibri"/>
          <w:color w:val="FF0000"/>
          <w:sz w:val="22"/>
          <w:szCs w:val="22"/>
        </w:rPr>
        <w:t xml:space="preserve">wel/niet </w:t>
      </w:r>
      <w:r w:rsidRPr="00815C9C">
        <w:rPr>
          <w:rFonts w:ascii="Calibri" w:hAnsi="Calibri"/>
          <w:sz w:val="22"/>
          <w:szCs w:val="22"/>
        </w:rPr>
        <w:t xml:space="preserve">(*) via domiciliëring. Zo ja, ondertekent </w:t>
      </w:r>
      <w:r w:rsidR="00A55EDA">
        <w:rPr>
          <w:rFonts w:ascii="Calibri" w:hAnsi="Calibri"/>
          <w:sz w:val="22"/>
          <w:szCs w:val="22"/>
        </w:rPr>
        <w:t>de budgethouder het formulier ‘SEPA mandaat</w:t>
      </w:r>
      <w:r w:rsidR="00713F9B">
        <w:rPr>
          <w:rFonts w:ascii="Calibri" w:hAnsi="Calibri"/>
          <w:sz w:val="22"/>
          <w:szCs w:val="22"/>
        </w:rPr>
        <w:t xml:space="preserve"> (domiciliëring)</w:t>
      </w:r>
      <w:r w:rsidRPr="00815C9C">
        <w:rPr>
          <w:rFonts w:ascii="Calibri" w:hAnsi="Calibri"/>
          <w:sz w:val="22"/>
          <w:szCs w:val="22"/>
        </w:rPr>
        <w:t xml:space="preserve">’ in Toelichting 12. </w:t>
      </w:r>
    </w:p>
    <w:p w14:paraId="575F3325" w14:textId="77777777" w:rsidR="00A779AF" w:rsidRPr="00EB39F5" w:rsidRDefault="00A779AF" w:rsidP="00AD7218">
      <w:pPr>
        <w:spacing w:after="0" w:line="240" w:lineRule="auto"/>
        <w:outlineLvl w:val="0"/>
        <w:rPr>
          <w:rFonts w:ascii="Calibri" w:hAnsi="Calibri"/>
          <w:b/>
          <w:bCs/>
          <w:i/>
          <w:iCs/>
          <w:sz w:val="22"/>
          <w:szCs w:val="22"/>
        </w:rPr>
      </w:pPr>
    </w:p>
    <w:p w14:paraId="7A39F93D" w14:textId="77777777" w:rsidR="00A779AF" w:rsidRPr="00AD7218" w:rsidRDefault="00A779AF" w:rsidP="001800FA">
      <w:pPr>
        <w:shd w:val="clear" w:color="auto" w:fill="F2F2F2" w:themeFill="background1" w:themeFillShade="F2"/>
        <w:spacing w:line="240" w:lineRule="auto"/>
        <w:outlineLvl w:val="0"/>
        <w:rPr>
          <w:rFonts w:ascii="Calibri" w:hAnsi="Calibri"/>
          <w:b/>
        </w:rPr>
      </w:pPr>
      <w:r w:rsidRPr="00AD7218">
        <w:rPr>
          <w:rFonts w:ascii="Calibri" w:hAnsi="Calibri"/>
          <w:b/>
        </w:rPr>
        <w:t>Artikel 11: Verzekeringen</w:t>
      </w:r>
    </w:p>
    <w:p w14:paraId="1D1BA175" w14:textId="77777777" w:rsidR="00A779AF" w:rsidRPr="00EB39F5" w:rsidRDefault="00A779AF" w:rsidP="00AD7218">
      <w:pPr>
        <w:spacing w:after="0" w:line="240" w:lineRule="auto"/>
        <w:outlineLvl w:val="0"/>
        <w:rPr>
          <w:rFonts w:ascii="Calibri" w:hAnsi="Calibri"/>
          <w:sz w:val="22"/>
          <w:szCs w:val="22"/>
        </w:rPr>
      </w:pPr>
      <w:r w:rsidRPr="00EB39F5">
        <w:rPr>
          <w:rFonts w:ascii="Calibri" w:hAnsi="Calibri"/>
          <w:sz w:val="22"/>
          <w:szCs w:val="22"/>
        </w:rPr>
        <w:t xml:space="preserve">De zorgaanbieder sluit alle verzekeringen af die zijn of haar aansprakelijkheden en risico’s dekken. </w:t>
      </w:r>
    </w:p>
    <w:p w14:paraId="480DC891" w14:textId="77777777" w:rsidR="00A779AF" w:rsidRPr="00EB39F5" w:rsidRDefault="00A779AF" w:rsidP="00AD7218">
      <w:pPr>
        <w:spacing w:after="0" w:line="240" w:lineRule="auto"/>
        <w:outlineLvl w:val="0"/>
        <w:rPr>
          <w:rFonts w:ascii="Calibri" w:hAnsi="Calibri"/>
          <w:sz w:val="22"/>
          <w:szCs w:val="22"/>
        </w:rPr>
      </w:pPr>
      <w:r>
        <w:rPr>
          <w:rFonts w:ascii="Calibri" w:hAnsi="Calibri"/>
          <w:sz w:val="22"/>
          <w:szCs w:val="22"/>
        </w:rPr>
        <w:t>Ee</w:t>
      </w:r>
      <w:r w:rsidRPr="00EB39F5">
        <w:rPr>
          <w:rFonts w:ascii="Calibri" w:hAnsi="Calibri"/>
          <w:sz w:val="22"/>
          <w:szCs w:val="22"/>
        </w:rPr>
        <w:t>n overzicht van de verzekeringspolissen</w:t>
      </w:r>
      <w:r>
        <w:rPr>
          <w:rFonts w:ascii="Calibri" w:hAnsi="Calibri"/>
          <w:sz w:val="22"/>
          <w:szCs w:val="22"/>
        </w:rPr>
        <w:t xml:space="preserve"> staat in Toelichting 7</w:t>
      </w:r>
      <w:r w:rsidRPr="00EB39F5">
        <w:rPr>
          <w:rFonts w:ascii="Calibri" w:hAnsi="Calibri"/>
          <w:sz w:val="22"/>
          <w:szCs w:val="22"/>
        </w:rPr>
        <w:t>.</w:t>
      </w:r>
    </w:p>
    <w:p w14:paraId="53D42BF4" w14:textId="218D9CD9" w:rsidR="00A779AF" w:rsidRPr="00EB39F5" w:rsidRDefault="00A779AF" w:rsidP="00DC3772">
      <w:pPr>
        <w:spacing w:before="120" w:after="0" w:line="240" w:lineRule="auto"/>
        <w:outlineLvl w:val="0"/>
        <w:rPr>
          <w:rFonts w:ascii="Calibri" w:hAnsi="Calibri"/>
          <w:sz w:val="22"/>
          <w:szCs w:val="22"/>
        </w:rPr>
      </w:pPr>
      <w:r w:rsidRPr="00EB39F5">
        <w:rPr>
          <w:rFonts w:ascii="Calibri" w:hAnsi="Calibri"/>
          <w:sz w:val="22"/>
          <w:szCs w:val="22"/>
        </w:rPr>
        <w:t xml:space="preserve">De </w:t>
      </w:r>
      <w:r w:rsidRPr="00A93F8A">
        <w:rPr>
          <w:rFonts w:ascii="Calibri" w:hAnsi="Calibri"/>
          <w:sz w:val="22"/>
          <w:szCs w:val="22"/>
        </w:rPr>
        <w:t>budgethouder wordt aangeraden om een</w:t>
      </w:r>
      <w:r>
        <w:rPr>
          <w:rFonts w:ascii="Calibri" w:hAnsi="Calibri"/>
          <w:sz w:val="22"/>
          <w:szCs w:val="22"/>
        </w:rPr>
        <w:t xml:space="preserve"> famil</w:t>
      </w:r>
      <w:r w:rsidR="00B50546">
        <w:rPr>
          <w:rFonts w:ascii="Calibri" w:hAnsi="Calibri"/>
          <w:sz w:val="22"/>
          <w:szCs w:val="22"/>
        </w:rPr>
        <w:t>i</w:t>
      </w:r>
      <w:r>
        <w:rPr>
          <w:rFonts w:ascii="Calibri" w:hAnsi="Calibri"/>
          <w:sz w:val="22"/>
          <w:szCs w:val="22"/>
        </w:rPr>
        <w:t xml:space="preserve">ale verzekering </w:t>
      </w:r>
      <w:r w:rsidRPr="00EB39F5">
        <w:rPr>
          <w:rFonts w:ascii="Calibri" w:hAnsi="Calibri"/>
          <w:sz w:val="22"/>
          <w:szCs w:val="22"/>
        </w:rPr>
        <w:t>af te sluiten</w:t>
      </w:r>
      <w:r>
        <w:rPr>
          <w:rFonts w:ascii="Calibri" w:hAnsi="Calibri"/>
          <w:sz w:val="22"/>
          <w:szCs w:val="22"/>
        </w:rPr>
        <w:t xml:space="preserve">. Deze verzekering betaalt de schade door ongeval veroorzaakt bij anderen, wanneer de verzekeringen van de zorgaanbieder niet kunnen tussenkomen.  </w:t>
      </w:r>
      <w:r w:rsidRPr="00EB39F5">
        <w:rPr>
          <w:rFonts w:ascii="Calibri" w:hAnsi="Calibri"/>
          <w:sz w:val="22"/>
          <w:szCs w:val="22"/>
        </w:rPr>
        <w:t xml:space="preserve"> </w:t>
      </w:r>
    </w:p>
    <w:p w14:paraId="0DA72236" w14:textId="77777777" w:rsidR="00A779AF" w:rsidRPr="00EB39F5" w:rsidRDefault="00A779AF" w:rsidP="00AD7218">
      <w:pPr>
        <w:spacing w:after="0" w:line="240" w:lineRule="auto"/>
        <w:outlineLvl w:val="0"/>
        <w:rPr>
          <w:rFonts w:ascii="Calibri" w:hAnsi="Calibri"/>
          <w:b/>
          <w:bCs/>
          <w:i/>
          <w:iCs/>
          <w:sz w:val="22"/>
          <w:szCs w:val="22"/>
        </w:rPr>
      </w:pPr>
    </w:p>
    <w:p w14:paraId="5FD81AAD" w14:textId="77777777" w:rsidR="00A779AF" w:rsidRPr="00AD7218" w:rsidRDefault="00A779AF" w:rsidP="001800FA">
      <w:pPr>
        <w:shd w:val="clear" w:color="auto" w:fill="F2F2F2" w:themeFill="background1" w:themeFillShade="F2"/>
        <w:spacing w:line="240" w:lineRule="auto"/>
        <w:outlineLvl w:val="0"/>
        <w:rPr>
          <w:rFonts w:ascii="Calibri" w:hAnsi="Calibri"/>
          <w:b/>
        </w:rPr>
      </w:pPr>
      <w:r w:rsidRPr="00AD7218">
        <w:rPr>
          <w:rFonts w:ascii="Calibri" w:hAnsi="Calibri"/>
          <w:b/>
        </w:rPr>
        <w:t>Artikel 12: Kostbare persoonlijke goederen</w:t>
      </w:r>
    </w:p>
    <w:p w14:paraId="00844D5F" w14:textId="77777777" w:rsidR="00A779AF" w:rsidRPr="00EB39F5" w:rsidRDefault="00A779AF" w:rsidP="00AD7218">
      <w:pPr>
        <w:spacing w:after="0" w:line="240" w:lineRule="auto"/>
        <w:outlineLvl w:val="0"/>
        <w:rPr>
          <w:rFonts w:ascii="Calibri" w:hAnsi="Calibri"/>
          <w:sz w:val="22"/>
          <w:szCs w:val="22"/>
        </w:rPr>
      </w:pPr>
      <w:r w:rsidRPr="00EB39F5">
        <w:rPr>
          <w:rFonts w:ascii="Calibri" w:hAnsi="Calibri"/>
          <w:sz w:val="22"/>
          <w:szCs w:val="22"/>
        </w:rPr>
        <w:t>De budgethouder bezorgt de zorgaanbieder desgevallend een lijst met kostbare persoonlijke goederen die hij of zij meeneemt, zoals eigen r</w:t>
      </w:r>
      <w:r>
        <w:rPr>
          <w:rFonts w:ascii="Calibri" w:hAnsi="Calibri"/>
          <w:sz w:val="22"/>
          <w:szCs w:val="22"/>
        </w:rPr>
        <w:t>adio, fiets,…</w:t>
      </w:r>
      <w:r w:rsidRPr="00EB39F5">
        <w:rPr>
          <w:rFonts w:ascii="Calibri" w:hAnsi="Calibri"/>
          <w:sz w:val="22"/>
          <w:szCs w:val="22"/>
        </w:rPr>
        <w:t xml:space="preserve"> Die goederen blijven altijd eigendom van de budgethouder. De budgethouder geeft wijzigingen schriftelijk door aan de zorgaanbieder</w:t>
      </w:r>
      <w:r>
        <w:rPr>
          <w:rFonts w:ascii="Calibri" w:hAnsi="Calibri"/>
          <w:sz w:val="22"/>
          <w:szCs w:val="22"/>
        </w:rPr>
        <w:t>: l</w:t>
      </w:r>
      <w:r w:rsidRPr="00EB39F5">
        <w:rPr>
          <w:rFonts w:ascii="Calibri" w:hAnsi="Calibri"/>
          <w:sz w:val="22"/>
          <w:szCs w:val="22"/>
        </w:rPr>
        <w:t>ijst kostbare persoonlijke goederen</w:t>
      </w:r>
      <w:r>
        <w:rPr>
          <w:rFonts w:ascii="Calibri" w:hAnsi="Calibri"/>
          <w:sz w:val="22"/>
          <w:szCs w:val="22"/>
        </w:rPr>
        <w:t xml:space="preserve"> in Toelichting 11.</w:t>
      </w:r>
    </w:p>
    <w:p w14:paraId="6E98E5EA" w14:textId="77777777" w:rsidR="00A779AF" w:rsidRPr="00EB39F5" w:rsidRDefault="00A779AF" w:rsidP="00DB5062">
      <w:pPr>
        <w:spacing w:before="120" w:after="0" w:line="240" w:lineRule="auto"/>
        <w:outlineLvl w:val="0"/>
        <w:rPr>
          <w:rFonts w:ascii="Calibri" w:hAnsi="Calibri"/>
          <w:b/>
          <w:bCs/>
          <w:i/>
          <w:iCs/>
          <w:sz w:val="22"/>
          <w:szCs w:val="22"/>
        </w:rPr>
      </w:pPr>
      <w:r w:rsidRPr="00EB39F5">
        <w:rPr>
          <w:rFonts w:ascii="Calibri" w:hAnsi="Calibri"/>
          <w:sz w:val="22"/>
          <w:szCs w:val="22"/>
        </w:rPr>
        <w:lastRenderedPageBreak/>
        <w:t>De budgethouder geeft de zorgaanbieder de toestemming om die goederen te gebruiken als dat nodig is voor de ondersteuning van de budgethouder.</w:t>
      </w:r>
    </w:p>
    <w:p w14:paraId="7AB928E2" w14:textId="77777777" w:rsidR="00A779AF" w:rsidRDefault="00A779AF">
      <w:pPr>
        <w:spacing w:after="0" w:line="240" w:lineRule="auto"/>
        <w:rPr>
          <w:rFonts w:ascii="Calibri" w:hAnsi="Calibri"/>
          <w:b/>
        </w:rPr>
      </w:pPr>
    </w:p>
    <w:p w14:paraId="2C625A9E" w14:textId="77777777" w:rsidR="00A779AF" w:rsidRPr="00AD7218" w:rsidRDefault="00A779AF" w:rsidP="00A94EB0">
      <w:pPr>
        <w:keepNext/>
        <w:keepLines/>
        <w:shd w:val="clear" w:color="auto" w:fill="F2F2F2" w:themeFill="background1" w:themeFillShade="F2"/>
        <w:spacing w:line="240" w:lineRule="auto"/>
        <w:outlineLvl w:val="0"/>
        <w:rPr>
          <w:rFonts w:ascii="Calibri" w:hAnsi="Calibri"/>
          <w:b/>
        </w:rPr>
      </w:pPr>
      <w:r w:rsidRPr="00AD7218">
        <w:rPr>
          <w:rFonts w:ascii="Calibri" w:hAnsi="Calibri"/>
          <w:b/>
        </w:rPr>
        <w:t>Artikel 13: Collectieve rechten en plichten van de partijen</w:t>
      </w:r>
    </w:p>
    <w:p w14:paraId="543B2442" w14:textId="77777777" w:rsidR="00A779AF" w:rsidRPr="00EB39F5" w:rsidRDefault="00A779AF" w:rsidP="00A94EB0">
      <w:pPr>
        <w:keepNext/>
        <w:keepLines/>
        <w:spacing w:after="0" w:line="240" w:lineRule="auto"/>
        <w:outlineLvl w:val="0"/>
        <w:rPr>
          <w:rFonts w:ascii="Calibri" w:hAnsi="Calibri"/>
          <w:sz w:val="22"/>
          <w:szCs w:val="22"/>
        </w:rPr>
      </w:pPr>
      <w:r w:rsidRPr="00EB39F5">
        <w:rPr>
          <w:rFonts w:ascii="Calibri" w:hAnsi="Calibri"/>
          <w:sz w:val="22"/>
          <w:szCs w:val="22"/>
        </w:rPr>
        <w:t>De rechten en plichten vindt u:</w:t>
      </w:r>
    </w:p>
    <w:p w14:paraId="7BEACF0A" w14:textId="77777777" w:rsidR="00A779AF" w:rsidRPr="00EB39F5" w:rsidRDefault="00A779AF" w:rsidP="00A94EB0">
      <w:pPr>
        <w:pStyle w:val="Lijstalinea"/>
        <w:keepNext/>
        <w:keepLines/>
        <w:numPr>
          <w:ilvl w:val="0"/>
          <w:numId w:val="11"/>
        </w:numPr>
        <w:outlineLvl w:val="0"/>
        <w:rPr>
          <w:rFonts w:ascii="Calibri" w:hAnsi="Calibri" w:cs="Arial"/>
          <w:sz w:val="22"/>
          <w:szCs w:val="22"/>
          <w:lang w:val="nl-BE" w:eastAsia="nl-BE"/>
        </w:rPr>
      </w:pPr>
      <w:r w:rsidRPr="00EB39F5">
        <w:rPr>
          <w:rFonts w:ascii="Calibri" w:hAnsi="Calibri" w:cs="Arial"/>
          <w:sz w:val="22"/>
          <w:szCs w:val="22"/>
          <w:lang w:val="nl-BE" w:eastAsia="nl-BE"/>
        </w:rPr>
        <w:t xml:space="preserve">in </w:t>
      </w:r>
      <w:r>
        <w:rPr>
          <w:rFonts w:ascii="Calibri" w:hAnsi="Calibri" w:cs="Arial"/>
          <w:sz w:val="22"/>
          <w:szCs w:val="22"/>
          <w:lang w:val="nl-BE" w:eastAsia="nl-BE"/>
        </w:rPr>
        <w:t>Toelichting 2</w:t>
      </w:r>
      <w:r w:rsidRPr="00EB39F5">
        <w:rPr>
          <w:rFonts w:ascii="Calibri" w:hAnsi="Calibri" w:cs="Arial"/>
          <w:sz w:val="22"/>
          <w:szCs w:val="22"/>
          <w:lang w:val="nl-BE" w:eastAsia="nl-BE"/>
        </w:rPr>
        <w:t xml:space="preserve">: “Collectieve rechten en plichten” </w:t>
      </w:r>
    </w:p>
    <w:p w14:paraId="7A15B561" w14:textId="2E7BA11C" w:rsidR="00A779AF" w:rsidRPr="00A94EB0" w:rsidRDefault="00A779AF" w:rsidP="00A94EB0">
      <w:pPr>
        <w:pStyle w:val="Lijstalinea"/>
        <w:keepNext/>
        <w:keepLines/>
        <w:numPr>
          <w:ilvl w:val="0"/>
          <w:numId w:val="8"/>
        </w:numPr>
        <w:ind w:left="862"/>
        <w:outlineLvl w:val="0"/>
        <w:rPr>
          <w:rFonts w:ascii="Calibri" w:hAnsi="Calibri" w:cs="Arial"/>
          <w:sz w:val="22"/>
          <w:szCs w:val="22"/>
          <w:lang w:val="nl-BE" w:eastAsia="nl-BE"/>
        </w:rPr>
      </w:pPr>
      <w:r w:rsidRPr="00A94EB0">
        <w:rPr>
          <w:rFonts w:ascii="Calibri" w:hAnsi="Calibri" w:cs="Arial"/>
          <w:sz w:val="22"/>
          <w:szCs w:val="22"/>
          <w:lang w:val="nl-BE" w:eastAsia="nl-BE"/>
        </w:rPr>
        <w:t xml:space="preserve">op </w:t>
      </w:r>
      <w:r w:rsidRPr="00A94EB0">
        <w:rPr>
          <w:rFonts w:ascii="Calibri" w:eastAsia="Calibri" w:hAnsi="Calibri"/>
          <w:sz w:val="22"/>
          <w:szCs w:val="22"/>
          <w:lang w:val="nl-BE" w:eastAsia="en-US"/>
        </w:rPr>
        <w:t>www.mpi-oosterlo.be</w:t>
      </w:r>
      <w:r w:rsidR="00833D1D">
        <w:rPr>
          <w:rFonts w:ascii="Calibri" w:hAnsi="Calibri" w:cs="Arial"/>
          <w:sz w:val="22"/>
          <w:szCs w:val="22"/>
          <w:lang w:val="nl-BE" w:eastAsia="nl-BE"/>
        </w:rPr>
        <w:t>:</w:t>
      </w:r>
      <w:r w:rsidRPr="00A94EB0">
        <w:rPr>
          <w:rFonts w:ascii="Calibri" w:hAnsi="Calibri" w:cs="Arial"/>
          <w:sz w:val="22"/>
          <w:szCs w:val="22"/>
          <w:lang w:val="nl-BE" w:eastAsia="nl-BE"/>
        </w:rPr>
        <w:t xml:space="preserve"> Hier vind je altijd de lijst met de meest recente afspraken. Je kan steeds de meest recente afspraken op papier opvragen.  </w:t>
      </w:r>
    </w:p>
    <w:p w14:paraId="2DDC4918" w14:textId="77777777" w:rsidR="00A779AF" w:rsidRPr="001F251B" w:rsidRDefault="00A779AF" w:rsidP="00AD7218">
      <w:pPr>
        <w:spacing w:after="0" w:line="240" w:lineRule="auto"/>
        <w:outlineLvl w:val="0"/>
        <w:rPr>
          <w:rFonts w:ascii="Calibri" w:hAnsi="Calibri"/>
          <w:b/>
          <w:bCs/>
          <w:i/>
          <w:iCs/>
          <w:sz w:val="22"/>
          <w:szCs w:val="22"/>
          <w:lang w:val="nl-BE"/>
        </w:rPr>
      </w:pPr>
    </w:p>
    <w:p w14:paraId="76ECE51F" w14:textId="77777777" w:rsidR="00A779AF" w:rsidRPr="001800FA" w:rsidRDefault="00A779AF" w:rsidP="00AD7218">
      <w:pPr>
        <w:spacing w:after="0" w:line="240" w:lineRule="auto"/>
        <w:outlineLvl w:val="0"/>
        <w:rPr>
          <w:rFonts w:ascii="Calibri" w:hAnsi="Calibri"/>
          <w:b/>
          <w:bCs/>
          <w:iCs/>
          <w:sz w:val="22"/>
          <w:szCs w:val="22"/>
        </w:rPr>
      </w:pPr>
      <w:r w:rsidRPr="001800FA">
        <w:rPr>
          <w:rFonts w:ascii="Calibri" w:hAnsi="Calibri"/>
          <w:b/>
          <w:bCs/>
          <w:iCs/>
          <w:sz w:val="22"/>
          <w:szCs w:val="22"/>
        </w:rPr>
        <w:t>13.1 Tegen discriminatie en voor gelijke kansen</w:t>
      </w:r>
    </w:p>
    <w:p w14:paraId="791EDA6F" w14:textId="77777777" w:rsidR="00A779AF" w:rsidRPr="00EB39F5" w:rsidRDefault="00A779AF" w:rsidP="00AD7218">
      <w:pPr>
        <w:spacing w:after="0" w:line="240" w:lineRule="auto"/>
        <w:outlineLvl w:val="0"/>
        <w:rPr>
          <w:rFonts w:ascii="Calibri" w:hAnsi="Calibri"/>
          <w:sz w:val="22"/>
          <w:szCs w:val="22"/>
        </w:rPr>
      </w:pPr>
      <w:r w:rsidRPr="00EB39F5">
        <w:rPr>
          <w:rFonts w:ascii="Calibri" w:hAnsi="Calibri"/>
          <w:sz w:val="22"/>
          <w:szCs w:val="22"/>
        </w:rPr>
        <w:t>De zorgaanbieder respecteert de overtuigingen van de budgethouder.</w:t>
      </w:r>
    </w:p>
    <w:p w14:paraId="2FAEBE0D" w14:textId="77777777" w:rsidR="00A779AF" w:rsidRPr="00EB39F5" w:rsidRDefault="00A779AF" w:rsidP="00AD7218">
      <w:pPr>
        <w:spacing w:after="0" w:line="240" w:lineRule="auto"/>
        <w:outlineLvl w:val="0"/>
        <w:rPr>
          <w:rFonts w:ascii="Calibri" w:hAnsi="Calibri"/>
          <w:b/>
          <w:bCs/>
          <w:i/>
          <w:iCs/>
          <w:sz w:val="22"/>
          <w:szCs w:val="22"/>
        </w:rPr>
      </w:pPr>
    </w:p>
    <w:p w14:paraId="5DBDB796" w14:textId="77777777" w:rsidR="00A779AF" w:rsidRPr="001800FA" w:rsidRDefault="00A779AF" w:rsidP="008374D3">
      <w:pPr>
        <w:keepNext/>
        <w:keepLines/>
        <w:spacing w:after="0" w:line="240" w:lineRule="auto"/>
        <w:outlineLvl w:val="0"/>
        <w:rPr>
          <w:rFonts w:ascii="Calibri" w:hAnsi="Calibri"/>
          <w:b/>
          <w:bCs/>
          <w:iCs/>
          <w:sz w:val="22"/>
          <w:szCs w:val="22"/>
        </w:rPr>
      </w:pPr>
      <w:r w:rsidRPr="001800FA">
        <w:rPr>
          <w:rFonts w:ascii="Calibri" w:hAnsi="Calibri"/>
          <w:b/>
          <w:bCs/>
          <w:iCs/>
          <w:sz w:val="22"/>
          <w:szCs w:val="22"/>
        </w:rPr>
        <w:t>13.2 Bescherming</w:t>
      </w:r>
    </w:p>
    <w:p w14:paraId="5238DE8A" w14:textId="77777777" w:rsidR="00A779AF" w:rsidRPr="00EB39F5" w:rsidRDefault="00A779AF" w:rsidP="008374D3">
      <w:pPr>
        <w:keepNext/>
        <w:keepLines/>
        <w:spacing w:after="0" w:line="240" w:lineRule="auto"/>
        <w:outlineLvl w:val="0"/>
        <w:rPr>
          <w:rFonts w:ascii="Calibri" w:hAnsi="Calibri"/>
          <w:sz w:val="22"/>
          <w:szCs w:val="22"/>
        </w:rPr>
      </w:pPr>
      <w:r w:rsidRPr="00EB39F5">
        <w:rPr>
          <w:rFonts w:ascii="Calibri" w:hAnsi="Calibri"/>
          <w:sz w:val="22"/>
          <w:szCs w:val="22"/>
        </w:rPr>
        <w:t>De zorgaanbieder biedt een maatschappelijk aanvaardbare ondersteuning.</w:t>
      </w:r>
    </w:p>
    <w:p w14:paraId="6ABE474C" w14:textId="77777777" w:rsidR="00A779AF" w:rsidRPr="00EB39F5" w:rsidRDefault="00A779AF" w:rsidP="006C5A9C">
      <w:pPr>
        <w:spacing w:before="120" w:after="0" w:line="240" w:lineRule="auto"/>
        <w:outlineLvl w:val="0"/>
        <w:rPr>
          <w:rFonts w:ascii="Calibri" w:hAnsi="Calibri"/>
          <w:b/>
          <w:bCs/>
          <w:i/>
          <w:iCs/>
          <w:sz w:val="22"/>
          <w:szCs w:val="22"/>
        </w:rPr>
      </w:pPr>
      <w:r w:rsidRPr="00EB39F5">
        <w:rPr>
          <w:rFonts w:ascii="Calibri" w:hAnsi="Calibri"/>
          <w:sz w:val="22"/>
          <w:szCs w:val="22"/>
        </w:rPr>
        <w:t xml:space="preserve">De zorgaanbieder overlegt met de budgethouder op een aangepaste manier, bijvoorbeeld door goed te luisteren, in begrijpelijke taal te spreken (met eenvoudige woorden, pictogrammen ...) </w:t>
      </w:r>
    </w:p>
    <w:p w14:paraId="20C20F6B" w14:textId="77777777" w:rsidR="00A779AF" w:rsidRPr="00EB39F5" w:rsidRDefault="00A779AF" w:rsidP="00AD7218">
      <w:pPr>
        <w:spacing w:after="0" w:line="240" w:lineRule="auto"/>
        <w:outlineLvl w:val="0"/>
        <w:rPr>
          <w:rFonts w:ascii="Calibri" w:hAnsi="Calibri"/>
          <w:b/>
          <w:bCs/>
          <w:i/>
          <w:iCs/>
          <w:sz w:val="22"/>
          <w:szCs w:val="22"/>
        </w:rPr>
      </w:pPr>
    </w:p>
    <w:p w14:paraId="4FD6496C" w14:textId="77777777" w:rsidR="00A779AF" w:rsidRPr="001800FA" w:rsidRDefault="00A779AF" w:rsidP="00AD7218">
      <w:pPr>
        <w:spacing w:after="0" w:line="240" w:lineRule="auto"/>
        <w:outlineLvl w:val="0"/>
        <w:rPr>
          <w:rFonts w:ascii="Calibri" w:hAnsi="Calibri"/>
          <w:b/>
          <w:bCs/>
          <w:iCs/>
          <w:sz w:val="22"/>
          <w:szCs w:val="22"/>
        </w:rPr>
      </w:pPr>
      <w:r w:rsidRPr="001800FA">
        <w:rPr>
          <w:rFonts w:ascii="Calibri" w:hAnsi="Calibri"/>
          <w:b/>
          <w:bCs/>
          <w:iCs/>
          <w:sz w:val="22"/>
          <w:szCs w:val="22"/>
        </w:rPr>
        <w:t>13.3 Recht op privacy</w:t>
      </w:r>
    </w:p>
    <w:p w14:paraId="6ACB8DFF" w14:textId="77777777" w:rsidR="00A779AF" w:rsidRPr="00EB39F5" w:rsidRDefault="00A779AF" w:rsidP="00AD7218">
      <w:pPr>
        <w:spacing w:after="0" w:line="240" w:lineRule="auto"/>
        <w:outlineLvl w:val="0"/>
        <w:rPr>
          <w:rFonts w:ascii="Calibri" w:hAnsi="Calibri"/>
          <w:sz w:val="22"/>
          <w:szCs w:val="22"/>
        </w:rPr>
      </w:pPr>
      <w:r w:rsidRPr="00EB39F5">
        <w:rPr>
          <w:rFonts w:ascii="Calibri" w:hAnsi="Calibri"/>
          <w:sz w:val="22"/>
          <w:szCs w:val="22"/>
        </w:rPr>
        <w:t>De zorgaanbieder respecteert de vrijheid, privacy, veiligheid en gezondheid van de budgethouder. De werking van de zorgaanbieder en het welzijn van de medegebruikers en het personeel mogen daardoor niet in gevaar komen.</w:t>
      </w:r>
    </w:p>
    <w:p w14:paraId="1E1360B5" w14:textId="77777777" w:rsidR="00A779AF" w:rsidRPr="00EB39F5" w:rsidRDefault="00A779AF" w:rsidP="00DB5062">
      <w:pPr>
        <w:spacing w:before="120" w:after="0" w:line="240" w:lineRule="auto"/>
        <w:outlineLvl w:val="0"/>
        <w:rPr>
          <w:rFonts w:ascii="Calibri" w:hAnsi="Calibri"/>
          <w:sz w:val="22"/>
          <w:szCs w:val="22"/>
        </w:rPr>
      </w:pPr>
      <w:r w:rsidRPr="00EB39F5">
        <w:rPr>
          <w:rFonts w:ascii="Calibri" w:hAnsi="Calibri"/>
          <w:sz w:val="22"/>
          <w:szCs w:val="22"/>
        </w:rPr>
        <w:t xml:space="preserve">De zorgaanbieder en de budgethouder moeten overleggen wanneer:  </w:t>
      </w:r>
    </w:p>
    <w:p w14:paraId="6871B6F9" w14:textId="34E428E2" w:rsidR="00A779AF" w:rsidRPr="00EB39F5" w:rsidRDefault="00A779AF" w:rsidP="00FD67B0">
      <w:pPr>
        <w:pStyle w:val="Lijstalinea"/>
        <w:numPr>
          <w:ilvl w:val="0"/>
          <w:numId w:val="8"/>
        </w:numPr>
        <w:outlineLvl w:val="0"/>
        <w:rPr>
          <w:rFonts w:ascii="Calibri" w:hAnsi="Calibri" w:cs="Arial"/>
          <w:sz w:val="22"/>
          <w:szCs w:val="22"/>
          <w:lang w:val="nl-BE" w:eastAsia="nl-BE"/>
        </w:rPr>
      </w:pPr>
      <w:r w:rsidRPr="00EB39F5">
        <w:rPr>
          <w:rFonts w:ascii="Calibri" w:hAnsi="Calibri" w:cs="Arial"/>
          <w:sz w:val="22"/>
          <w:szCs w:val="22"/>
          <w:lang w:val="nl-BE" w:eastAsia="nl-BE"/>
        </w:rPr>
        <w:t>de begeleiding en ondersteuning veranderen</w:t>
      </w:r>
      <w:r w:rsidR="0051423A">
        <w:rPr>
          <w:rFonts w:ascii="Calibri" w:hAnsi="Calibri" w:cs="Arial"/>
          <w:sz w:val="22"/>
          <w:szCs w:val="22"/>
          <w:lang w:val="nl-BE" w:eastAsia="nl-BE"/>
        </w:rPr>
        <w:t>,</w:t>
      </w:r>
    </w:p>
    <w:p w14:paraId="6D8569A3" w14:textId="47E8E52E" w:rsidR="00A779AF" w:rsidRPr="00FD67B0" w:rsidRDefault="00A779AF" w:rsidP="00FD67B0">
      <w:pPr>
        <w:pStyle w:val="Lijstalinea"/>
        <w:numPr>
          <w:ilvl w:val="0"/>
          <w:numId w:val="8"/>
        </w:numPr>
        <w:outlineLvl w:val="0"/>
        <w:rPr>
          <w:rFonts w:ascii="Calibri" w:hAnsi="Calibri" w:cs="Arial"/>
          <w:sz w:val="22"/>
          <w:szCs w:val="22"/>
          <w:lang w:val="nl-BE" w:eastAsia="nl-BE"/>
        </w:rPr>
      </w:pPr>
      <w:r w:rsidRPr="00FD67B0">
        <w:rPr>
          <w:rFonts w:ascii="Calibri" w:hAnsi="Calibri" w:cs="Arial"/>
          <w:sz w:val="22"/>
          <w:szCs w:val="22"/>
          <w:lang w:val="nl-BE" w:eastAsia="nl-BE"/>
        </w:rPr>
        <w:t>nieuwe maatregelen nodig zijn, omdat de lichamelijke of geestelijke toestand van de budgethouder verandert</w:t>
      </w:r>
      <w:r w:rsidR="0051423A">
        <w:rPr>
          <w:rFonts w:ascii="Calibri" w:hAnsi="Calibri" w:cs="Arial"/>
          <w:sz w:val="22"/>
          <w:szCs w:val="22"/>
          <w:lang w:val="nl-BE" w:eastAsia="nl-BE"/>
        </w:rPr>
        <w:t>.</w:t>
      </w:r>
    </w:p>
    <w:p w14:paraId="323283BB" w14:textId="77777777" w:rsidR="00A779AF" w:rsidRPr="00EB39F5" w:rsidRDefault="00A779AF" w:rsidP="00AD7218">
      <w:pPr>
        <w:pStyle w:val="Lijstalinea"/>
        <w:ind w:left="0"/>
        <w:outlineLvl w:val="0"/>
        <w:rPr>
          <w:rFonts w:ascii="Calibri" w:hAnsi="Calibri"/>
          <w:sz w:val="22"/>
          <w:szCs w:val="22"/>
          <w:lang w:val="nl-BE"/>
        </w:rPr>
      </w:pPr>
    </w:p>
    <w:p w14:paraId="56F47DF7" w14:textId="07C6972A" w:rsidR="00A779AF" w:rsidRPr="001800FA" w:rsidRDefault="00A779AF" w:rsidP="00AD7218">
      <w:pPr>
        <w:spacing w:after="0" w:line="240" w:lineRule="auto"/>
        <w:outlineLvl w:val="0"/>
        <w:rPr>
          <w:rFonts w:ascii="Calibri" w:hAnsi="Calibri"/>
          <w:b/>
          <w:bCs/>
          <w:iCs/>
          <w:sz w:val="22"/>
          <w:szCs w:val="22"/>
        </w:rPr>
      </w:pPr>
      <w:r w:rsidRPr="001800FA">
        <w:rPr>
          <w:rFonts w:ascii="Calibri" w:hAnsi="Calibri"/>
          <w:b/>
          <w:bCs/>
          <w:iCs/>
          <w:sz w:val="22"/>
          <w:szCs w:val="22"/>
        </w:rPr>
        <w:t xml:space="preserve">13.4 Dossier inkijken en gegevens </w:t>
      </w:r>
      <w:r w:rsidR="00815C9C" w:rsidRPr="001800FA">
        <w:rPr>
          <w:rFonts w:ascii="Calibri" w:hAnsi="Calibri"/>
          <w:b/>
          <w:bCs/>
          <w:iCs/>
          <w:sz w:val="22"/>
          <w:szCs w:val="22"/>
        </w:rPr>
        <w:t>uitwisselen</w:t>
      </w:r>
    </w:p>
    <w:p w14:paraId="7C914F2F" w14:textId="5AD26303" w:rsidR="00A779AF" w:rsidRPr="00EB39F5" w:rsidRDefault="00815C9C" w:rsidP="00AD7218">
      <w:pPr>
        <w:spacing w:after="0" w:line="240" w:lineRule="auto"/>
        <w:outlineLvl w:val="0"/>
        <w:rPr>
          <w:rFonts w:ascii="Calibri" w:hAnsi="Calibri"/>
          <w:sz w:val="22"/>
          <w:szCs w:val="22"/>
        </w:rPr>
      </w:pPr>
      <w:r w:rsidRPr="00EB39F5">
        <w:rPr>
          <w:rFonts w:ascii="Calibri" w:hAnsi="Calibri"/>
          <w:sz w:val="22"/>
          <w:szCs w:val="22"/>
        </w:rPr>
        <w:t>De</w:t>
      </w:r>
      <w:r w:rsidR="00A55EDA">
        <w:rPr>
          <w:rFonts w:ascii="Calibri" w:hAnsi="Calibri"/>
          <w:sz w:val="22"/>
          <w:szCs w:val="22"/>
        </w:rPr>
        <w:t xml:space="preserve"> </w:t>
      </w:r>
      <w:r w:rsidR="00A779AF" w:rsidRPr="00EB39F5">
        <w:rPr>
          <w:rFonts w:ascii="Calibri" w:hAnsi="Calibri"/>
          <w:sz w:val="22"/>
          <w:szCs w:val="22"/>
        </w:rPr>
        <w:t>zorgaanbieder mag enkel gegevens uitwisselen met anderen als dat</w:t>
      </w:r>
      <w:r w:rsidR="00A779AF">
        <w:rPr>
          <w:rFonts w:ascii="Calibri" w:hAnsi="Calibri"/>
          <w:sz w:val="22"/>
          <w:szCs w:val="22"/>
        </w:rPr>
        <w:t xml:space="preserve"> noodzakelijk is voor</w:t>
      </w:r>
      <w:r w:rsidR="00A779AF" w:rsidRPr="00EB39F5">
        <w:rPr>
          <w:rFonts w:ascii="Calibri" w:hAnsi="Calibri"/>
          <w:sz w:val="22"/>
          <w:szCs w:val="22"/>
        </w:rPr>
        <w:t xml:space="preserve"> de hulp en dienstverlening. De budgethouder geeft schriftelijke toestemming</w:t>
      </w:r>
      <w:r w:rsidR="00A779AF">
        <w:rPr>
          <w:rFonts w:ascii="Calibri" w:hAnsi="Calibri"/>
          <w:sz w:val="22"/>
          <w:szCs w:val="22"/>
        </w:rPr>
        <w:t xml:space="preserve"> in Toelichting 10</w:t>
      </w:r>
      <w:r w:rsidR="00A779AF" w:rsidRPr="00EB39F5">
        <w:rPr>
          <w:rFonts w:ascii="Calibri" w:hAnsi="Calibri"/>
          <w:sz w:val="22"/>
          <w:szCs w:val="22"/>
        </w:rPr>
        <w:t>.</w:t>
      </w:r>
    </w:p>
    <w:p w14:paraId="6D97B1D6" w14:textId="77777777" w:rsidR="00A779AF" w:rsidRPr="00EB39F5" w:rsidRDefault="00A779AF" w:rsidP="00DB5062">
      <w:pPr>
        <w:spacing w:before="120" w:after="0" w:line="240" w:lineRule="auto"/>
        <w:outlineLvl w:val="0"/>
        <w:rPr>
          <w:rFonts w:ascii="Calibri" w:hAnsi="Calibri"/>
          <w:sz w:val="22"/>
          <w:szCs w:val="22"/>
        </w:rPr>
      </w:pPr>
      <w:r w:rsidRPr="00EB39F5">
        <w:rPr>
          <w:rFonts w:ascii="Calibri" w:hAnsi="Calibri"/>
          <w:sz w:val="22"/>
          <w:szCs w:val="22"/>
        </w:rPr>
        <w:t>De budgethouder gaat ermee akkoord dat de zorgaanbieder zijn persoonlijke gegevens opslaat op de computer en uitwisselt met de overheid als dat nodig is</w:t>
      </w:r>
      <w:r>
        <w:rPr>
          <w:rFonts w:ascii="Calibri" w:hAnsi="Calibri"/>
          <w:sz w:val="22"/>
          <w:szCs w:val="22"/>
        </w:rPr>
        <w:t xml:space="preserve"> </w:t>
      </w:r>
      <w:r w:rsidRPr="00EB39F5">
        <w:rPr>
          <w:rFonts w:ascii="Calibri" w:hAnsi="Calibri"/>
          <w:sz w:val="22"/>
          <w:szCs w:val="22"/>
        </w:rPr>
        <w:t>(</w:t>
      </w:r>
      <w:r>
        <w:rPr>
          <w:rFonts w:ascii="Calibri" w:hAnsi="Calibri"/>
          <w:sz w:val="22"/>
          <w:szCs w:val="22"/>
        </w:rPr>
        <w:t>deze toestemming is vereist volgens de</w:t>
      </w:r>
      <w:r w:rsidRPr="00EB39F5">
        <w:rPr>
          <w:rFonts w:ascii="Calibri" w:hAnsi="Calibri"/>
          <w:sz w:val="22"/>
          <w:szCs w:val="22"/>
        </w:rPr>
        <w:t xml:space="preserve"> </w:t>
      </w:r>
      <w:r w:rsidRPr="00815C9C">
        <w:rPr>
          <w:rFonts w:ascii="Calibri" w:hAnsi="Calibri"/>
          <w:sz w:val="22"/>
          <w:szCs w:val="22"/>
        </w:rPr>
        <w:t>Wet op de privacy</w:t>
      </w:r>
      <w:r w:rsidRPr="00EB39F5">
        <w:rPr>
          <w:rFonts w:ascii="Calibri" w:hAnsi="Calibri"/>
          <w:sz w:val="22"/>
          <w:szCs w:val="22"/>
        </w:rPr>
        <w:t xml:space="preserve">). </w:t>
      </w:r>
    </w:p>
    <w:p w14:paraId="6F8E5101" w14:textId="77777777" w:rsidR="00A779AF" w:rsidRPr="00EB39F5" w:rsidRDefault="00A779AF" w:rsidP="00DB5062">
      <w:pPr>
        <w:spacing w:before="120" w:after="0" w:line="240" w:lineRule="auto"/>
        <w:outlineLvl w:val="0"/>
        <w:rPr>
          <w:rFonts w:ascii="Calibri" w:hAnsi="Calibri"/>
          <w:sz w:val="22"/>
          <w:szCs w:val="22"/>
        </w:rPr>
      </w:pPr>
      <w:r w:rsidRPr="00EB39F5">
        <w:rPr>
          <w:rFonts w:ascii="Calibri" w:hAnsi="Calibri"/>
          <w:sz w:val="22"/>
          <w:szCs w:val="22"/>
        </w:rPr>
        <w:t>De budgethouder mag weten wat in het dossier staat en wat het betekent.</w:t>
      </w:r>
    </w:p>
    <w:p w14:paraId="41C693B7" w14:textId="77777777" w:rsidR="00A779AF" w:rsidRPr="00EB39F5" w:rsidRDefault="00A779AF" w:rsidP="00DB5062">
      <w:pPr>
        <w:spacing w:before="120" w:after="0" w:line="240" w:lineRule="auto"/>
        <w:outlineLvl w:val="0"/>
        <w:rPr>
          <w:rFonts w:ascii="Calibri" w:hAnsi="Calibri"/>
          <w:sz w:val="22"/>
          <w:szCs w:val="22"/>
        </w:rPr>
      </w:pPr>
      <w:r w:rsidRPr="00EB39F5">
        <w:rPr>
          <w:rFonts w:ascii="Calibri" w:hAnsi="Calibri"/>
          <w:sz w:val="22"/>
          <w:szCs w:val="22"/>
        </w:rPr>
        <w:t>De budgethouder heeft het recht volledig, nauwkeurig en op tijd informatie te krijgen over ondersteuning en begeleiding.</w:t>
      </w:r>
    </w:p>
    <w:p w14:paraId="7A1DB329" w14:textId="77777777" w:rsidR="00A779AF" w:rsidRPr="00EB39F5" w:rsidRDefault="00A779AF" w:rsidP="00DB5062">
      <w:pPr>
        <w:spacing w:before="120" w:after="0" w:line="240" w:lineRule="auto"/>
        <w:outlineLvl w:val="0"/>
        <w:rPr>
          <w:rFonts w:ascii="Calibri" w:hAnsi="Calibri"/>
          <w:sz w:val="22"/>
          <w:szCs w:val="22"/>
        </w:rPr>
      </w:pPr>
      <w:r w:rsidRPr="00EB39F5">
        <w:rPr>
          <w:rFonts w:ascii="Calibri" w:hAnsi="Calibri"/>
          <w:sz w:val="22"/>
          <w:szCs w:val="22"/>
        </w:rPr>
        <w:t>De vertrouwenspersoon/belangrijke betrokken derde van de budgethouder heeft:</w:t>
      </w:r>
    </w:p>
    <w:p w14:paraId="606F2A5F" w14:textId="43CC1B80" w:rsidR="00A779AF" w:rsidRPr="00EB39F5" w:rsidRDefault="00A779AF" w:rsidP="005E79DE">
      <w:pPr>
        <w:pStyle w:val="Lijstalinea"/>
        <w:numPr>
          <w:ilvl w:val="0"/>
          <w:numId w:val="9"/>
        </w:numPr>
        <w:outlineLvl w:val="0"/>
        <w:rPr>
          <w:rFonts w:ascii="Calibri" w:hAnsi="Calibri"/>
          <w:sz w:val="22"/>
          <w:szCs w:val="22"/>
        </w:rPr>
      </w:pPr>
      <w:r w:rsidRPr="00EB39F5">
        <w:rPr>
          <w:rFonts w:ascii="Calibri" w:hAnsi="Calibri"/>
          <w:sz w:val="22"/>
          <w:szCs w:val="22"/>
        </w:rPr>
        <w:t>recht op informatie over deze overeenkomst en over het handelingsplan</w:t>
      </w:r>
      <w:r w:rsidR="00AB0E24">
        <w:rPr>
          <w:rFonts w:ascii="Calibri" w:hAnsi="Calibri"/>
          <w:sz w:val="22"/>
          <w:szCs w:val="22"/>
        </w:rPr>
        <w:t>,</w:t>
      </w:r>
      <w:r w:rsidRPr="00EB39F5">
        <w:rPr>
          <w:rFonts w:ascii="Calibri" w:hAnsi="Calibri"/>
          <w:sz w:val="22"/>
          <w:szCs w:val="22"/>
        </w:rPr>
        <w:t xml:space="preserve"> </w:t>
      </w:r>
    </w:p>
    <w:p w14:paraId="23B96FBB" w14:textId="6AE3EA2F" w:rsidR="00A779AF" w:rsidRPr="005E79DE" w:rsidRDefault="00AB0E24" w:rsidP="005E79DE">
      <w:pPr>
        <w:pStyle w:val="Lijstalinea"/>
        <w:numPr>
          <w:ilvl w:val="0"/>
          <w:numId w:val="9"/>
        </w:numPr>
        <w:outlineLvl w:val="0"/>
        <w:rPr>
          <w:rFonts w:ascii="Calibri" w:hAnsi="Calibri"/>
          <w:sz w:val="22"/>
          <w:szCs w:val="22"/>
        </w:rPr>
      </w:pPr>
      <w:r>
        <w:rPr>
          <w:rFonts w:ascii="Calibri" w:hAnsi="Calibri"/>
          <w:sz w:val="22"/>
          <w:szCs w:val="22"/>
        </w:rPr>
        <w:t>recht om gehoord te worden.</w:t>
      </w:r>
    </w:p>
    <w:p w14:paraId="1C001E05" w14:textId="77777777" w:rsidR="00A779AF" w:rsidRPr="00EB39F5" w:rsidRDefault="00A779AF" w:rsidP="00AD7218">
      <w:pPr>
        <w:spacing w:after="0" w:line="240" w:lineRule="auto"/>
        <w:outlineLvl w:val="0"/>
        <w:rPr>
          <w:rFonts w:ascii="Calibri" w:hAnsi="Calibri"/>
          <w:sz w:val="22"/>
          <w:szCs w:val="22"/>
        </w:rPr>
      </w:pPr>
      <w:r w:rsidRPr="00EB39F5">
        <w:rPr>
          <w:rFonts w:ascii="Calibri" w:hAnsi="Calibri"/>
          <w:sz w:val="22"/>
          <w:szCs w:val="22"/>
        </w:rPr>
        <w:t xml:space="preserve">De zorgaanbieder bezorgt de informatie als de budgethouder akkoord gaat. </w:t>
      </w:r>
    </w:p>
    <w:p w14:paraId="4B8C6B6D" w14:textId="77777777" w:rsidR="00A779AF" w:rsidRPr="00EB39F5" w:rsidRDefault="00A779AF" w:rsidP="00AD7218">
      <w:pPr>
        <w:spacing w:after="0" w:line="240" w:lineRule="auto"/>
        <w:outlineLvl w:val="0"/>
        <w:rPr>
          <w:rFonts w:ascii="Calibri" w:hAnsi="Calibri"/>
          <w:sz w:val="22"/>
          <w:szCs w:val="22"/>
        </w:rPr>
      </w:pPr>
    </w:p>
    <w:p w14:paraId="6502049E" w14:textId="77777777" w:rsidR="00A779AF" w:rsidRPr="001800FA" w:rsidRDefault="00A779AF" w:rsidP="00AD7218">
      <w:pPr>
        <w:spacing w:after="0" w:line="240" w:lineRule="auto"/>
        <w:outlineLvl w:val="0"/>
        <w:rPr>
          <w:rFonts w:ascii="Calibri" w:hAnsi="Calibri"/>
          <w:b/>
          <w:bCs/>
          <w:iCs/>
          <w:sz w:val="22"/>
          <w:szCs w:val="22"/>
        </w:rPr>
      </w:pPr>
      <w:r w:rsidRPr="001800FA">
        <w:rPr>
          <w:rFonts w:ascii="Calibri" w:hAnsi="Calibri"/>
          <w:b/>
          <w:bCs/>
          <w:iCs/>
          <w:sz w:val="22"/>
          <w:szCs w:val="22"/>
        </w:rPr>
        <w:t>13.5 Beheer persoonlijk geld en persoonlijke goederen</w:t>
      </w:r>
    </w:p>
    <w:p w14:paraId="2F7B810C" w14:textId="38EA8339" w:rsidR="00815C9C" w:rsidRDefault="00A779AF" w:rsidP="00AD7218">
      <w:pPr>
        <w:spacing w:after="0" w:line="240" w:lineRule="auto"/>
        <w:outlineLvl w:val="0"/>
        <w:rPr>
          <w:rFonts w:ascii="Calibri" w:hAnsi="Calibri"/>
          <w:sz w:val="22"/>
          <w:szCs w:val="22"/>
        </w:rPr>
      </w:pPr>
      <w:r w:rsidRPr="00A4450F">
        <w:rPr>
          <w:rFonts w:ascii="Calibri" w:hAnsi="Calibri"/>
          <w:sz w:val="22"/>
          <w:szCs w:val="22"/>
        </w:rPr>
        <w:t xml:space="preserve">De zorgaanbieder mag het geld en goederen van de budgethouder enkel beheren als die dat vraagt. Dan sluiten de zorgaanbieder en budgethouder de </w:t>
      </w:r>
      <w:r w:rsidRPr="00A4450F">
        <w:rPr>
          <w:rFonts w:ascii="Calibri" w:hAnsi="Calibri"/>
          <w:sz w:val="22"/>
          <w:szCs w:val="22"/>
          <w:u w:val="dotted"/>
        </w:rPr>
        <w:t>l</w:t>
      </w:r>
      <w:r w:rsidRPr="00A4450F">
        <w:rPr>
          <w:rFonts w:ascii="Calibri" w:hAnsi="Calibri"/>
          <w:sz w:val="22"/>
          <w:szCs w:val="22"/>
        </w:rPr>
        <w:t xml:space="preserve">astgevingsovereenkomst. Een </w:t>
      </w:r>
      <w:proofErr w:type="spellStart"/>
      <w:r w:rsidRPr="00A4450F">
        <w:rPr>
          <w:rFonts w:ascii="Calibri" w:hAnsi="Calibri"/>
          <w:sz w:val="22"/>
          <w:szCs w:val="22"/>
        </w:rPr>
        <w:t>toezichtsraad</w:t>
      </w:r>
      <w:proofErr w:type="spellEnd"/>
      <w:r w:rsidRPr="00A4450F">
        <w:rPr>
          <w:rFonts w:ascii="Calibri" w:hAnsi="Calibri"/>
          <w:sz w:val="22"/>
          <w:szCs w:val="22"/>
        </w:rPr>
        <w:t xml:space="preserve"> wordt dan opgericht. </w:t>
      </w:r>
    </w:p>
    <w:p w14:paraId="0C82F2CD" w14:textId="7CD19B9F" w:rsidR="00A779AF" w:rsidRDefault="00815C9C" w:rsidP="002B39D0">
      <w:pPr>
        <w:spacing w:after="0" w:line="240" w:lineRule="auto"/>
        <w:outlineLvl w:val="0"/>
        <w:rPr>
          <w:rFonts w:ascii="Calibri" w:hAnsi="Calibri"/>
          <w:sz w:val="22"/>
          <w:szCs w:val="22"/>
        </w:rPr>
      </w:pPr>
      <w:r w:rsidRPr="00815C9C">
        <w:rPr>
          <w:rFonts w:ascii="Calibri" w:hAnsi="Calibri"/>
          <w:sz w:val="22"/>
          <w:szCs w:val="22"/>
        </w:rPr>
        <w:t xml:space="preserve">De budgethouder vraagt de zorgaanbieder om maandelijks </w:t>
      </w:r>
      <w:r w:rsidRPr="00815C9C">
        <w:rPr>
          <w:rFonts w:ascii="Calibri" w:hAnsi="Calibri"/>
          <w:noProof/>
          <w:sz w:val="22"/>
          <w:szCs w:val="22"/>
        </w:rPr>
        <w:t xml:space="preserve">dit </w:t>
      </w:r>
      <w:r w:rsidRPr="00FC4786">
        <w:rPr>
          <w:rFonts w:ascii="Calibri" w:hAnsi="Calibri"/>
          <w:noProof/>
          <w:sz w:val="22"/>
          <w:szCs w:val="22"/>
        </w:rPr>
        <w:t xml:space="preserve">maximumbedrag </w:t>
      </w:r>
      <w:r w:rsidR="00FC77B4" w:rsidRPr="00FC77B4">
        <w:rPr>
          <w:rFonts w:ascii="Calibri" w:hAnsi="Calibri"/>
          <w:b/>
          <w:noProof/>
          <w:sz w:val="22"/>
          <w:szCs w:val="22"/>
        </w:rPr>
        <w:t>………………………</w:t>
      </w:r>
      <w:r w:rsidR="00E01C98" w:rsidRPr="00E26D00">
        <w:rPr>
          <w:rFonts w:ascii="Calibri" w:hAnsi="Calibri"/>
          <w:noProof/>
          <w:color w:val="FF0000"/>
          <w:sz w:val="22"/>
          <w:szCs w:val="22"/>
        </w:rPr>
        <w:t xml:space="preserve"> </w:t>
      </w:r>
      <w:r w:rsidR="001B6AAA">
        <w:rPr>
          <w:rFonts w:ascii="Calibri" w:hAnsi="Calibri"/>
          <w:noProof/>
          <w:sz w:val="22"/>
          <w:szCs w:val="22"/>
        </w:rPr>
        <w:t>euro</w:t>
      </w:r>
      <w:r w:rsidRPr="00815C9C">
        <w:rPr>
          <w:rFonts w:ascii="Calibri" w:hAnsi="Calibri"/>
          <w:sz w:val="22"/>
          <w:szCs w:val="22"/>
        </w:rPr>
        <w:t xml:space="preserve"> als zakgeld te beheren. Dit bedrag wordt aangerekend op de maandelijkse factuur. De zorgaanbieder houdt een overzicht bij van de zakgelduitgaven. Dit overzicht blijft ter inzage van de budgethouder. Niet gebruikt zakgeld boven 375,00 € wordt na elk semester teruggestort op de financiële rekening </w:t>
      </w:r>
      <w:r w:rsidRPr="00815C9C">
        <w:rPr>
          <w:rFonts w:ascii="Calibri" w:hAnsi="Calibri"/>
          <w:sz w:val="22"/>
          <w:szCs w:val="22"/>
        </w:rPr>
        <w:lastRenderedPageBreak/>
        <w:t xml:space="preserve">van de budgethouder. </w:t>
      </w:r>
      <w:r w:rsidR="006001EF">
        <w:rPr>
          <w:rFonts w:ascii="Calibri" w:hAnsi="Calibri"/>
          <w:sz w:val="22"/>
          <w:szCs w:val="22"/>
        </w:rPr>
        <w:t xml:space="preserve">Desgevallend mogen de gelden teruggestort worden op het rekeningnummer </w:t>
      </w:r>
      <w:r w:rsidR="00D61AB7" w:rsidRPr="00D61AB7">
        <w:rPr>
          <w:rFonts w:ascii="Calibri" w:hAnsi="Calibri"/>
          <w:color w:val="FF0000"/>
          <w:sz w:val="22"/>
          <w:szCs w:val="22"/>
        </w:rPr>
        <w:t>x</w:t>
      </w:r>
    </w:p>
    <w:p w14:paraId="4347798D" w14:textId="5F59419F" w:rsidR="002B39D0" w:rsidRPr="00E05614" w:rsidRDefault="00F563FC" w:rsidP="002B39D0">
      <w:pPr>
        <w:spacing w:after="0" w:line="240" w:lineRule="auto"/>
        <w:outlineLvl w:val="0"/>
        <w:rPr>
          <w:rFonts w:ascii="Calibri" w:hAnsi="Calibri"/>
          <w:sz w:val="22"/>
          <w:szCs w:val="22"/>
        </w:rPr>
      </w:pPr>
      <w:bookmarkStart w:id="0" w:name="_GoBack"/>
      <w:bookmarkEnd w:id="0"/>
      <w:r w:rsidRPr="00E05614">
        <w:rPr>
          <w:rFonts w:ascii="Calibri" w:hAnsi="Calibri"/>
          <w:sz w:val="22"/>
          <w:szCs w:val="22"/>
        </w:rPr>
        <w:t xml:space="preserve"> </w:t>
      </w:r>
      <w:r w:rsidR="002B39D0" w:rsidRPr="00E05614">
        <w:rPr>
          <w:rFonts w:ascii="Calibri" w:hAnsi="Calibri"/>
          <w:sz w:val="22"/>
          <w:szCs w:val="22"/>
        </w:rPr>
        <w:t>(Het maximumbedrag voor zakgeld bedraagt op 1 januari 2021 158,71 euro per maand.  Dit bedrag wordt jaarlijks geïndexeerd op 1 januari)</w:t>
      </w:r>
    </w:p>
    <w:p w14:paraId="0D0A0481" w14:textId="77777777" w:rsidR="00815C9C" w:rsidRPr="00EB39F5" w:rsidRDefault="00815C9C" w:rsidP="00AD7218">
      <w:pPr>
        <w:spacing w:after="0" w:line="240" w:lineRule="auto"/>
        <w:outlineLvl w:val="0"/>
        <w:rPr>
          <w:rFonts w:ascii="Calibri" w:hAnsi="Calibri"/>
          <w:b/>
          <w:bCs/>
          <w:i/>
          <w:iCs/>
          <w:sz w:val="22"/>
          <w:szCs w:val="22"/>
        </w:rPr>
      </w:pPr>
    </w:p>
    <w:p w14:paraId="16A955F4" w14:textId="77777777" w:rsidR="00A779AF" w:rsidRPr="001800FA" w:rsidRDefault="00A779AF" w:rsidP="00AD7218">
      <w:pPr>
        <w:spacing w:after="0" w:line="240" w:lineRule="auto"/>
        <w:outlineLvl w:val="0"/>
        <w:rPr>
          <w:rFonts w:ascii="Calibri" w:hAnsi="Calibri"/>
          <w:b/>
          <w:bCs/>
          <w:iCs/>
          <w:sz w:val="22"/>
          <w:szCs w:val="22"/>
        </w:rPr>
      </w:pPr>
      <w:r w:rsidRPr="001800FA">
        <w:rPr>
          <w:rFonts w:ascii="Calibri" w:hAnsi="Calibri"/>
          <w:b/>
          <w:bCs/>
          <w:iCs/>
          <w:sz w:val="22"/>
          <w:szCs w:val="22"/>
        </w:rPr>
        <w:t>13.6 Collectief overleg</w:t>
      </w:r>
    </w:p>
    <w:p w14:paraId="79531CF2" w14:textId="77777777" w:rsidR="00A779AF" w:rsidRPr="00EB39F5" w:rsidRDefault="00A779AF" w:rsidP="00AD7218">
      <w:pPr>
        <w:spacing w:after="0" w:line="240" w:lineRule="auto"/>
        <w:outlineLvl w:val="0"/>
        <w:rPr>
          <w:rFonts w:ascii="Calibri" w:hAnsi="Calibri"/>
          <w:sz w:val="22"/>
          <w:szCs w:val="22"/>
        </w:rPr>
      </w:pPr>
      <w:r w:rsidRPr="00A93F8A">
        <w:rPr>
          <w:rFonts w:ascii="Calibri" w:hAnsi="Calibri"/>
          <w:sz w:val="22"/>
          <w:szCs w:val="22"/>
        </w:rPr>
        <w:t>De budgethouder is op d</w:t>
      </w:r>
      <w:r w:rsidRPr="00EB39F5">
        <w:rPr>
          <w:rFonts w:ascii="Calibri" w:hAnsi="Calibri"/>
          <w:sz w:val="22"/>
          <w:szCs w:val="22"/>
        </w:rPr>
        <w:t xml:space="preserve">e hoogte </w:t>
      </w:r>
      <w:r w:rsidRPr="000B374E">
        <w:rPr>
          <w:rFonts w:ascii="Calibri" w:hAnsi="Calibri"/>
          <w:sz w:val="22"/>
          <w:szCs w:val="22"/>
        </w:rPr>
        <w:t xml:space="preserve">van een collectief overleg tussen de zorgaanbieder en een vertegenwoordiging van budgethouders die een beroep doen op de zorgaanbieder. De afspraken over hoe dit verloopt en wie eraan deelneemt staan in </w:t>
      </w:r>
      <w:r>
        <w:rPr>
          <w:rFonts w:ascii="Calibri" w:hAnsi="Calibri"/>
          <w:sz w:val="22"/>
          <w:szCs w:val="22"/>
        </w:rPr>
        <w:t>Toelichting</w:t>
      </w:r>
      <w:r w:rsidRPr="000B374E">
        <w:rPr>
          <w:rFonts w:ascii="Calibri" w:hAnsi="Calibri"/>
          <w:sz w:val="22"/>
          <w:szCs w:val="22"/>
        </w:rPr>
        <w:t xml:space="preserve"> 3, 4 en 6.</w:t>
      </w:r>
      <w:r>
        <w:rPr>
          <w:rFonts w:ascii="Calibri" w:hAnsi="Calibri"/>
          <w:sz w:val="22"/>
          <w:szCs w:val="22"/>
        </w:rPr>
        <w:t xml:space="preserve">  </w:t>
      </w:r>
    </w:p>
    <w:p w14:paraId="048A6FAC" w14:textId="77777777" w:rsidR="00A779AF" w:rsidRPr="00EB39F5" w:rsidRDefault="00A779AF" w:rsidP="00AD7218">
      <w:pPr>
        <w:spacing w:after="0" w:line="240" w:lineRule="auto"/>
        <w:outlineLvl w:val="0"/>
        <w:rPr>
          <w:rFonts w:ascii="Calibri" w:hAnsi="Calibri"/>
          <w:b/>
          <w:bCs/>
          <w:i/>
          <w:iCs/>
          <w:sz w:val="22"/>
          <w:szCs w:val="22"/>
        </w:rPr>
      </w:pPr>
    </w:p>
    <w:p w14:paraId="4DEAC16C" w14:textId="77777777" w:rsidR="00A779AF" w:rsidRPr="001800FA" w:rsidRDefault="00A779AF" w:rsidP="00AD7218">
      <w:pPr>
        <w:spacing w:after="0" w:line="240" w:lineRule="auto"/>
        <w:outlineLvl w:val="0"/>
        <w:rPr>
          <w:rFonts w:ascii="Calibri" w:hAnsi="Calibri"/>
          <w:sz w:val="22"/>
          <w:szCs w:val="22"/>
        </w:rPr>
      </w:pPr>
      <w:r w:rsidRPr="001800FA">
        <w:rPr>
          <w:rFonts w:ascii="Calibri" w:hAnsi="Calibri"/>
          <w:b/>
          <w:bCs/>
          <w:iCs/>
          <w:sz w:val="22"/>
          <w:szCs w:val="22"/>
        </w:rPr>
        <w:t>13.7 Klachten</w:t>
      </w:r>
    </w:p>
    <w:p w14:paraId="3FAF64DC" w14:textId="4E47281F" w:rsidR="00A779AF" w:rsidRPr="00815C9C" w:rsidRDefault="00A779AF" w:rsidP="00AD7218">
      <w:pPr>
        <w:spacing w:after="0" w:line="240" w:lineRule="auto"/>
        <w:outlineLvl w:val="0"/>
        <w:rPr>
          <w:rFonts w:ascii="Calibri" w:hAnsi="Calibri"/>
          <w:sz w:val="22"/>
          <w:szCs w:val="22"/>
        </w:rPr>
      </w:pPr>
      <w:r w:rsidRPr="00EB39F5">
        <w:rPr>
          <w:rFonts w:ascii="Calibri" w:hAnsi="Calibri"/>
          <w:sz w:val="22"/>
          <w:szCs w:val="22"/>
        </w:rPr>
        <w:t xml:space="preserve">De zorgaanbieder ontvangt de klachten. Hoe kan de budgethouder een klacht indienen? Dat staat in </w:t>
      </w:r>
      <w:r>
        <w:rPr>
          <w:rFonts w:ascii="Calibri" w:hAnsi="Calibri"/>
          <w:sz w:val="22"/>
          <w:szCs w:val="22"/>
        </w:rPr>
        <w:t>Toelichting 5.</w:t>
      </w:r>
    </w:p>
    <w:p w14:paraId="46BD2D2E" w14:textId="77777777" w:rsidR="00A779AF" w:rsidRDefault="00A779AF" w:rsidP="00AD7218">
      <w:pPr>
        <w:spacing w:line="240" w:lineRule="auto"/>
        <w:outlineLvl w:val="0"/>
        <w:rPr>
          <w:rFonts w:ascii="Calibri" w:hAnsi="Calibri"/>
          <w:b/>
        </w:rPr>
      </w:pPr>
    </w:p>
    <w:p w14:paraId="627B0EB5" w14:textId="77777777" w:rsidR="00A779AF" w:rsidRPr="00AD7218" w:rsidRDefault="00A779AF" w:rsidP="001B6AAA">
      <w:pPr>
        <w:keepNext/>
        <w:keepLines/>
        <w:shd w:val="clear" w:color="auto" w:fill="F2F2F2" w:themeFill="background1" w:themeFillShade="F2"/>
        <w:spacing w:line="240" w:lineRule="auto"/>
        <w:outlineLvl w:val="0"/>
        <w:rPr>
          <w:rFonts w:ascii="Calibri" w:hAnsi="Calibri"/>
          <w:b/>
        </w:rPr>
      </w:pPr>
      <w:r w:rsidRPr="00AD7218">
        <w:rPr>
          <w:rFonts w:ascii="Calibri" w:hAnsi="Calibri"/>
          <w:b/>
        </w:rPr>
        <w:t xml:space="preserve">Artikel 14: Bevoegde rechtbank bij geschillen </w:t>
      </w:r>
    </w:p>
    <w:p w14:paraId="25F01D28" w14:textId="77777777" w:rsidR="00A779AF" w:rsidRPr="00EB39F5" w:rsidRDefault="00A779AF" w:rsidP="001B6AAA">
      <w:pPr>
        <w:keepNext/>
        <w:keepLines/>
        <w:spacing w:after="0" w:line="240" w:lineRule="auto"/>
        <w:outlineLvl w:val="0"/>
        <w:rPr>
          <w:rFonts w:ascii="Calibri" w:hAnsi="Calibri"/>
          <w:sz w:val="22"/>
          <w:szCs w:val="22"/>
        </w:rPr>
      </w:pPr>
      <w:r w:rsidRPr="00EB39F5">
        <w:rPr>
          <w:rFonts w:ascii="Calibri" w:hAnsi="Calibri"/>
          <w:sz w:val="22"/>
          <w:szCs w:val="22"/>
        </w:rPr>
        <w:t>De vrederechter behandelt gerechtelijke geschillen die onder zijn bevoegdheid vallen binnen de regio Geel (Oosterlo). De andere geschillen vallen onder de regionale bevoegdheid van de rechtbanken van het gerechtelijk arrondissement Turnhout.</w:t>
      </w:r>
    </w:p>
    <w:p w14:paraId="6D04E16D" w14:textId="77777777" w:rsidR="00A779AF" w:rsidRPr="00EB39F5" w:rsidRDefault="00A779AF" w:rsidP="00AD7218">
      <w:pPr>
        <w:spacing w:after="0" w:line="240" w:lineRule="auto"/>
        <w:outlineLvl w:val="0"/>
        <w:rPr>
          <w:rFonts w:ascii="Calibri" w:hAnsi="Calibri"/>
          <w:b/>
          <w:i/>
          <w:sz w:val="22"/>
          <w:szCs w:val="22"/>
        </w:rPr>
      </w:pPr>
    </w:p>
    <w:p w14:paraId="6F48FE44" w14:textId="77777777" w:rsidR="00A779AF" w:rsidRPr="00AD7218" w:rsidRDefault="00A779AF" w:rsidP="001800FA">
      <w:pPr>
        <w:shd w:val="clear" w:color="auto" w:fill="F2F2F2" w:themeFill="background1" w:themeFillShade="F2"/>
        <w:spacing w:line="240" w:lineRule="auto"/>
        <w:outlineLvl w:val="0"/>
        <w:rPr>
          <w:rFonts w:ascii="Calibri" w:hAnsi="Calibri"/>
          <w:b/>
        </w:rPr>
      </w:pPr>
      <w:r w:rsidRPr="00AD7218">
        <w:rPr>
          <w:rFonts w:ascii="Calibri" w:hAnsi="Calibri"/>
          <w:b/>
        </w:rPr>
        <w:t>Artikel 15</w:t>
      </w:r>
    </w:p>
    <w:p w14:paraId="5E4F77A7" w14:textId="77777777" w:rsidR="00A779AF" w:rsidRPr="00EB39F5" w:rsidRDefault="00A779AF" w:rsidP="00AD7218">
      <w:pPr>
        <w:spacing w:after="0" w:line="240" w:lineRule="auto"/>
        <w:outlineLvl w:val="0"/>
        <w:rPr>
          <w:rFonts w:ascii="Calibri" w:hAnsi="Calibri"/>
          <w:sz w:val="22"/>
          <w:szCs w:val="22"/>
        </w:rPr>
      </w:pPr>
      <w:r w:rsidRPr="00EB39F5">
        <w:rPr>
          <w:rFonts w:ascii="Calibri" w:hAnsi="Calibri"/>
          <w:sz w:val="22"/>
          <w:szCs w:val="22"/>
        </w:rPr>
        <w:t>Deze individuele dienstverleningsovereenkomst vervangt alle vroegere overeenkomsten.</w:t>
      </w:r>
    </w:p>
    <w:p w14:paraId="29AE32BD" w14:textId="77777777" w:rsidR="00A779AF" w:rsidRPr="00EB39F5" w:rsidRDefault="00A779AF" w:rsidP="00164B85">
      <w:pPr>
        <w:spacing w:before="120" w:after="0" w:line="240" w:lineRule="auto"/>
        <w:outlineLvl w:val="0"/>
        <w:rPr>
          <w:rFonts w:ascii="Calibri" w:hAnsi="Calibri"/>
          <w:sz w:val="22"/>
          <w:szCs w:val="22"/>
        </w:rPr>
      </w:pPr>
      <w:r w:rsidRPr="00EB39F5">
        <w:rPr>
          <w:rFonts w:ascii="Calibri" w:hAnsi="Calibri"/>
          <w:sz w:val="22"/>
          <w:szCs w:val="22"/>
        </w:rPr>
        <w:t>De budgethouder bevestigt dat hij of zij volgende documenten ontving:</w:t>
      </w:r>
    </w:p>
    <w:p w14:paraId="1ADD33CF" w14:textId="10296C2A" w:rsidR="00A779AF" w:rsidRPr="00EB39F5" w:rsidRDefault="00A779AF" w:rsidP="005E79DE">
      <w:pPr>
        <w:pStyle w:val="Lijstalinea"/>
        <w:numPr>
          <w:ilvl w:val="0"/>
          <w:numId w:val="4"/>
        </w:numPr>
        <w:tabs>
          <w:tab w:val="left" w:pos="426"/>
        </w:tabs>
        <w:ind w:left="0" w:firstLine="0"/>
        <w:outlineLvl w:val="0"/>
        <w:rPr>
          <w:rFonts w:ascii="Calibri" w:hAnsi="Calibri" w:cs="Arial"/>
          <w:sz w:val="22"/>
          <w:szCs w:val="22"/>
          <w:lang w:val="nl-BE" w:eastAsia="nl-BE"/>
        </w:rPr>
      </w:pPr>
      <w:r w:rsidRPr="00EB39F5">
        <w:rPr>
          <w:rFonts w:ascii="Calibri" w:hAnsi="Calibri" w:cs="Arial"/>
          <w:sz w:val="22"/>
          <w:szCs w:val="22"/>
          <w:lang w:val="nl-BE" w:eastAsia="nl-BE"/>
        </w:rPr>
        <w:t xml:space="preserve">een exemplaar van deze individuele dienstverleningsovereenkomst </w:t>
      </w:r>
      <w:r>
        <w:rPr>
          <w:rFonts w:ascii="Calibri" w:hAnsi="Calibri" w:cs="Arial"/>
          <w:sz w:val="22"/>
          <w:szCs w:val="22"/>
          <w:lang w:val="nl-BE" w:eastAsia="nl-BE"/>
        </w:rPr>
        <w:t>(IDO)</w:t>
      </w:r>
      <w:r w:rsidR="00AB0E24">
        <w:rPr>
          <w:rFonts w:ascii="Calibri" w:hAnsi="Calibri" w:cs="Arial"/>
          <w:sz w:val="22"/>
          <w:szCs w:val="22"/>
          <w:lang w:val="nl-BE" w:eastAsia="nl-BE"/>
        </w:rPr>
        <w:t>,</w:t>
      </w:r>
    </w:p>
    <w:p w14:paraId="33195A0D" w14:textId="734EF2A6" w:rsidR="00A779AF" w:rsidRPr="00143E07" w:rsidRDefault="00A779AF" w:rsidP="00AD7218">
      <w:pPr>
        <w:pStyle w:val="Lijstalinea"/>
        <w:numPr>
          <w:ilvl w:val="0"/>
          <w:numId w:val="4"/>
        </w:numPr>
        <w:tabs>
          <w:tab w:val="left" w:pos="426"/>
        </w:tabs>
        <w:ind w:left="0" w:firstLine="0"/>
        <w:outlineLvl w:val="0"/>
        <w:rPr>
          <w:rFonts w:ascii="Calibri" w:hAnsi="Calibri"/>
          <w:sz w:val="22"/>
          <w:szCs w:val="22"/>
        </w:rPr>
      </w:pPr>
      <w:r w:rsidRPr="00143E07">
        <w:rPr>
          <w:rFonts w:ascii="Calibri" w:hAnsi="Calibri" w:cs="Arial"/>
          <w:color w:val="000000" w:themeColor="text1"/>
          <w:sz w:val="22"/>
          <w:szCs w:val="22"/>
          <w:lang w:val="nl-BE" w:eastAsia="nl-BE"/>
        </w:rPr>
        <w:t xml:space="preserve">een </w:t>
      </w:r>
      <w:r>
        <w:rPr>
          <w:rFonts w:ascii="Calibri" w:hAnsi="Calibri" w:cs="Arial"/>
          <w:color w:val="000000" w:themeColor="text1"/>
          <w:sz w:val="22"/>
          <w:szCs w:val="22"/>
          <w:lang w:val="nl-BE" w:eastAsia="nl-BE"/>
        </w:rPr>
        <w:t>Toelichting</w:t>
      </w:r>
      <w:r w:rsidRPr="00143E07">
        <w:rPr>
          <w:rFonts w:ascii="Calibri" w:hAnsi="Calibri" w:cs="Arial"/>
          <w:color w:val="000000" w:themeColor="text1"/>
          <w:sz w:val="22"/>
          <w:szCs w:val="22"/>
          <w:lang w:val="nl-BE" w:eastAsia="nl-BE"/>
        </w:rPr>
        <w:t xml:space="preserve"> bij de</w:t>
      </w:r>
      <w:r>
        <w:rPr>
          <w:rFonts w:ascii="Calibri" w:hAnsi="Calibri" w:cs="Arial"/>
          <w:color w:val="000000" w:themeColor="text1"/>
          <w:sz w:val="22"/>
          <w:szCs w:val="22"/>
          <w:lang w:val="nl-BE" w:eastAsia="nl-BE"/>
        </w:rPr>
        <w:t>ze</w:t>
      </w:r>
      <w:r w:rsidRPr="00143E07">
        <w:rPr>
          <w:rFonts w:ascii="Calibri" w:hAnsi="Calibri" w:cs="Arial"/>
          <w:color w:val="000000" w:themeColor="text1"/>
          <w:sz w:val="22"/>
          <w:szCs w:val="22"/>
          <w:lang w:val="nl-BE" w:eastAsia="nl-BE"/>
        </w:rPr>
        <w:t xml:space="preserve"> IDO met onder meer de tekst van de Collectieve Rechten en Plichten</w:t>
      </w:r>
      <w:r w:rsidR="00AB0E24">
        <w:rPr>
          <w:rFonts w:ascii="Calibri" w:hAnsi="Calibri" w:cs="Arial"/>
          <w:color w:val="000000" w:themeColor="text1"/>
          <w:sz w:val="22"/>
          <w:szCs w:val="22"/>
          <w:lang w:val="nl-BE" w:eastAsia="nl-BE"/>
        </w:rPr>
        <w:t>.</w:t>
      </w:r>
      <w:r w:rsidRPr="00143E07">
        <w:rPr>
          <w:rFonts w:ascii="Calibri" w:hAnsi="Calibri" w:cs="Arial"/>
          <w:color w:val="000000" w:themeColor="text1"/>
          <w:sz w:val="22"/>
          <w:szCs w:val="22"/>
          <w:lang w:val="nl-BE" w:eastAsia="nl-BE"/>
        </w:rPr>
        <w:t xml:space="preserve"> </w:t>
      </w:r>
    </w:p>
    <w:p w14:paraId="6EA073FF" w14:textId="77777777" w:rsidR="00A779AF" w:rsidRPr="00EB39F5" w:rsidRDefault="00A779AF" w:rsidP="00AD7218">
      <w:pPr>
        <w:spacing w:after="0" w:line="240" w:lineRule="auto"/>
        <w:outlineLvl w:val="0"/>
        <w:rPr>
          <w:rFonts w:ascii="Calibri" w:hAnsi="Calibri"/>
          <w:sz w:val="22"/>
          <w:szCs w:val="22"/>
        </w:rPr>
      </w:pPr>
    </w:p>
    <w:p w14:paraId="1C8EDE39" w14:textId="209B95C8" w:rsidR="00A779AF" w:rsidRPr="00EB39F5" w:rsidRDefault="0020573B" w:rsidP="00AD7218">
      <w:pPr>
        <w:spacing w:after="0" w:line="240" w:lineRule="auto"/>
        <w:outlineLvl w:val="0"/>
        <w:rPr>
          <w:rFonts w:ascii="Calibri" w:hAnsi="Calibri"/>
          <w:sz w:val="22"/>
          <w:szCs w:val="22"/>
        </w:rPr>
      </w:pPr>
      <w:r>
        <w:rPr>
          <w:rFonts w:ascii="Calibri" w:hAnsi="Calibri"/>
          <w:sz w:val="22"/>
          <w:szCs w:val="22"/>
        </w:rPr>
        <w:t>Met het ondertekenen van deze individuele dienstverleningsovereenkomst verklaart de budgethouder of wettelijk vertegenwoordiger zich eveneens akkoord met de collectieve rechten en plichten zoals opgenomen in de Toelichting bij deze IDO.</w:t>
      </w:r>
    </w:p>
    <w:p w14:paraId="2FEFE96E" w14:textId="77777777" w:rsidR="00A779AF" w:rsidRPr="00EB39F5" w:rsidRDefault="00A779AF" w:rsidP="00AD7218">
      <w:pPr>
        <w:spacing w:after="0" w:line="240" w:lineRule="auto"/>
        <w:outlineLvl w:val="0"/>
        <w:rPr>
          <w:rFonts w:ascii="Calibri" w:hAnsi="Calibri"/>
          <w:sz w:val="22"/>
          <w:szCs w:val="22"/>
        </w:rPr>
      </w:pPr>
    </w:p>
    <w:p w14:paraId="21DAE7B2" w14:textId="7716FA17" w:rsidR="00A779AF" w:rsidRPr="00EB39F5" w:rsidRDefault="00A779AF" w:rsidP="00AD7218">
      <w:pPr>
        <w:spacing w:after="0" w:line="240" w:lineRule="auto"/>
        <w:outlineLvl w:val="0"/>
        <w:rPr>
          <w:rFonts w:ascii="Calibri" w:hAnsi="Calibri"/>
          <w:sz w:val="22"/>
          <w:szCs w:val="22"/>
        </w:rPr>
      </w:pPr>
      <w:r w:rsidRPr="00EB39F5">
        <w:rPr>
          <w:rFonts w:ascii="Calibri" w:hAnsi="Calibri"/>
          <w:sz w:val="22"/>
          <w:szCs w:val="22"/>
        </w:rPr>
        <w:t>O</w:t>
      </w:r>
      <w:r>
        <w:rPr>
          <w:rFonts w:ascii="Calibri" w:hAnsi="Calibri"/>
          <w:sz w:val="22"/>
          <w:szCs w:val="22"/>
        </w:rPr>
        <w:t>pgemaakt in twee exemplaren in Geel</w:t>
      </w:r>
      <w:r w:rsidRPr="00EB39F5">
        <w:rPr>
          <w:rFonts w:ascii="Calibri" w:hAnsi="Calibri"/>
          <w:sz w:val="22"/>
          <w:szCs w:val="22"/>
        </w:rPr>
        <w:t xml:space="preserve"> op </w:t>
      </w:r>
      <w:r w:rsidR="00E01C98" w:rsidRPr="00E05614">
        <w:rPr>
          <w:rFonts w:ascii="Calibri" w:hAnsi="Calibri"/>
          <w:color w:val="FF0000"/>
          <w:sz w:val="22"/>
          <w:szCs w:val="22"/>
        </w:rPr>
        <w:t>/2021</w:t>
      </w:r>
    </w:p>
    <w:p w14:paraId="65F75D1F" w14:textId="77777777" w:rsidR="00A779AF" w:rsidRPr="00EB39F5" w:rsidRDefault="00A779AF" w:rsidP="00AD7218">
      <w:pPr>
        <w:spacing w:after="0" w:line="240" w:lineRule="auto"/>
        <w:outlineLvl w:val="0"/>
        <w:rPr>
          <w:rFonts w:ascii="Calibri" w:hAnsi="Calibri"/>
          <w:sz w:val="22"/>
          <w:szCs w:val="22"/>
        </w:rPr>
      </w:pPr>
    </w:p>
    <w:p w14:paraId="5DBC56B6" w14:textId="77777777" w:rsidR="00A779AF" w:rsidRPr="00EB39F5" w:rsidRDefault="00A779AF" w:rsidP="00AD7218">
      <w:pPr>
        <w:spacing w:after="0" w:line="240" w:lineRule="auto"/>
        <w:outlineLvl w:val="0"/>
        <w:rPr>
          <w:rFonts w:ascii="Calibri" w:hAnsi="Calibri"/>
          <w:sz w:val="22"/>
          <w:szCs w:val="22"/>
        </w:rPr>
      </w:pPr>
      <w:r w:rsidRPr="00EB39F5">
        <w:rPr>
          <w:rFonts w:ascii="Calibri" w:hAnsi="Calibri"/>
          <w:sz w:val="22"/>
          <w:szCs w:val="22"/>
        </w:rPr>
        <w:t>Voor akkoord,</w:t>
      </w:r>
    </w:p>
    <w:p w14:paraId="1D5765E7" w14:textId="77777777" w:rsidR="00A779AF" w:rsidRPr="00EB39F5" w:rsidRDefault="00A779AF" w:rsidP="00AD7218">
      <w:pPr>
        <w:spacing w:after="0" w:line="240" w:lineRule="auto"/>
        <w:outlineLvl w:val="0"/>
        <w:rPr>
          <w:rFonts w:ascii="Calibri" w:hAnsi="Calibri"/>
          <w:sz w:val="22"/>
          <w:szCs w:val="22"/>
        </w:rPr>
      </w:pPr>
      <w:r w:rsidRPr="00EB39F5">
        <w:rPr>
          <w:rFonts w:ascii="Calibri" w:hAnsi="Calibri"/>
          <w:sz w:val="22"/>
          <w:szCs w:val="22"/>
        </w:rPr>
        <w:t>Gelezen en goedgekeurd(*</w:t>
      </w:r>
      <w:r>
        <w:rPr>
          <w:rFonts w:ascii="Calibri" w:hAnsi="Calibri"/>
          <w:sz w:val="22"/>
          <w:szCs w:val="22"/>
        </w:rPr>
        <w:t>*</w:t>
      </w:r>
      <w:r w:rsidRPr="00EB39F5">
        <w:rPr>
          <w:rFonts w:ascii="Calibri" w:hAnsi="Calibri"/>
          <w:sz w:val="22"/>
          <w:szCs w:val="22"/>
        </w:rPr>
        <w:t xml:space="preserve">), </w:t>
      </w:r>
    </w:p>
    <w:tbl>
      <w:tblPr>
        <w:tblW w:w="0" w:type="auto"/>
        <w:tblLook w:val="04A0" w:firstRow="1" w:lastRow="0" w:firstColumn="1" w:lastColumn="0" w:noHBand="0" w:noVBand="1"/>
      </w:tblPr>
      <w:tblGrid>
        <w:gridCol w:w="5272"/>
        <w:gridCol w:w="3798"/>
      </w:tblGrid>
      <w:tr w:rsidR="00A779AF" w:rsidRPr="00EB39F5" w14:paraId="3A818C65" w14:textId="77777777" w:rsidTr="00EB39F5">
        <w:tc>
          <w:tcPr>
            <w:tcW w:w="5755" w:type="dxa"/>
            <w:shd w:val="clear" w:color="auto" w:fill="auto"/>
          </w:tcPr>
          <w:p w14:paraId="3CED03F8" w14:textId="77777777" w:rsidR="00A779AF" w:rsidRPr="00EB39F5" w:rsidRDefault="00A779AF" w:rsidP="00AD7218">
            <w:pPr>
              <w:spacing w:after="0" w:line="240" w:lineRule="auto"/>
              <w:outlineLvl w:val="0"/>
              <w:rPr>
                <w:rFonts w:ascii="Calibri" w:eastAsia="Calibri" w:hAnsi="Calibri"/>
                <w:sz w:val="22"/>
                <w:szCs w:val="22"/>
              </w:rPr>
            </w:pPr>
          </w:p>
          <w:p w14:paraId="6BBE0BA5" w14:textId="77777777" w:rsidR="00A779AF" w:rsidRDefault="00A779AF" w:rsidP="00AD7218">
            <w:pPr>
              <w:spacing w:after="0" w:line="240" w:lineRule="auto"/>
              <w:outlineLvl w:val="0"/>
              <w:rPr>
                <w:rFonts w:ascii="Calibri" w:eastAsia="Calibri" w:hAnsi="Calibri"/>
                <w:sz w:val="22"/>
                <w:szCs w:val="22"/>
              </w:rPr>
            </w:pPr>
          </w:p>
          <w:p w14:paraId="74D1AEE0" w14:textId="77777777" w:rsidR="00A779AF" w:rsidRPr="00EB39F5" w:rsidRDefault="00A779AF" w:rsidP="00AD7218">
            <w:pPr>
              <w:spacing w:after="0" w:line="240" w:lineRule="auto"/>
              <w:outlineLvl w:val="0"/>
              <w:rPr>
                <w:rFonts w:ascii="Calibri" w:eastAsia="Calibri" w:hAnsi="Calibri"/>
                <w:sz w:val="22"/>
                <w:szCs w:val="22"/>
              </w:rPr>
            </w:pPr>
          </w:p>
          <w:p w14:paraId="2B2EC3FB" w14:textId="77777777" w:rsidR="00A779AF" w:rsidRPr="00EB39F5" w:rsidRDefault="00A779AF" w:rsidP="00AD7218">
            <w:pPr>
              <w:spacing w:after="0" w:line="240" w:lineRule="auto"/>
              <w:ind w:left="-105"/>
              <w:outlineLvl w:val="0"/>
              <w:rPr>
                <w:rFonts w:ascii="Calibri" w:eastAsia="Calibri" w:hAnsi="Calibri"/>
                <w:sz w:val="22"/>
                <w:szCs w:val="22"/>
              </w:rPr>
            </w:pPr>
            <w:r w:rsidRPr="00EB39F5">
              <w:rPr>
                <w:rFonts w:ascii="Calibri" w:eastAsia="Calibri" w:hAnsi="Calibri"/>
                <w:sz w:val="22"/>
                <w:szCs w:val="22"/>
              </w:rPr>
              <w:t>De budgethouder /</w:t>
            </w:r>
            <w:r>
              <w:rPr>
                <w:rFonts w:ascii="Calibri" w:eastAsia="Calibri" w:hAnsi="Calibri"/>
                <w:sz w:val="22"/>
                <w:szCs w:val="22"/>
              </w:rPr>
              <w:t xml:space="preserve"> </w:t>
            </w:r>
            <w:r w:rsidRPr="00EB39F5">
              <w:rPr>
                <w:rFonts w:ascii="Calibri" w:eastAsia="Calibri" w:hAnsi="Calibri"/>
                <w:sz w:val="22"/>
                <w:szCs w:val="22"/>
              </w:rPr>
              <w:t>de wettelijke vertegenwoordiger(*)</w:t>
            </w:r>
          </w:p>
          <w:p w14:paraId="3C2150B8" w14:textId="77777777" w:rsidR="00A779AF" w:rsidRPr="00EB39F5" w:rsidRDefault="00A779AF" w:rsidP="003948F5">
            <w:pPr>
              <w:spacing w:after="0" w:line="240" w:lineRule="auto"/>
              <w:ind w:left="-105"/>
              <w:outlineLvl w:val="0"/>
              <w:rPr>
                <w:rFonts w:ascii="Calibri" w:eastAsia="Calibri" w:hAnsi="Calibri"/>
                <w:sz w:val="22"/>
                <w:szCs w:val="22"/>
              </w:rPr>
            </w:pPr>
            <w:r w:rsidRPr="00EB39F5">
              <w:rPr>
                <w:rFonts w:ascii="Calibri" w:eastAsia="Calibri" w:hAnsi="Calibri"/>
                <w:sz w:val="22"/>
                <w:szCs w:val="22"/>
              </w:rPr>
              <w:t>Naam en handtekening</w:t>
            </w:r>
          </w:p>
        </w:tc>
        <w:tc>
          <w:tcPr>
            <w:tcW w:w="4145" w:type="dxa"/>
            <w:shd w:val="clear" w:color="auto" w:fill="auto"/>
          </w:tcPr>
          <w:p w14:paraId="65228932" w14:textId="77777777" w:rsidR="00A779AF" w:rsidRDefault="00A779AF" w:rsidP="00AD7218">
            <w:pPr>
              <w:spacing w:after="0" w:line="240" w:lineRule="auto"/>
              <w:outlineLvl w:val="0"/>
              <w:rPr>
                <w:rFonts w:ascii="Calibri" w:eastAsia="Calibri" w:hAnsi="Calibri"/>
                <w:sz w:val="22"/>
                <w:szCs w:val="22"/>
              </w:rPr>
            </w:pPr>
          </w:p>
          <w:p w14:paraId="78F621A5" w14:textId="77777777" w:rsidR="00A779AF" w:rsidRDefault="00A779AF" w:rsidP="00AD7218">
            <w:pPr>
              <w:spacing w:after="0" w:line="240" w:lineRule="auto"/>
              <w:outlineLvl w:val="0"/>
              <w:rPr>
                <w:rFonts w:ascii="Calibri" w:eastAsia="Calibri" w:hAnsi="Calibri"/>
                <w:sz w:val="22"/>
                <w:szCs w:val="22"/>
              </w:rPr>
            </w:pPr>
          </w:p>
          <w:p w14:paraId="1575B905" w14:textId="77777777" w:rsidR="00A779AF" w:rsidRDefault="00A779AF" w:rsidP="00AD7218">
            <w:pPr>
              <w:spacing w:after="0" w:line="240" w:lineRule="auto"/>
              <w:outlineLvl w:val="0"/>
              <w:rPr>
                <w:rFonts w:ascii="Calibri" w:eastAsia="Calibri" w:hAnsi="Calibri"/>
                <w:sz w:val="22"/>
                <w:szCs w:val="22"/>
              </w:rPr>
            </w:pPr>
          </w:p>
          <w:p w14:paraId="6047B4E1" w14:textId="77777777" w:rsidR="00A779AF" w:rsidRPr="00EB39F5" w:rsidRDefault="00A779AF" w:rsidP="00AD7218">
            <w:pPr>
              <w:spacing w:after="0" w:line="240" w:lineRule="auto"/>
              <w:outlineLvl w:val="0"/>
              <w:rPr>
                <w:rFonts w:ascii="Calibri" w:eastAsia="Calibri" w:hAnsi="Calibri"/>
                <w:sz w:val="22"/>
                <w:szCs w:val="22"/>
              </w:rPr>
            </w:pPr>
            <w:r w:rsidRPr="00EB39F5">
              <w:rPr>
                <w:rFonts w:ascii="Calibri" w:eastAsia="Calibri" w:hAnsi="Calibri"/>
                <w:sz w:val="22"/>
                <w:szCs w:val="22"/>
              </w:rPr>
              <w:t xml:space="preserve">                  De zorgaanbieder</w:t>
            </w:r>
          </w:p>
          <w:p w14:paraId="39F30131" w14:textId="77777777" w:rsidR="00A779AF" w:rsidRPr="00EB39F5" w:rsidRDefault="00A779AF" w:rsidP="00AD7218">
            <w:pPr>
              <w:spacing w:after="0" w:line="240" w:lineRule="auto"/>
              <w:outlineLvl w:val="0"/>
              <w:rPr>
                <w:rFonts w:ascii="Calibri" w:eastAsia="Calibri" w:hAnsi="Calibri"/>
                <w:sz w:val="22"/>
                <w:szCs w:val="22"/>
              </w:rPr>
            </w:pPr>
            <w:r>
              <w:rPr>
                <w:rFonts w:ascii="Calibri" w:eastAsia="Calibri" w:hAnsi="Calibri"/>
                <w:sz w:val="22"/>
                <w:szCs w:val="22"/>
              </w:rPr>
              <w:t xml:space="preserve">                  </w:t>
            </w:r>
            <w:r w:rsidRPr="00EB39F5">
              <w:rPr>
                <w:rFonts w:ascii="Calibri" w:eastAsia="Calibri" w:hAnsi="Calibri"/>
                <w:sz w:val="22"/>
                <w:szCs w:val="22"/>
              </w:rPr>
              <w:t>Naam en handtekening</w:t>
            </w:r>
          </w:p>
        </w:tc>
      </w:tr>
    </w:tbl>
    <w:p w14:paraId="16F3BF22" w14:textId="77777777" w:rsidR="00A779AF" w:rsidRPr="00EB39F5" w:rsidRDefault="00A779AF" w:rsidP="00AD7218">
      <w:pPr>
        <w:spacing w:after="0" w:line="240" w:lineRule="auto"/>
        <w:outlineLvl w:val="0"/>
        <w:rPr>
          <w:rFonts w:ascii="Calibri" w:hAnsi="Calibri"/>
          <w:sz w:val="22"/>
          <w:szCs w:val="22"/>
        </w:rPr>
      </w:pPr>
    </w:p>
    <w:p w14:paraId="1FF836EC" w14:textId="77777777" w:rsidR="00A779AF" w:rsidRDefault="00A779AF" w:rsidP="00AD7218">
      <w:pPr>
        <w:spacing w:after="0" w:line="240" w:lineRule="auto"/>
        <w:outlineLvl w:val="0"/>
        <w:rPr>
          <w:rFonts w:ascii="Calibri" w:hAnsi="Calibri"/>
          <w:sz w:val="22"/>
          <w:szCs w:val="22"/>
        </w:rPr>
      </w:pPr>
    </w:p>
    <w:p w14:paraId="105FBEB9" w14:textId="77777777" w:rsidR="00A779AF" w:rsidRDefault="00A779AF" w:rsidP="00AD7218">
      <w:pPr>
        <w:spacing w:after="0" w:line="240" w:lineRule="auto"/>
        <w:outlineLvl w:val="0"/>
        <w:rPr>
          <w:rFonts w:ascii="Calibri" w:hAnsi="Calibri"/>
          <w:sz w:val="22"/>
          <w:szCs w:val="22"/>
        </w:rPr>
      </w:pPr>
    </w:p>
    <w:p w14:paraId="47899BA4" w14:textId="7C33D364" w:rsidR="00A779AF" w:rsidRPr="00EB39F5" w:rsidRDefault="00A779AF" w:rsidP="00AD7218">
      <w:pPr>
        <w:spacing w:after="0" w:line="240" w:lineRule="auto"/>
        <w:outlineLvl w:val="0"/>
        <w:rPr>
          <w:rFonts w:ascii="Calibri" w:hAnsi="Calibri"/>
          <w:sz w:val="22"/>
          <w:szCs w:val="22"/>
        </w:rPr>
      </w:pPr>
      <w:r w:rsidRPr="00EB39F5">
        <w:rPr>
          <w:rFonts w:ascii="Calibri" w:hAnsi="Calibri"/>
          <w:sz w:val="22"/>
          <w:szCs w:val="22"/>
        </w:rPr>
        <w:tab/>
      </w:r>
      <w:r w:rsidRPr="00EB39F5">
        <w:rPr>
          <w:rFonts w:ascii="Calibri" w:hAnsi="Calibri"/>
          <w:sz w:val="22"/>
          <w:szCs w:val="22"/>
        </w:rPr>
        <w:tab/>
      </w:r>
      <w:r w:rsidRPr="00EB39F5">
        <w:rPr>
          <w:rFonts w:ascii="Calibri" w:hAnsi="Calibri"/>
          <w:sz w:val="22"/>
          <w:szCs w:val="22"/>
        </w:rPr>
        <w:tab/>
      </w:r>
      <w:r w:rsidRPr="00EB39F5">
        <w:rPr>
          <w:rFonts w:ascii="Calibri" w:hAnsi="Calibri"/>
          <w:sz w:val="22"/>
          <w:szCs w:val="22"/>
        </w:rPr>
        <w:tab/>
      </w:r>
      <w:r w:rsidRPr="00EB39F5">
        <w:rPr>
          <w:rFonts w:ascii="Calibri" w:hAnsi="Calibri"/>
          <w:sz w:val="22"/>
          <w:szCs w:val="22"/>
        </w:rPr>
        <w:tab/>
      </w:r>
      <w:r w:rsidRPr="00EB39F5">
        <w:rPr>
          <w:rFonts w:ascii="Calibri" w:hAnsi="Calibri"/>
          <w:sz w:val="22"/>
          <w:szCs w:val="22"/>
        </w:rPr>
        <w:tab/>
      </w:r>
      <w:r w:rsidRPr="00EB39F5">
        <w:rPr>
          <w:rFonts w:ascii="Calibri" w:hAnsi="Calibri"/>
          <w:sz w:val="22"/>
          <w:szCs w:val="22"/>
        </w:rPr>
        <w:tab/>
      </w:r>
      <w:r w:rsidRPr="00EB39F5">
        <w:rPr>
          <w:rFonts w:ascii="Calibri" w:hAnsi="Calibri"/>
          <w:sz w:val="22"/>
          <w:szCs w:val="22"/>
        </w:rPr>
        <w:tab/>
      </w:r>
      <w:r w:rsidRPr="00EB39F5">
        <w:rPr>
          <w:rFonts w:ascii="Calibri" w:hAnsi="Calibri"/>
          <w:sz w:val="22"/>
          <w:szCs w:val="22"/>
        </w:rPr>
        <w:tab/>
      </w:r>
      <w:r w:rsidRPr="00EB39F5">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sidR="00AD77D7">
        <w:rPr>
          <w:rFonts w:ascii="Calibri" w:hAnsi="Calibri"/>
          <w:sz w:val="22"/>
          <w:szCs w:val="22"/>
        </w:rPr>
        <w:t>Hilde Claes</w:t>
      </w:r>
    </w:p>
    <w:p w14:paraId="0524B1A2" w14:textId="408DDF50" w:rsidR="00A779AF" w:rsidRPr="00EB39F5" w:rsidRDefault="00A779AF" w:rsidP="00AD7218">
      <w:pPr>
        <w:spacing w:after="0" w:line="240" w:lineRule="auto"/>
        <w:outlineLvl w:val="0"/>
        <w:rPr>
          <w:rFonts w:ascii="Calibri" w:hAnsi="Calibri"/>
          <w:sz w:val="22"/>
          <w:szCs w:val="22"/>
        </w:rPr>
      </w:pPr>
      <w:r w:rsidRPr="00EB39F5">
        <w:rPr>
          <w:rFonts w:ascii="Calibri" w:hAnsi="Calibri"/>
          <w:sz w:val="22"/>
          <w:szCs w:val="22"/>
        </w:rPr>
        <w:tab/>
      </w:r>
      <w:r w:rsidRPr="00EB39F5">
        <w:rPr>
          <w:rFonts w:ascii="Calibri" w:hAnsi="Calibri"/>
          <w:sz w:val="22"/>
          <w:szCs w:val="22"/>
        </w:rPr>
        <w:tab/>
      </w:r>
      <w:r w:rsidRPr="00EB39F5">
        <w:rPr>
          <w:rFonts w:ascii="Calibri" w:hAnsi="Calibri"/>
          <w:sz w:val="22"/>
          <w:szCs w:val="22"/>
        </w:rPr>
        <w:tab/>
      </w:r>
      <w:r w:rsidRPr="00EB39F5">
        <w:rPr>
          <w:rFonts w:ascii="Calibri" w:hAnsi="Calibri"/>
          <w:sz w:val="22"/>
          <w:szCs w:val="22"/>
        </w:rPr>
        <w:tab/>
      </w:r>
      <w:r w:rsidRPr="00EB39F5">
        <w:rPr>
          <w:rFonts w:ascii="Calibri" w:hAnsi="Calibri"/>
          <w:sz w:val="22"/>
          <w:szCs w:val="22"/>
        </w:rPr>
        <w:tab/>
      </w:r>
      <w:r w:rsidRPr="00EB39F5">
        <w:rPr>
          <w:rFonts w:ascii="Calibri" w:hAnsi="Calibri"/>
          <w:sz w:val="22"/>
          <w:szCs w:val="22"/>
        </w:rPr>
        <w:tab/>
      </w:r>
      <w:r w:rsidRPr="00EB39F5">
        <w:rPr>
          <w:rFonts w:ascii="Calibri" w:hAnsi="Calibri"/>
          <w:sz w:val="22"/>
          <w:szCs w:val="22"/>
        </w:rPr>
        <w:tab/>
      </w:r>
      <w:r w:rsidRPr="00EB39F5">
        <w:rPr>
          <w:rFonts w:ascii="Calibri" w:hAnsi="Calibri"/>
          <w:sz w:val="22"/>
          <w:szCs w:val="22"/>
        </w:rPr>
        <w:tab/>
      </w:r>
      <w:r w:rsidRPr="00EB39F5">
        <w:rPr>
          <w:rFonts w:ascii="Calibri" w:hAnsi="Calibri"/>
          <w:sz w:val="22"/>
          <w:szCs w:val="22"/>
        </w:rPr>
        <w:tab/>
      </w:r>
      <w:r w:rsidRPr="00EB39F5">
        <w:rPr>
          <w:rFonts w:ascii="Calibri" w:hAnsi="Calibri"/>
          <w:sz w:val="22"/>
          <w:szCs w:val="22"/>
        </w:rPr>
        <w:tab/>
        <w:t xml:space="preserve">     </w:t>
      </w:r>
      <w:r>
        <w:rPr>
          <w:rFonts w:ascii="Calibri" w:hAnsi="Calibri"/>
          <w:sz w:val="22"/>
          <w:szCs w:val="22"/>
        </w:rPr>
        <w:t xml:space="preserve">                                                                                                                           </w:t>
      </w:r>
      <w:r w:rsidR="00AD77D7">
        <w:rPr>
          <w:rFonts w:ascii="Calibri" w:hAnsi="Calibri"/>
          <w:sz w:val="22"/>
          <w:szCs w:val="22"/>
        </w:rPr>
        <w:t>Algemeen d</w:t>
      </w:r>
      <w:r w:rsidR="004759FE">
        <w:rPr>
          <w:rFonts w:ascii="Calibri" w:hAnsi="Calibri"/>
          <w:sz w:val="22"/>
          <w:szCs w:val="22"/>
        </w:rPr>
        <w:t xml:space="preserve">irecteur </w:t>
      </w:r>
    </w:p>
    <w:p w14:paraId="6BBF392A" w14:textId="77777777" w:rsidR="00A779AF" w:rsidRDefault="00A779AF" w:rsidP="00AD7218">
      <w:pPr>
        <w:spacing w:after="0" w:line="240" w:lineRule="auto"/>
        <w:outlineLvl w:val="0"/>
        <w:rPr>
          <w:rFonts w:ascii="Calibri" w:hAnsi="Calibri"/>
          <w:sz w:val="22"/>
          <w:szCs w:val="22"/>
        </w:rPr>
      </w:pPr>
    </w:p>
    <w:p w14:paraId="2200EBA2" w14:textId="77777777" w:rsidR="00A779AF" w:rsidRDefault="00A779AF" w:rsidP="00AD7218">
      <w:pPr>
        <w:spacing w:after="0" w:line="240" w:lineRule="auto"/>
        <w:outlineLvl w:val="0"/>
        <w:rPr>
          <w:rFonts w:ascii="Calibri" w:hAnsi="Calibri"/>
          <w:sz w:val="22"/>
          <w:szCs w:val="22"/>
        </w:rPr>
      </w:pPr>
    </w:p>
    <w:p w14:paraId="185C6492" w14:textId="77777777" w:rsidR="00A779AF" w:rsidRDefault="00A779AF" w:rsidP="00AD7218">
      <w:pPr>
        <w:spacing w:after="0" w:line="240" w:lineRule="auto"/>
        <w:outlineLvl w:val="0"/>
        <w:rPr>
          <w:rFonts w:ascii="Calibri" w:hAnsi="Calibri"/>
          <w:sz w:val="22"/>
          <w:szCs w:val="22"/>
        </w:rPr>
      </w:pPr>
    </w:p>
    <w:p w14:paraId="2B8AE9CA" w14:textId="77777777" w:rsidR="00A779AF" w:rsidRPr="00EB39F5" w:rsidRDefault="00A779AF" w:rsidP="001F251B">
      <w:pPr>
        <w:spacing w:after="0" w:line="240" w:lineRule="auto"/>
        <w:outlineLvl w:val="0"/>
        <w:rPr>
          <w:rFonts w:ascii="Calibri" w:hAnsi="Calibri"/>
          <w:sz w:val="22"/>
          <w:szCs w:val="22"/>
        </w:rPr>
      </w:pPr>
      <w:r>
        <w:rPr>
          <w:rFonts w:ascii="Calibri" w:hAnsi="Calibri"/>
          <w:sz w:val="22"/>
          <w:szCs w:val="22"/>
        </w:rPr>
        <w:t xml:space="preserve">(*) </w:t>
      </w:r>
      <w:r w:rsidRPr="00EB39F5">
        <w:rPr>
          <w:rFonts w:ascii="Calibri" w:hAnsi="Calibri"/>
          <w:sz w:val="22"/>
          <w:szCs w:val="22"/>
        </w:rPr>
        <w:t>schrappen wat niet past</w:t>
      </w:r>
    </w:p>
    <w:p w14:paraId="0B37BF6E" w14:textId="1120A4ED" w:rsidR="00A779AF" w:rsidRDefault="00A779AF" w:rsidP="0015676F">
      <w:pPr>
        <w:spacing w:after="0" w:line="240" w:lineRule="auto"/>
        <w:outlineLvl w:val="0"/>
        <w:rPr>
          <w:rFonts w:ascii="Calibri" w:hAnsi="Calibri"/>
          <w:sz w:val="22"/>
          <w:szCs w:val="22"/>
        </w:rPr>
        <w:sectPr w:rsidR="00A779AF" w:rsidSect="00053D65">
          <w:headerReference w:type="default" r:id="rId11"/>
          <w:footerReference w:type="default" r:id="rId12"/>
          <w:headerReference w:type="first" r:id="rId13"/>
          <w:footerReference w:type="first" r:id="rId14"/>
          <w:pgSz w:w="11906" w:h="16838" w:code="9"/>
          <w:pgMar w:top="1418" w:right="1418" w:bottom="1276" w:left="1418" w:header="709" w:footer="238" w:gutter="0"/>
          <w:paperSrc w:first="260" w:other="260"/>
          <w:pgNumType w:start="1"/>
          <w:cols w:space="708"/>
          <w:titlePg/>
          <w:docGrid w:linePitch="360"/>
        </w:sectPr>
      </w:pPr>
      <w:r w:rsidRPr="00EB39F5">
        <w:rPr>
          <w:rFonts w:ascii="Calibri" w:hAnsi="Calibri"/>
          <w:sz w:val="22"/>
          <w:szCs w:val="22"/>
        </w:rPr>
        <w:t>(</w:t>
      </w:r>
      <w:r>
        <w:rPr>
          <w:rFonts w:ascii="Calibri" w:hAnsi="Calibri"/>
          <w:sz w:val="22"/>
          <w:szCs w:val="22"/>
        </w:rPr>
        <w:t xml:space="preserve">**) </w:t>
      </w:r>
      <w:r w:rsidRPr="00EB39F5">
        <w:rPr>
          <w:rFonts w:ascii="Calibri" w:hAnsi="Calibri"/>
          <w:sz w:val="22"/>
          <w:szCs w:val="22"/>
        </w:rPr>
        <w:t>met de hand schrijve</w:t>
      </w:r>
      <w:r w:rsidR="008B2CD5">
        <w:rPr>
          <w:rFonts w:ascii="Calibri" w:hAnsi="Calibri"/>
          <w:sz w:val="22"/>
          <w:szCs w:val="22"/>
        </w:rPr>
        <w:t>n</w:t>
      </w:r>
    </w:p>
    <w:p w14:paraId="74B798A7" w14:textId="77777777" w:rsidR="00A779AF" w:rsidRPr="00EB39F5" w:rsidRDefault="00A779AF" w:rsidP="0015676F">
      <w:pPr>
        <w:spacing w:after="0" w:line="240" w:lineRule="auto"/>
        <w:outlineLvl w:val="0"/>
        <w:rPr>
          <w:rFonts w:ascii="Calibri" w:hAnsi="Calibri"/>
          <w:sz w:val="22"/>
          <w:szCs w:val="22"/>
          <w:lang w:val="nl-BE"/>
        </w:rPr>
      </w:pPr>
    </w:p>
    <w:sectPr w:rsidR="00A779AF" w:rsidRPr="00EB39F5" w:rsidSect="00A779AF">
      <w:footerReference w:type="default" r:id="rId15"/>
      <w:headerReference w:type="first" r:id="rId16"/>
      <w:footerReference w:type="first" r:id="rId17"/>
      <w:type w:val="continuous"/>
      <w:pgSz w:w="11906" w:h="16838" w:code="9"/>
      <w:pgMar w:top="1418" w:right="1418" w:bottom="1276" w:left="1418" w:header="709" w:footer="238" w:gutter="0"/>
      <w:paperSrc w:first="260" w:other="26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CC821" w14:textId="77777777" w:rsidR="00A779AF" w:rsidRDefault="00A779AF">
      <w:r>
        <w:separator/>
      </w:r>
    </w:p>
  </w:endnote>
  <w:endnote w:type="continuationSeparator" w:id="0">
    <w:p w14:paraId="59AB141E" w14:textId="77777777" w:rsidR="00A779AF" w:rsidRDefault="00A77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pio Condensed">
    <w:altName w:val="Courier New"/>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Warnock Pro Light">
    <w:altName w:val="Times New Roman"/>
    <w:panose1 w:val="00000000000000000000"/>
    <w:charset w:val="00"/>
    <w:family w:val="roman"/>
    <w:notTrueType/>
    <w:pitch w:val="variable"/>
    <w:sig w:usb0="A00002AF" w:usb1="5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Minion Condensed">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olor w:val="808080" w:themeColor="background1" w:themeShade="80"/>
        <w:sz w:val="20"/>
        <w:szCs w:val="20"/>
      </w:rPr>
      <w:id w:val="-733003021"/>
      <w:docPartObj>
        <w:docPartGallery w:val="Page Numbers (Bottom of Page)"/>
        <w:docPartUnique/>
      </w:docPartObj>
    </w:sdtPr>
    <w:sdtEndPr/>
    <w:sdtContent>
      <w:p w14:paraId="24D64DBF" w14:textId="75025766" w:rsidR="00A779AF" w:rsidRPr="00A0543F" w:rsidRDefault="00A779AF">
        <w:pPr>
          <w:pStyle w:val="Voettekst"/>
          <w:jc w:val="center"/>
          <w:rPr>
            <w:rFonts w:asciiTheme="minorHAnsi" w:hAnsiTheme="minorHAnsi"/>
            <w:color w:val="808080" w:themeColor="background1" w:themeShade="80"/>
            <w:sz w:val="20"/>
            <w:szCs w:val="20"/>
          </w:rPr>
        </w:pPr>
        <w:r w:rsidRPr="00A0543F">
          <w:rPr>
            <w:rFonts w:asciiTheme="minorHAnsi" w:hAnsiTheme="minorHAnsi"/>
            <w:color w:val="808080" w:themeColor="background1" w:themeShade="80"/>
            <w:sz w:val="20"/>
            <w:szCs w:val="20"/>
          </w:rPr>
          <w:t xml:space="preserve">p. </w:t>
        </w:r>
        <w:r w:rsidRPr="00A0543F">
          <w:rPr>
            <w:rFonts w:asciiTheme="minorHAnsi" w:hAnsiTheme="minorHAnsi"/>
            <w:color w:val="808080" w:themeColor="background1" w:themeShade="80"/>
            <w:sz w:val="20"/>
            <w:szCs w:val="20"/>
          </w:rPr>
          <w:fldChar w:fldCharType="begin"/>
        </w:r>
        <w:r w:rsidRPr="00A0543F">
          <w:rPr>
            <w:rFonts w:asciiTheme="minorHAnsi" w:hAnsiTheme="minorHAnsi"/>
            <w:color w:val="808080" w:themeColor="background1" w:themeShade="80"/>
            <w:sz w:val="20"/>
            <w:szCs w:val="20"/>
          </w:rPr>
          <w:instrText>PAGE   \* MERGEFORMAT</w:instrText>
        </w:r>
        <w:r w:rsidRPr="00A0543F">
          <w:rPr>
            <w:rFonts w:asciiTheme="minorHAnsi" w:hAnsiTheme="minorHAnsi"/>
            <w:color w:val="808080" w:themeColor="background1" w:themeShade="80"/>
            <w:sz w:val="20"/>
            <w:szCs w:val="20"/>
          </w:rPr>
          <w:fldChar w:fldCharType="separate"/>
        </w:r>
        <w:r w:rsidR="0083580E">
          <w:rPr>
            <w:rFonts w:asciiTheme="minorHAnsi" w:hAnsiTheme="minorHAnsi"/>
            <w:noProof/>
            <w:color w:val="808080" w:themeColor="background1" w:themeShade="80"/>
            <w:sz w:val="20"/>
            <w:szCs w:val="20"/>
          </w:rPr>
          <w:t>5</w:t>
        </w:r>
        <w:r w:rsidRPr="00A0543F">
          <w:rPr>
            <w:rFonts w:asciiTheme="minorHAnsi" w:hAnsiTheme="minorHAnsi"/>
            <w:color w:val="808080" w:themeColor="background1" w:themeShade="80"/>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6BB35" w14:textId="6ADFD784" w:rsidR="00B01CE2" w:rsidRDefault="00B01CE2" w:rsidP="00B01CE2">
    <w:pPr>
      <w:pStyle w:val="Voettekst"/>
    </w:pPr>
    <w:r w:rsidRPr="002F5022">
      <w:rPr>
        <w:noProof/>
        <w:lang w:val="nl-BE" w:eastAsia="nl-BE"/>
      </w:rPr>
      <w:drawing>
        <wp:anchor distT="0" distB="0" distL="114300" distR="114300" simplePos="0" relativeHeight="251665408" behindDoc="1" locked="0" layoutInCell="1" allowOverlap="1" wp14:anchorId="0038C4D0" wp14:editId="1CE309E6">
          <wp:simplePos x="0" y="0"/>
          <wp:positionH relativeFrom="column">
            <wp:posOffset>-318135</wp:posOffset>
          </wp:positionH>
          <wp:positionV relativeFrom="paragraph">
            <wp:posOffset>173355</wp:posOffset>
          </wp:positionV>
          <wp:extent cx="725170" cy="950595"/>
          <wp:effectExtent l="0" t="0" r="0" b="1905"/>
          <wp:wrapTight wrapText="bothSides">
            <wp:wrapPolygon edited="0">
              <wp:start x="0" y="0"/>
              <wp:lineTo x="0" y="21210"/>
              <wp:lineTo x="20995" y="21210"/>
              <wp:lineTo x="20995" y="0"/>
              <wp:lineTo x="0" y="0"/>
            </wp:wrapPolygon>
          </wp:wrapTight>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Vergund_VAPH_20mm_z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5170" cy="950595"/>
                  </a:xfrm>
                  <a:prstGeom prst="rect">
                    <a:avLst/>
                  </a:prstGeom>
                </pic:spPr>
              </pic:pic>
            </a:graphicData>
          </a:graphic>
        </wp:anchor>
      </w:drawing>
    </w:r>
    <w:r>
      <w:rPr>
        <w:noProof/>
        <w:lang w:val="nl-BE" w:eastAsia="nl-BE"/>
      </w:rPr>
      <mc:AlternateContent>
        <mc:Choice Requires="wps">
          <w:drawing>
            <wp:anchor distT="0" distB="0" distL="114300" distR="114300" simplePos="0" relativeHeight="251664384" behindDoc="0" locked="0" layoutInCell="1" allowOverlap="1" wp14:anchorId="4CFF8815" wp14:editId="02147974">
              <wp:simplePos x="0" y="0"/>
              <wp:positionH relativeFrom="column">
                <wp:posOffset>863168</wp:posOffset>
              </wp:positionH>
              <wp:positionV relativeFrom="paragraph">
                <wp:posOffset>500658</wp:posOffset>
              </wp:positionV>
              <wp:extent cx="4064660" cy="563271"/>
              <wp:effectExtent l="0" t="0" r="0" b="0"/>
              <wp:wrapNone/>
              <wp:docPr id="36" name="Tekstvak 36"/>
              <wp:cNvGraphicFramePr/>
              <a:graphic xmlns:a="http://schemas.openxmlformats.org/drawingml/2006/main">
                <a:graphicData uri="http://schemas.microsoft.com/office/word/2010/wordprocessingShape">
                  <wps:wsp>
                    <wps:cNvSpPr txBox="1"/>
                    <wps:spPr>
                      <a:xfrm>
                        <a:off x="0" y="0"/>
                        <a:ext cx="4064660" cy="56327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5806E6" w14:textId="77777777" w:rsidR="00B01CE2" w:rsidRDefault="00B01CE2" w:rsidP="00B01CE2">
                          <w:pPr>
                            <w:pStyle w:val="NoParagraphStyle0"/>
                            <w:jc w:val="center"/>
                            <w:rPr>
                              <w:rFonts w:ascii="Calibri" w:hAnsi="Calibri" w:cs="Calibri"/>
                              <w:color w:val="7F7F7F"/>
                              <w:spacing w:val="5"/>
                              <w:sz w:val="16"/>
                              <w:szCs w:val="16"/>
                              <w:lang w:val="nl-NL"/>
                            </w:rPr>
                          </w:pPr>
                          <w:r>
                            <w:rPr>
                              <w:rFonts w:ascii="Calibri" w:hAnsi="Calibri" w:cs="Calibri"/>
                              <w:color w:val="7F7F7F"/>
                              <w:spacing w:val="5"/>
                              <w:sz w:val="16"/>
                              <w:szCs w:val="16"/>
                              <w:lang w:val="nl-NL"/>
                            </w:rPr>
                            <w:t>Eindhoutseweg 25 - 2440 Geel - www.mpi-oosterlo.be</w:t>
                          </w:r>
                        </w:p>
                        <w:p w14:paraId="560D5FD9" w14:textId="77777777" w:rsidR="00B01CE2" w:rsidRPr="002F5022" w:rsidRDefault="00B01CE2" w:rsidP="00B01CE2">
                          <w:pPr>
                            <w:pStyle w:val="NoParagraphStyle0"/>
                            <w:jc w:val="center"/>
                            <w:rPr>
                              <w:rFonts w:ascii="Calibri" w:hAnsi="Calibri" w:cs="Calibri"/>
                              <w:color w:val="7F7F7F"/>
                              <w:spacing w:val="5"/>
                              <w:sz w:val="16"/>
                              <w:szCs w:val="16"/>
                            </w:rPr>
                          </w:pPr>
                          <w:r w:rsidRPr="002F5022">
                            <w:rPr>
                              <w:rFonts w:ascii="Calibri" w:hAnsi="Calibri" w:cs="Calibri"/>
                              <w:color w:val="7F7F7F"/>
                              <w:spacing w:val="5"/>
                              <w:sz w:val="16"/>
                              <w:szCs w:val="16"/>
                            </w:rPr>
                            <w:t>tel. 014 86 11 40 - fax 014 86 85 87 - info@mpi-oosterlo.be</w:t>
                          </w:r>
                        </w:p>
                        <w:p w14:paraId="5A22EDCF" w14:textId="77777777" w:rsidR="00B01CE2" w:rsidRDefault="00B01CE2" w:rsidP="00B01CE2">
                          <w:pPr>
                            <w:jc w:val="center"/>
                          </w:pPr>
                          <w:r>
                            <w:rPr>
                              <w:rFonts w:ascii="Calibri" w:hAnsi="Calibri" w:cs="Calibri"/>
                              <w:color w:val="7F7F7F"/>
                              <w:spacing w:val="5"/>
                              <w:sz w:val="16"/>
                              <w:szCs w:val="16"/>
                            </w:rPr>
                            <w:t>ondernemingsnr. BE0414.326.293 – RPR Antwerpen, afdeling Turnhout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CFF8815" id="_x0000_t202" coordsize="21600,21600" o:spt="202" path="m,l,21600r21600,l21600,xe">
              <v:stroke joinstyle="miter"/>
              <v:path gradientshapeok="t" o:connecttype="rect"/>
            </v:shapetype>
            <v:shape id="Tekstvak 36" o:spid="_x0000_s1026" type="#_x0000_t202" style="position:absolute;margin-left:67.95pt;margin-top:39.4pt;width:320.05pt;height:44.3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" filled="f" stroked="f" strokeweight=".5pt">
              <v:textbox>
                <w:txbxContent>
                  <w:p w14:paraId="125806E6" w14:textId="77777777" w:rsidR="00B01CE2" w:rsidRDefault="00B01CE2" w:rsidP="00B01CE2">
                    <w:pPr>
                      <w:pStyle w:val="NoParagraphStyle0"/>
                      <w:jc w:val="center"/>
                      <w:rPr>
                        <w:rFonts w:ascii="Calibri" w:hAnsi="Calibri" w:cs="Calibri"/>
                        <w:color w:val="7F7F7F"/>
                        <w:spacing w:val="5"/>
                        <w:sz w:val="16"/>
                        <w:szCs w:val="16"/>
                        <w:lang w:val="nl-NL"/>
                      </w:rPr>
                    </w:pPr>
                    <w:r>
                      <w:rPr>
                        <w:rFonts w:ascii="Calibri" w:hAnsi="Calibri" w:cs="Calibri"/>
                        <w:color w:val="7F7F7F"/>
                        <w:spacing w:val="5"/>
                        <w:sz w:val="16"/>
                        <w:szCs w:val="16"/>
                        <w:lang w:val="nl-NL"/>
                      </w:rPr>
                      <w:t>Eindhoutseweg 25 - 2440 Geel - www.mpi-oosterlo.be</w:t>
                    </w:r>
                  </w:p>
                  <w:p w14:paraId="560D5FD9" w14:textId="77777777" w:rsidR="00B01CE2" w:rsidRPr="002F5022" w:rsidRDefault="00B01CE2" w:rsidP="00B01CE2">
                    <w:pPr>
                      <w:pStyle w:val="NoParagraphStyle0"/>
                      <w:jc w:val="center"/>
                      <w:rPr>
                        <w:rFonts w:ascii="Calibri" w:hAnsi="Calibri" w:cs="Calibri"/>
                        <w:color w:val="7F7F7F"/>
                        <w:spacing w:val="5"/>
                        <w:sz w:val="16"/>
                        <w:szCs w:val="16"/>
                      </w:rPr>
                    </w:pPr>
                    <w:r w:rsidRPr="002F5022">
                      <w:rPr>
                        <w:rFonts w:ascii="Calibri" w:hAnsi="Calibri" w:cs="Calibri"/>
                        <w:color w:val="7F7F7F"/>
                        <w:spacing w:val="5"/>
                        <w:sz w:val="16"/>
                        <w:szCs w:val="16"/>
                      </w:rPr>
                      <w:t>tel. 014 86 11 40 - fax 014 86 85 87 - info@mpi-oosterlo.be</w:t>
                    </w:r>
                  </w:p>
                  <w:p w14:paraId="5A22EDCF" w14:textId="77777777" w:rsidR="00B01CE2" w:rsidRDefault="00B01CE2" w:rsidP="00B01CE2">
                    <w:pPr>
                      <w:jc w:val="center"/>
                    </w:pPr>
                    <w:r>
                      <w:rPr>
                        <w:rFonts w:ascii="Calibri" w:hAnsi="Calibri" w:cs="Calibri"/>
                        <w:color w:val="7F7F7F"/>
                        <w:spacing w:val="5"/>
                        <w:sz w:val="16"/>
                        <w:szCs w:val="16"/>
                      </w:rPr>
                      <w:t>ondernemingsnr. BE0414.326.293 – RPR Antwerpen, afdeling Turnhout</w:t>
                    </w:r>
                  </w:p>
                </w:txbxContent>
              </v:textbox>
            </v:shape>
          </w:pict>
        </mc:Fallback>
      </mc:AlternateContent>
    </w:r>
    <w:r>
      <w:tab/>
    </w:r>
    <w:r>
      <w:tab/>
    </w:r>
    <w:r w:rsidRPr="002F5022">
      <w:rPr>
        <w:noProof/>
        <w:lang w:val="nl-BE" w:eastAsia="nl-BE"/>
      </w:rPr>
      <w:drawing>
        <wp:inline distT="0" distB="0" distL="0" distR="0" wp14:anchorId="6684193A" wp14:editId="74C8A7DA">
          <wp:extent cx="769620" cy="949960"/>
          <wp:effectExtent l="0" t="0" r="0" b="254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uisstijl icoon.png"/>
                  <pic:cNvPicPr/>
                </pic:nvPicPr>
                <pic:blipFill>
                  <a:blip r:embed="rId2" cstate="print">
                    <a:extLst>
                      <a:ext uri="{28A0092B-C50C-407E-A947-70E740481C1C}">
                        <a14:useLocalDpi xmlns:a14="http://schemas.microsoft.com/office/drawing/2010/main" val="0"/>
                      </a:ext>
                    </a:extLst>
                  </a:blip>
                  <a:stretch>
                    <a:fillRect/>
                  </a:stretch>
                </pic:blipFill>
                <pic:spPr>
                  <a:xfrm rot="10800000">
                    <a:off x="0" y="0"/>
                    <a:ext cx="769620" cy="949960"/>
                  </a:xfrm>
                  <a:prstGeom prst="rect">
                    <a:avLst/>
                  </a:prstGeom>
                </pic:spPr>
              </pic:pic>
            </a:graphicData>
          </a:graphic>
        </wp:inline>
      </w:drawing>
    </w:r>
  </w:p>
  <w:p w14:paraId="03959A44" w14:textId="6DC667C6" w:rsidR="00A779AF" w:rsidRPr="00B01CE2" w:rsidRDefault="00A779AF">
    <w:pPr>
      <w:pStyle w:val="Voettekst"/>
      <w:rPr>
        <w:rFonts w:asciiTheme="minorHAnsi" w:hAnsiTheme="minorHAnsi" w:cstheme="minorHAnsi"/>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olor w:val="808080" w:themeColor="background1" w:themeShade="80"/>
        <w:sz w:val="20"/>
        <w:szCs w:val="20"/>
      </w:rPr>
      <w:id w:val="1372038628"/>
      <w:docPartObj>
        <w:docPartGallery w:val="Page Numbers (Bottom of Page)"/>
        <w:docPartUnique/>
      </w:docPartObj>
    </w:sdtPr>
    <w:sdtEndPr/>
    <w:sdtContent>
      <w:p w14:paraId="7F61EB87" w14:textId="77777777" w:rsidR="00554855" w:rsidRPr="00A0543F" w:rsidRDefault="00554855">
        <w:pPr>
          <w:pStyle w:val="Voettekst"/>
          <w:jc w:val="center"/>
          <w:rPr>
            <w:rFonts w:asciiTheme="minorHAnsi" w:hAnsiTheme="minorHAnsi"/>
            <w:color w:val="808080" w:themeColor="background1" w:themeShade="80"/>
            <w:sz w:val="20"/>
            <w:szCs w:val="20"/>
          </w:rPr>
        </w:pPr>
        <w:r w:rsidRPr="00A0543F">
          <w:rPr>
            <w:rFonts w:asciiTheme="minorHAnsi" w:hAnsiTheme="minorHAnsi"/>
            <w:color w:val="808080" w:themeColor="background1" w:themeShade="80"/>
            <w:sz w:val="20"/>
            <w:szCs w:val="20"/>
          </w:rPr>
          <w:t xml:space="preserve">p. </w:t>
        </w:r>
        <w:r w:rsidRPr="00A0543F">
          <w:rPr>
            <w:rFonts w:asciiTheme="minorHAnsi" w:hAnsiTheme="minorHAnsi"/>
            <w:color w:val="808080" w:themeColor="background1" w:themeShade="80"/>
            <w:sz w:val="20"/>
            <w:szCs w:val="20"/>
          </w:rPr>
          <w:fldChar w:fldCharType="begin"/>
        </w:r>
        <w:r w:rsidRPr="00A0543F">
          <w:rPr>
            <w:rFonts w:asciiTheme="minorHAnsi" w:hAnsiTheme="minorHAnsi"/>
            <w:color w:val="808080" w:themeColor="background1" w:themeShade="80"/>
            <w:sz w:val="20"/>
            <w:szCs w:val="20"/>
          </w:rPr>
          <w:instrText>PAGE   \* MERGEFORMAT</w:instrText>
        </w:r>
        <w:r w:rsidRPr="00A0543F">
          <w:rPr>
            <w:rFonts w:asciiTheme="minorHAnsi" w:hAnsiTheme="minorHAnsi"/>
            <w:color w:val="808080" w:themeColor="background1" w:themeShade="80"/>
            <w:sz w:val="20"/>
            <w:szCs w:val="20"/>
          </w:rPr>
          <w:fldChar w:fldCharType="separate"/>
        </w:r>
        <w:r w:rsidR="00C94396">
          <w:rPr>
            <w:rFonts w:asciiTheme="minorHAnsi" w:hAnsiTheme="minorHAnsi"/>
            <w:noProof/>
            <w:color w:val="808080" w:themeColor="background1" w:themeShade="80"/>
            <w:sz w:val="20"/>
            <w:szCs w:val="20"/>
          </w:rPr>
          <w:t>7</w:t>
        </w:r>
        <w:r w:rsidRPr="00A0543F">
          <w:rPr>
            <w:rFonts w:asciiTheme="minorHAnsi" w:hAnsiTheme="minorHAnsi"/>
            <w:color w:val="808080" w:themeColor="background1" w:themeShade="80"/>
            <w:sz w:val="20"/>
            <w:szCs w:val="20"/>
          </w:rPr>
          <w:fldChar w:fldCharType="end"/>
        </w:r>
      </w:p>
    </w:sdtContent>
  </w:sdt>
  <w:p w14:paraId="6A95A28F" w14:textId="77777777" w:rsidR="00554855" w:rsidRDefault="00554855">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F8FB0" w14:textId="77777777" w:rsidR="00554855" w:rsidRPr="00A0543F" w:rsidRDefault="00554855">
    <w:pPr>
      <w:pStyle w:val="Voettekst"/>
      <w:jc w:val="center"/>
      <w:rPr>
        <w:rFonts w:asciiTheme="minorHAnsi" w:hAnsiTheme="minorHAnsi"/>
        <w:color w:val="808080" w:themeColor="background1" w:themeShade="80"/>
        <w:sz w:val="20"/>
        <w:szCs w:val="20"/>
      </w:rPr>
    </w:pPr>
    <w:r w:rsidRPr="00A0543F">
      <w:rPr>
        <w:rFonts w:asciiTheme="minorHAnsi" w:hAnsiTheme="minorHAnsi"/>
        <w:color w:val="808080" w:themeColor="background1" w:themeShade="80"/>
        <w:sz w:val="20"/>
        <w:szCs w:val="20"/>
      </w:rPr>
      <w:t xml:space="preserve">p. </w:t>
    </w:r>
    <w:sdt>
      <w:sdtPr>
        <w:rPr>
          <w:rFonts w:asciiTheme="minorHAnsi" w:hAnsiTheme="minorHAnsi"/>
          <w:color w:val="808080" w:themeColor="background1" w:themeShade="80"/>
          <w:sz w:val="20"/>
          <w:szCs w:val="20"/>
        </w:rPr>
        <w:id w:val="-427809321"/>
        <w:docPartObj>
          <w:docPartGallery w:val="Page Numbers (Bottom of Page)"/>
          <w:docPartUnique/>
        </w:docPartObj>
      </w:sdtPr>
      <w:sdtEndPr/>
      <w:sdtContent>
        <w:r w:rsidRPr="00A0543F">
          <w:rPr>
            <w:rFonts w:asciiTheme="minorHAnsi" w:hAnsiTheme="minorHAnsi"/>
            <w:color w:val="808080" w:themeColor="background1" w:themeShade="80"/>
            <w:sz w:val="20"/>
            <w:szCs w:val="20"/>
          </w:rPr>
          <w:fldChar w:fldCharType="begin"/>
        </w:r>
        <w:r w:rsidRPr="00A0543F">
          <w:rPr>
            <w:rFonts w:asciiTheme="minorHAnsi" w:hAnsiTheme="minorHAnsi"/>
            <w:color w:val="808080" w:themeColor="background1" w:themeShade="80"/>
            <w:sz w:val="20"/>
            <w:szCs w:val="20"/>
          </w:rPr>
          <w:instrText>PAGE   \* MERGEFORMAT</w:instrText>
        </w:r>
        <w:r w:rsidRPr="00A0543F">
          <w:rPr>
            <w:rFonts w:asciiTheme="minorHAnsi" w:hAnsiTheme="minorHAnsi"/>
            <w:color w:val="808080" w:themeColor="background1" w:themeShade="80"/>
            <w:sz w:val="20"/>
            <w:szCs w:val="20"/>
          </w:rPr>
          <w:fldChar w:fldCharType="separate"/>
        </w:r>
        <w:r w:rsidR="00A779AF">
          <w:rPr>
            <w:rFonts w:asciiTheme="minorHAnsi" w:hAnsiTheme="minorHAnsi"/>
            <w:noProof/>
            <w:color w:val="808080" w:themeColor="background1" w:themeShade="80"/>
            <w:sz w:val="20"/>
            <w:szCs w:val="20"/>
          </w:rPr>
          <w:t>1</w:t>
        </w:r>
        <w:r w:rsidRPr="00A0543F">
          <w:rPr>
            <w:rFonts w:asciiTheme="minorHAnsi" w:hAnsiTheme="minorHAnsi"/>
            <w:color w:val="808080" w:themeColor="background1" w:themeShade="80"/>
            <w:sz w:val="20"/>
            <w:szCs w:val="20"/>
          </w:rPr>
          <w:fldChar w:fldCharType="end"/>
        </w:r>
      </w:sdtContent>
    </w:sdt>
  </w:p>
  <w:p w14:paraId="7FA81672" w14:textId="77777777" w:rsidR="00554855" w:rsidRDefault="0055485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6839A0" w14:textId="77777777" w:rsidR="00A779AF" w:rsidRDefault="00A779AF">
      <w:r>
        <w:separator/>
      </w:r>
    </w:p>
  </w:footnote>
  <w:footnote w:type="continuationSeparator" w:id="0">
    <w:p w14:paraId="0C3B787E" w14:textId="77777777" w:rsidR="00A779AF" w:rsidRDefault="00A779AF">
      <w:r>
        <w:continuationSeparator/>
      </w:r>
    </w:p>
  </w:footnote>
  <w:footnote w:id="1">
    <w:p w14:paraId="2B7E3AE3" w14:textId="77777777" w:rsidR="00D256E8" w:rsidRDefault="00D256E8" w:rsidP="00D256E8">
      <w:pPr>
        <w:pStyle w:val="Voetnoottekst"/>
        <w:rPr>
          <w:rFonts w:ascii="Century Gothic" w:hAnsi="Century Gothic" w:cs="Calibri"/>
          <w:spacing w:val="-3"/>
          <w:sz w:val="12"/>
        </w:rPr>
      </w:pPr>
      <w:r w:rsidRPr="00241A16">
        <w:rPr>
          <w:rStyle w:val="Voetnootmarkering"/>
          <w:sz w:val="18"/>
        </w:rPr>
        <w:footnoteRef/>
      </w:r>
      <w:r w:rsidRPr="00241A16">
        <w:rPr>
          <w:sz w:val="18"/>
        </w:rPr>
        <w:t xml:space="preserve"> </w:t>
      </w:r>
      <w:r>
        <w:rPr>
          <w:rFonts w:ascii="Century Gothic" w:hAnsi="Century Gothic"/>
          <w:sz w:val="12"/>
        </w:rPr>
        <w:t>volgens</w:t>
      </w:r>
      <w:r w:rsidRPr="00241A16">
        <w:rPr>
          <w:rFonts w:ascii="Century Gothic" w:hAnsi="Century Gothic"/>
          <w:sz w:val="12"/>
        </w:rPr>
        <w:t xml:space="preserve"> </w:t>
      </w:r>
      <w:r w:rsidRPr="00241A16">
        <w:rPr>
          <w:rFonts w:ascii="Century Gothic" w:hAnsi="Century Gothic" w:cs="Calibri"/>
          <w:spacing w:val="-3"/>
          <w:sz w:val="12"/>
        </w:rPr>
        <w:t>het besluit van de Vlaamse Regering van 24 juni 2016 over de besteding van het budget voor niet-rechtstreeks toegankelijke zorg en ondersteuning voor meerderjarige personen met een handicap</w:t>
      </w:r>
    </w:p>
    <w:p w14:paraId="24A5D089" w14:textId="77777777" w:rsidR="00D256E8" w:rsidRPr="00241A16" w:rsidRDefault="00D256E8" w:rsidP="00D256E8">
      <w:pPr>
        <w:pStyle w:val="Voetnoottekst"/>
        <w:rPr>
          <w:sz w:val="18"/>
          <w:lang w:val="nl-BE"/>
        </w:rPr>
      </w:pPr>
    </w:p>
  </w:footnote>
  <w:footnote w:id="2">
    <w:p w14:paraId="4A1AAEAA" w14:textId="77777777" w:rsidR="00A779AF" w:rsidRPr="00241A16" w:rsidRDefault="00A779AF" w:rsidP="00EB39F5">
      <w:pPr>
        <w:spacing w:after="0" w:line="240" w:lineRule="auto"/>
        <w:rPr>
          <w:rFonts w:ascii="Century Gothic" w:hAnsi="Century Gothic"/>
          <w:sz w:val="12"/>
        </w:rPr>
      </w:pPr>
      <w:r w:rsidRPr="00241A16">
        <w:rPr>
          <w:rFonts w:ascii="Century Gothic" w:hAnsi="Century Gothic"/>
          <w:sz w:val="12"/>
        </w:rPr>
        <w:footnoteRef/>
      </w:r>
      <w:r w:rsidRPr="00241A16">
        <w:rPr>
          <w:rFonts w:ascii="Century Gothic" w:hAnsi="Century Gothic"/>
          <w:sz w:val="12"/>
          <w:szCs w:val="20"/>
        </w:rPr>
        <w:t xml:space="preserve"> </w:t>
      </w:r>
      <w:r>
        <w:rPr>
          <w:rFonts w:ascii="Century Gothic" w:hAnsi="Century Gothic"/>
          <w:sz w:val="12"/>
          <w:szCs w:val="20"/>
        </w:rPr>
        <w:t>volgens</w:t>
      </w:r>
      <w:r w:rsidRPr="00241A16">
        <w:rPr>
          <w:rFonts w:ascii="Century Gothic" w:hAnsi="Century Gothic"/>
          <w:sz w:val="12"/>
          <w:szCs w:val="20"/>
        </w:rPr>
        <w:t xml:space="preserve"> artikel 14, eerste lid van het besluit van 24 juni 2016</w:t>
      </w:r>
    </w:p>
  </w:footnote>
  <w:footnote w:id="3">
    <w:p w14:paraId="7CAB9223" w14:textId="77777777" w:rsidR="00A779AF" w:rsidRPr="00241A16" w:rsidRDefault="00A779AF" w:rsidP="00EB39F5">
      <w:pPr>
        <w:spacing w:after="0" w:line="240" w:lineRule="auto"/>
        <w:rPr>
          <w:rFonts w:ascii="Arial" w:hAnsi="Arial" w:cs="Arial"/>
          <w:sz w:val="16"/>
          <w:szCs w:val="16"/>
        </w:rPr>
      </w:pPr>
      <w:r w:rsidRPr="00241A16">
        <w:rPr>
          <w:rFonts w:ascii="Century Gothic" w:hAnsi="Century Gothic"/>
          <w:sz w:val="12"/>
        </w:rPr>
        <w:footnoteRef/>
      </w:r>
      <w:r w:rsidRPr="00241A16">
        <w:rPr>
          <w:rFonts w:ascii="Century Gothic" w:hAnsi="Century Gothic"/>
          <w:sz w:val="12"/>
          <w:szCs w:val="20"/>
        </w:rPr>
        <w:t xml:space="preserve"> </w:t>
      </w:r>
      <w:r>
        <w:rPr>
          <w:rFonts w:ascii="Century Gothic" w:hAnsi="Century Gothic"/>
          <w:sz w:val="12"/>
          <w:szCs w:val="20"/>
        </w:rPr>
        <w:t>volgens</w:t>
      </w:r>
      <w:r w:rsidRPr="00241A16">
        <w:rPr>
          <w:rFonts w:ascii="Century Gothic" w:hAnsi="Century Gothic"/>
          <w:sz w:val="12"/>
          <w:szCs w:val="20"/>
        </w:rPr>
        <w:t xml:space="preserve"> in artikel 16, tweede lid van het besluit van </w:t>
      </w:r>
      <w:r>
        <w:rPr>
          <w:rFonts w:ascii="Century Gothic" w:hAnsi="Century Gothic"/>
          <w:sz w:val="12"/>
          <w:szCs w:val="20"/>
        </w:rPr>
        <w:t>24 juni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57C04" w14:textId="139C06DA" w:rsidR="00B01CE2" w:rsidRPr="00B01CE2" w:rsidRDefault="00B01CE2">
    <w:pPr>
      <w:pStyle w:val="Koptekst"/>
      <w:rPr>
        <w:rFonts w:asciiTheme="minorHAnsi" w:hAnsiTheme="minorHAnsi" w:cstheme="minorHAnsi"/>
        <w:sz w:val="22"/>
        <w:szCs w:val="22"/>
      </w:rPr>
    </w:pPr>
    <w:r>
      <w:rPr>
        <w:noProof/>
        <w:lang w:val="nl-BE" w:eastAsia="nl-BE"/>
      </w:rPr>
      <w:drawing>
        <wp:inline distT="0" distB="0" distL="0" distR="0" wp14:anchorId="63BF9164" wp14:editId="47398C02">
          <wp:extent cx="2088436" cy="275327"/>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pi_logo.JPG"/>
                  <pic:cNvPicPr/>
                </pic:nvPicPr>
                <pic:blipFill>
                  <a:blip r:embed="rId1">
                    <a:extLst>
                      <a:ext uri="{28A0092B-C50C-407E-A947-70E740481C1C}">
                        <a14:useLocalDpi xmlns:a14="http://schemas.microsoft.com/office/drawing/2010/main" val="0"/>
                      </a:ext>
                    </a:extLst>
                  </a:blip>
                  <a:stretch>
                    <a:fillRect/>
                  </a:stretch>
                </pic:blipFill>
                <pic:spPr>
                  <a:xfrm>
                    <a:off x="0" y="0"/>
                    <a:ext cx="2088436" cy="27532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67AD6" w14:textId="77777777" w:rsidR="00B01CE2" w:rsidRDefault="00B01CE2" w:rsidP="00B01CE2">
    <w:pPr>
      <w:pStyle w:val="Koptekst"/>
      <w:jc w:val="right"/>
    </w:pPr>
    <w:r>
      <w:rPr>
        <w:noProof/>
        <w:lang w:val="nl-BE" w:eastAsia="nl-BE"/>
      </w:rPr>
      <w:drawing>
        <wp:anchor distT="0" distB="0" distL="114300" distR="114300" simplePos="0" relativeHeight="251662336" behindDoc="0" locked="0" layoutInCell="1" allowOverlap="1" wp14:anchorId="7B6CD43A" wp14:editId="1916AC6F">
          <wp:simplePos x="0" y="0"/>
          <wp:positionH relativeFrom="column">
            <wp:posOffset>-318135</wp:posOffset>
          </wp:positionH>
          <wp:positionV relativeFrom="paragraph">
            <wp:posOffset>-12065</wp:posOffset>
          </wp:positionV>
          <wp:extent cx="1177290" cy="1589405"/>
          <wp:effectExtent l="0" t="0" r="381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uisstijl icoon met clai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7290" cy="1589405"/>
                  </a:xfrm>
                  <a:prstGeom prst="rect">
                    <a:avLst/>
                  </a:prstGeom>
                </pic:spPr>
              </pic:pic>
            </a:graphicData>
          </a:graphic>
          <wp14:sizeRelH relativeFrom="margin">
            <wp14:pctWidth>0</wp14:pctWidth>
          </wp14:sizeRelH>
          <wp14:sizeRelV relativeFrom="margin">
            <wp14:pctHeight>0</wp14:pctHeight>
          </wp14:sizeRelV>
        </wp:anchor>
      </w:drawing>
    </w:r>
    <w:r>
      <w:rPr>
        <w:noProof/>
        <w:lang w:val="nl-BE" w:eastAsia="nl-BE"/>
      </w:rPr>
      <w:drawing>
        <wp:inline distT="0" distB="0" distL="0" distR="0" wp14:anchorId="15E1DF71" wp14:editId="15459F9C">
          <wp:extent cx="2088436" cy="275327"/>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pi_logo.JPG"/>
                  <pic:cNvPicPr/>
                </pic:nvPicPr>
                <pic:blipFill>
                  <a:blip r:embed="rId2">
                    <a:extLst>
                      <a:ext uri="{28A0092B-C50C-407E-A947-70E740481C1C}">
                        <a14:useLocalDpi xmlns:a14="http://schemas.microsoft.com/office/drawing/2010/main" val="0"/>
                      </a:ext>
                    </a:extLst>
                  </a:blip>
                  <a:stretch>
                    <a:fillRect/>
                  </a:stretch>
                </pic:blipFill>
                <pic:spPr>
                  <a:xfrm>
                    <a:off x="0" y="0"/>
                    <a:ext cx="2088436" cy="275327"/>
                  </a:xfrm>
                  <a:prstGeom prst="rect">
                    <a:avLst/>
                  </a:prstGeom>
                </pic:spPr>
              </pic:pic>
            </a:graphicData>
          </a:graphic>
        </wp:inline>
      </w:drawing>
    </w:r>
  </w:p>
  <w:p w14:paraId="2963101A" w14:textId="77777777" w:rsidR="00B01CE2" w:rsidRDefault="00B01CE2" w:rsidP="00B01CE2">
    <w:pPr>
      <w:pStyle w:val="Koptekst"/>
      <w:jc w:val="right"/>
    </w:pPr>
  </w:p>
  <w:p w14:paraId="586D7D4D" w14:textId="77777777" w:rsidR="00B01CE2" w:rsidRDefault="00B01CE2" w:rsidP="00B01CE2">
    <w:pPr>
      <w:pStyle w:val="Koptekst"/>
      <w:jc w:val="right"/>
    </w:pPr>
  </w:p>
  <w:p w14:paraId="5EF1CBD4" w14:textId="302B8628" w:rsidR="00A779AF" w:rsidRPr="00B01CE2" w:rsidRDefault="00A779AF" w:rsidP="00B01CE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9D4F2" w14:textId="77777777" w:rsidR="00554855" w:rsidRDefault="00554855" w:rsidP="00A0543F">
    <w:pPr>
      <w:pStyle w:val="Noparagraphstyle"/>
      <w:tabs>
        <w:tab w:val="left" w:pos="6521"/>
      </w:tabs>
    </w:pPr>
    <w:r>
      <w:rPr>
        <w:noProof/>
        <w:lang w:val="nl-BE" w:eastAsia="nl-BE"/>
      </w:rPr>
      <w:drawing>
        <wp:anchor distT="0" distB="0" distL="114300" distR="114300" simplePos="0" relativeHeight="251660288" behindDoc="1" locked="0" layoutInCell="1" allowOverlap="1" wp14:anchorId="6F246487" wp14:editId="623175EB">
          <wp:simplePos x="0" y="0"/>
          <wp:positionH relativeFrom="column">
            <wp:posOffset>4893472</wp:posOffset>
          </wp:positionH>
          <wp:positionV relativeFrom="paragraph">
            <wp:posOffset>635</wp:posOffset>
          </wp:positionV>
          <wp:extent cx="747395" cy="329565"/>
          <wp:effectExtent l="0" t="0" r="0" b="0"/>
          <wp:wrapTight wrapText="bothSides">
            <wp:wrapPolygon edited="0">
              <wp:start x="0" y="0"/>
              <wp:lineTo x="0" y="19977"/>
              <wp:lineTo x="20921" y="19977"/>
              <wp:lineTo x="20921" y="0"/>
              <wp:lineTo x="0" y="0"/>
            </wp:wrapPolygon>
          </wp:wrapTight>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VAPH-logo_zwart-w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395" cy="329565"/>
                  </a:xfrm>
                  <a:prstGeom prst="rect">
                    <a:avLst/>
                  </a:prstGeom>
                </pic:spPr>
              </pic:pic>
            </a:graphicData>
          </a:graphic>
          <wp14:sizeRelH relativeFrom="margin">
            <wp14:pctWidth>0</wp14:pctWidth>
          </wp14:sizeRelH>
          <wp14:sizeRelV relativeFrom="margin">
            <wp14:pctHeight>0</wp14:pctHeight>
          </wp14:sizeRelV>
        </wp:anchor>
      </w:drawing>
    </w:r>
    <w:r>
      <w:rPr>
        <w:noProof/>
        <w:lang w:val="nl-BE" w:eastAsia="nl-BE"/>
      </w:rPr>
      <w:drawing>
        <wp:inline distT="0" distB="0" distL="0" distR="0" wp14:anchorId="1E85A159" wp14:editId="078B992B">
          <wp:extent cx="1943100" cy="259992"/>
          <wp:effectExtent l="0" t="0" r="0" b="6985"/>
          <wp:docPr id="12" name="Afbeelding 12" descr="log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100" cy="259992"/>
                  </a:xfrm>
                  <a:prstGeom prst="rect">
                    <a:avLst/>
                  </a:prstGeom>
                  <a:noFill/>
                  <a:ln>
                    <a:noFill/>
                  </a:ln>
                </pic:spPr>
              </pic:pic>
            </a:graphicData>
          </a:graphic>
        </wp:inline>
      </w:drawing>
    </w:r>
    <w:r>
      <w:tab/>
    </w:r>
  </w:p>
  <w:p w14:paraId="2C2B111F" w14:textId="77777777" w:rsidR="00554855" w:rsidRDefault="00554855" w:rsidP="005A3A94">
    <w:pPr>
      <w:pStyle w:val="Noparagraphstyle"/>
      <w:spacing w:line="240" w:lineRule="auto"/>
      <w:rPr>
        <w:rFonts w:ascii="Minion Pro" w:hAnsi="Minion Pro"/>
        <w:sz w:val="16"/>
      </w:rPr>
    </w:pPr>
    <w:r>
      <w:rPr>
        <w:noProof/>
        <w:lang w:val="nl-BE" w:eastAsia="nl-BE"/>
      </w:rPr>
      <w:drawing>
        <wp:anchor distT="0" distB="0" distL="114300" distR="114300" simplePos="0" relativeHeight="251659264" behindDoc="1" locked="0" layoutInCell="1" allowOverlap="1" wp14:anchorId="117FC530" wp14:editId="6DBC8F9C">
          <wp:simplePos x="0" y="0"/>
          <wp:positionH relativeFrom="column">
            <wp:posOffset>5114423</wp:posOffset>
          </wp:positionH>
          <wp:positionV relativeFrom="paragraph">
            <wp:posOffset>120650</wp:posOffset>
          </wp:positionV>
          <wp:extent cx="527050" cy="690880"/>
          <wp:effectExtent l="0" t="0" r="6350" b="0"/>
          <wp:wrapTight wrapText="bothSides">
            <wp:wrapPolygon edited="0">
              <wp:start x="0" y="0"/>
              <wp:lineTo x="0" y="20846"/>
              <wp:lineTo x="21080" y="20846"/>
              <wp:lineTo x="21080" y="0"/>
              <wp:lineTo x="0" y="0"/>
            </wp:wrapPolygon>
          </wp:wrapTight>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Vergund_VAPH_20mm_zw.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27050" cy="690880"/>
                  </a:xfrm>
                  <a:prstGeom prst="rect">
                    <a:avLst/>
                  </a:prstGeom>
                </pic:spPr>
              </pic:pic>
            </a:graphicData>
          </a:graphic>
          <wp14:sizeRelH relativeFrom="margin">
            <wp14:pctWidth>0</wp14:pctWidth>
          </wp14:sizeRelH>
          <wp14:sizeRelV relativeFrom="margin">
            <wp14:pctHeight>0</wp14:pctHeight>
          </wp14:sizeRelV>
        </wp:anchor>
      </w:drawing>
    </w:r>
  </w:p>
  <w:p w14:paraId="0B3C9780" w14:textId="77777777" w:rsidR="00554855" w:rsidRPr="00EB39F5" w:rsidRDefault="00554855" w:rsidP="00AE54AE">
    <w:pPr>
      <w:pStyle w:val="Noparagraphstyle"/>
      <w:spacing w:line="240" w:lineRule="auto"/>
      <w:rPr>
        <w:rFonts w:ascii="Calibri" w:hAnsi="Calibri"/>
        <w:sz w:val="16"/>
        <w:lang w:val="nl-NL"/>
      </w:rPr>
    </w:pPr>
    <w:proofErr w:type="spellStart"/>
    <w:r w:rsidRPr="00EB39F5">
      <w:rPr>
        <w:rFonts w:ascii="Calibri" w:hAnsi="Calibri"/>
        <w:sz w:val="16"/>
        <w:lang w:val="nl-NL"/>
      </w:rPr>
      <w:t>Eindhoutseweg</w:t>
    </w:r>
    <w:proofErr w:type="spellEnd"/>
    <w:r w:rsidRPr="00EB39F5">
      <w:rPr>
        <w:rFonts w:ascii="Calibri" w:hAnsi="Calibri"/>
        <w:sz w:val="16"/>
        <w:lang w:val="nl-NL"/>
      </w:rPr>
      <w:t xml:space="preserve"> 25</w:t>
    </w:r>
  </w:p>
  <w:p w14:paraId="2E8CB6AF" w14:textId="77777777" w:rsidR="00554855" w:rsidRPr="00EB39F5" w:rsidRDefault="00554855" w:rsidP="00AE54AE">
    <w:pPr>
      <w:pStyle w:val="Noparagraphstyle"/>
      <w:spacing w:line="240" w:lineRule="auto"/>
      <w:rPr>
        <w:rFonts w:ascii="Calibri" w:hAnsi="Calibri"/>
        <w:sz w:val="16"/>
        <w:lang w:val="nl-NL"/>
      </w:rPr>
    </w:pPr>
    <w:r w:rsidRPr="00EB39F5">
      <w:rPr>
        <w:rFonts w:ascii="Calibri" w:hAnsi="Calibri"/>
        <w:sz w:val="16"/>
        <w:lang w:val="nl-NL"/>
      </w:rPr>
      <w:t>2440 Geel</w:t>
    </w:r>
  </w:p>
  <w:p w14:paraId="67491F5A" w14:textId="77777777" w:rsidR="00554855" w:rsidRPr="00EB39F5" w:rsidRDefault="00554855" w:rsidP="00AE54AE">
    <w:pPr>
      <w:pStyle w:val="Noparagraphstyle"/>
      <w:spacing w:before="60" w:line="240" w:lineRule="auto"/>
      <w:rPr>
        <w:rFonts w:ascii="Calibri" w:hAnsi="Calibri"/>
        <w:sz w:val="16"/>
        <w:lang w:val="nl-NL"/>
      </w:rPr>
    </w:pPr>
    <w:r w:rsidRPr="00EB39F5">
      <w:rPr>
        <w:rFonts w:ascii="Calibri" w:hAnsi="Calibri"/>
        <w:sz w:val="16"/>
        <w:lang w:val="nl-NL"/>
      </w:rPr>
      <w:t>tel. 014 86 11 40</w:t>
    </w:r>
  </w:p>
  <w:p w14:paraId="7B44C058" w14:textId="77777777" w:rsidR="00554855" w:rsidRPr="00EB39F5" w:rsidRDefault="00554855" w:rsidP="00AE54AE">
    <w:pPr>
      <w:pStyle w:val="Noparagraphstyle"/>
      <w:spacing w:line="240" w:lineRule="auto"/>
      <w:rPr>
        <w:rFonts w:ascii="Calibri" w:hAnsi="Calibri"/>
        <w:sz w:val="16"/>
        <w:lang w:val="nl-NL"/>
      </w:rPr>
    </w:pPr>
    <w:r w:rsidRPr="00EB39F5">
      <w:rPr>
        <w:rFonts w:ascii="Calibri" w:hAnsi="Calibri"/>
        <w:sz w:val="16"/>
        <w:lang w:val="nl-NL"/>
      </w:rPr>
      <w:t>fax 014 86 85 87</w:t>
    </w:r>
  </w:p>
  <w:p w14:paraId="1793EB74" w14:textId="77777777" w:rsidR="00554855" w:rsidRPr="00EB39F5" w:rsidRDefault="00554855" w:rsidP="00AE54AE">
    <w:pPr>
      <w:pStyle w:val="Noparagraphstyle"/>
      <w:spacing w:before="60" w:line="240" w:lineRule="auto"/>
      <w:rPr>
        <w:rFonts w:ascii="Calibri" w:hAnsi="Calibri"/>
        <w:sz w:val="16"/>
        <w:lang w:val="nl-NL"/>
      </w:rPr>
    </w:pPr>
    <w:r w:rsidRPr="00EB39F5">
      <w:rPr>
        <w:rFonts w:ascii="Calibri" w:hAnsi="Calibri"/>
        <w:sz w:val="16"/>
        <w:lang w:val="nl-NL"/>
      </w:rPr>
      <w:t>www.mpi-oosterlo.be</w:t>
    </w:r>
  </w:p>
  <w:p w14:paraId="20BC81CE" w14:textId="77777777" w:rsidR="00554855" w:rsidRPr="00EB39F5" w:rsidRDefault="00554855" w:rsidP="00AE54AE">
    <w:pPr>
      <w:pStyle w:val="Noparagraphstyle"/>
      <w:spacing w:line="240" w:lineRule="auto"/>
      <w:rPr>
        <w:rFonts w:ascii="Calibri" w:hAnsi="Calibri"/>
      </w:rPr>
    </w:pPr>
    <w:r w:rsidRPr="00EB39F5">
      <w:rPr>
        <w:rFonts w:ascii="Calibri" w:hAnsi="Calibri"/>
        <w:sz w:val="16"/>
      </w:rPr>
      <w:t>info@mpi-oosterlo.be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3CD1E4"/>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6372436"/>
    <w:multiLevelType w:val="hybridMultilevel"/>
    <w:tmpl w:val="4A8671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72012FB"/>
    <w:multiLevelType w:val="hybridMultilevel"/>
    <w:tmpl w:val="0802B246"/>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8C75C5F"/>
    <w:multiLevelType w:val="hybridMultilevel"/>
    <w:tmpl w:val="E5DA7EF2"/>
    <w:lvl w:ilvl="0" w:tplc="3AF2A8BC">
      <w:start w:val="1"/>
      <w:numFmt w:val="bullet"/>
      <w:lvlText w:val=""/>
      <w:lvlJc w:val="left"/>
      <w:pPr>
        <w:ind w:left="720" w:hanging="360"/>
      </w:pPr>
      <w:rPr>
        <w:rFonts w:ascii="Symbol" w:hAnsi="Symbol" w:hint="default"/>
        <w:lang w:val="nl-NL"/>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C8F0C2A"/>
    <w:multiLevelType w:val="hybridMultilevel"/>
    <w:tmpl w:val="F746EB2A"/>
    <w:lvl w:ilvl="0" w:tplc="3AF2A8BC">
      <w:start w:val="1"/>
      <w:numFmt w:val="bullet"/>
      <w:lvlText w:val=""/>
      <w:lvlJc w:val="left"/>
      <w:pPr>
        <w:ind w:left="720" w:hanging="360"/>
      </w:pPr>
      <w:rPr>
        <w:rFonts w:ascii="Symbol" w:hAnsi="Symbol" w:hint="default"/>
        <w:lang w:val="nl-NL"/>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D0A6982"/>
    <w:multiLevelType w:val="hybridMultilevel"/>
    <w:tmpl w:val="EB54B9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D2E57BD"/>
    <w:multiLevelType w:val="singleLevel"/>
    <w:tmpl w:val="6DC8EF70"/>
    <w:lvl w:ilvl="0">
      <w:start w:val="20"/>
      <w:numFmt w:val="bullet"/>
      <w:lvlText w:val="-"/>
      <w:lvlJc w:val="left"/>
      <w:pPr>
        <w:tabs>
          <w:tab w:val="num" w:pos="540"/>
        </w:tabs>
        <w:ind w:left="540" w:hanging="360"/>
      </w:pPr>
      <w:rPr>
        <w:rFonts w:ascii="Times New Roman" w:hAnsi="Times New Roman" w:hint="default"/>
      </w:rPr>
    </w:lvl>
  </w:abstractNum>
  <w:abstractNum w:abstractNumId="7" w15:restartNumberingAfterBreak="0">
    <w:nsid w:val="0FF25DA3"/>
    <w:multiLevelType w:val="hybridMultilevel"/>
    <w:tmpl w:val="E4ECCF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8C03A75"/>
    <w:multiLevelType w:val="hybridMultilevel"/>
    <w:tmpl w:val="E4E85F06"/>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BFD4299"/>
    <w:multiLevelType w:val="hybridMultilevel"/>
    <w:tmpl w:val="EA6E0E88"/>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2D334509"/>
    <w:multiLevelType w:val="hybridMultilevel"/>
    <w:tmpl w:val="6CAA10B0"/>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2D956C58"/>
    <w:multiLevelType w:val="hybridMultilevel"/>
    <w:tmpl w:val="7CE24BE0"/>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35AA7CD4"/>
    <w:multiLevelType w:val="hybridMultilevel"/>
    <w:tmpl w:val="4C000E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16D3A73"/>
    <w:multiLevelType w:val="hybridMultilevel"/>
    <w:tmpl w:val="30023E20"/>
    <w:lvl w:ilvl="0" w:tplc="3AF2A8BC">
      <w:start w:val="1"/>
      <w:numFmt w:val="bullet"/>
      <w:lvlText w:val=""/>
      <w:lvlJc w:val="left"/>
      <w:pPr>
        <w:ind w:left="720" w:hanging="360"/>
      </w:pPr>
      <w:rPr>
        <w:rFonts w:ascii="Symbol" w:hAnsi="Symbol" w:hint="default"/>
        <w:lang w:val="nl-NL"/>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DBA11B6"/>
    <w:multiLevelType w:val="hybridMultilevel"/>
    <w:tmpl w:val="9D1807FE"/>
    <w:lvl w:ilvl="0" w:tplc="A0A66C12">
      <w:start w:val="1"/>
      <w:numFmt w:val="bullet"/>
      <w:lvlText w:val="□"/>
      <w:lvlJc w:val="left"/>
      <w:pPr>
        <w:ind w:left="720" w:hanging="360"/>
      </w:pPr>
      <w:rPr>
        <w:rFonts w:ascii="Courier New" w:hAnsi="Courier New" w:hint="default"/>
      </w:rPr>
    </w:lvl>
    <w:lvl w:ilvl="1" w:tplc="DE08591C">
      <w:numFmt w:val="bullet"/>
      <w:lvlText w:val="-"/>
      <w:lvlJc w:val="left"/>
      <w:pPr>
        <w:ind w:left="1440" w:hanging="360"/>
      </w:pPr>
      <w:rPr>
        <w:rFonts w:ascii="Century Gothic" w:eastAsia="Calibri" w:hAnsi="Century Gothic" w:cs="Tahoma"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F151091"/>
    <w:multiLevelType w:val="hybridMultilevel"/>
    <w:tmpl w:val="574ECD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F193161"/>
    <w:multiLevelType w:val="hybridMultilevel"/>
    <w:tmpl w:val="23469292"/>
    <w:lvl w:ilvl="0" w:tplc="08130001">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17" w15:restartNumberingAfterBreak="0">
    <w:nsid w:val="508B2403"/>
    <w:multiLevelType w:val="hybridMultilevel"/>
    <w:tmpl w:val="643826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38C6D8B"/>
    <w:multiLevelType w:val="hybridMultilevel"/>
    <w:tmpl w:val="7BE22D96"/>
    <w:lvl w:ilvl="0" w:tplc="3AF2A8BC">
      <w:start w:val="1"/>
      <w:numFmt w:val="bullet"/>
      <w:lvlText w:val=""/>
      <w:lvlJc w:val="left"/>
      <w:pPr>
        <w:ind w:left="720" w:hanging="360"/>
      </w:pPr>
      <w:rPr>
        <w:rFonts w:ascii="Symbol" w:hAnsi="Symbol" w:hint="default"/>
        <w:lang w:val="nl-NL"/>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5097DAE"/>
    <w:multiLevelType w:val="hybridMultilevel"/>
    <w:tmpl w:val="EF90F6C4"/>
    <w:lvl w:ilvl="0" w:tplc="08130001">
      <w:start w:val="1"/>
      <w:numFmt w:val="bullet"/>
      <w:lvlText w:val=""/>
      <w:lvlJc w:val="left"/>
      <w:pPr>
        <w:ind w:left="722" w:hanging="360"/>
      </w:pPr>
      <w:rPr>
        <w:rFonts w:ascii="Symbol" w:hAnsi="Symbol" w:hint="default"/>
      </w:rPr>
    </w:lvl>
    <w:lvl w:ilvl="1" w:tplc="08130003">
      <w:start w:val="1"/>
      <w:numFmt w:val="bullet"/>
      <w:lvlText w:val="o"/>
      <w:lvlJc w:val="left"/>
      <w:pPr>
        <w:ind w:left="1442" w:hanging="360"/>
      </w:pPr>
      <w:rPr>
        <w:rFonts w:ascii="Courier New" w:hAnsi="Courier New" w:cs="Courier New" w:hint="default"/>
      </w:rPr>
    </w:lvl>
    <w:lvl w:ilvl="2" w:tplc="08130005" w:tentative="1">
      <w:start w:val="1"/>
      <w:numFmt w:val="bullet"/>
      <w:lvlText w:val=""/>
      <w:lvlJc w:val="left"/>
      <w:pPr>
        <w:ind w:left="2162" w:hanging="360"/>
      </w:pPr>
      <w:rPr>
        <w:rFonts w:ascii="Wingdings" w:hAnsi="Wingdings" w:hint="default"/>
      </w:rPr>
    </w:lvl>
    <w:lvl w:ilvl="3" w:tplc="08130001" w:tentative="1">
      <w:start w:val="1"/>
      <w:numFmt w:val="bullet"/>
      <w:lvlText w:val=""/>
      <w:lvlJc w:val="left"/>
      <w:pPr>
        <w:ind w:left="2882" w:hanging="360"/>
      </w:pPr>
      <w:rPr>
        <w:rFonts w:ascii="Symbol" w:hAnsi="Symbol" w:hint="default"/>
      </w:rPr>
    </w:lvl>
    <w:lvl w:ilvl="4" w:tplc="08130003" w:tentative="1">
      <w:start w:val="1"/>
      <w:numFmt w:val="bullet"/>
      <w:lvlText w:val="o"/>
      <w:lvlJc w:val="left"/>
      <w:pPr>
        <w:ind w:left="3602" w:hanging="360"/>
      </w:pPr>
      <w:rPr>
        <w:rFonts w:ascii="Courier New" w:hAnsi="Courier New" w:cs="Courier New" w:hint="default"/>
      </w:rPr>
    </w:lvl>
    <w:lvl w:ilvl="5" w:tplc="08130005" w:tentative="1">
      <w:start w:val="1"/>
      <w:numFmt w:val="bullet"/>
      <w:lvlText w:val=""/>
      <w:lvlJc w:val="left"/>
      <w:pPr>
        <w:ind w:left="4322" w:hanging="360"/>
      </w:pPr>
      <w:rPr>
        <w:rFonts w:ascii="Wingdings" w:hAnsi="Wingdings" w:hint="default"/>
      </w:rPr>
    </w:lvl>
    <w:lvl w:ilvl="6" w:tplc="08130001" w:tentative="1">
      <w:start w:val="1"/>
      <w:numFmt w:val="bullet"/>
      <w:lvlText w:val=""/>
      <w:lvlJc w:val="left"/>
      <w:pPr>
        <w:ind w:left="5042" w:hanging="360"/>
      </w:pPr>
      <w:rPr>
        <w:rFonts w:ascii="Symbol" w:hAnsi="Symbol" w:hint="default"/>
      </w:rPr>
    </w:lvl>
    <w:lvl w:ilvl="7" w:tplc="08130003" w:tentative="1">
      <w:start w:val="1"/>
      <w:numFmt w:val="bullet"/>
      <w:lvlText w:val="o"/>
      <w:lvlJc w:val="left"/>
      <w:pPr>
        <w:ind w:left="5762" w:hanging="360"/>
      </w:pPr>
      <w:rPr>
        <w:rFonts w:ascii="Courier New" w:hAnsi="Courier New" w:cs="Courier New" w:hint="default"/>
      </w:rPr>
    </w:lvl>
    <w:lvl w:ilvl="8" w:tplc="08130005" w:tentative="1">
      <w:start w:val="1"/>
      <w:numFmt w:val="bullet"/>
      <w:lvlText w:val=""/>
      <w:lvlJc w:val="left"/>
      <w:pPr>
        <w:ind w:left="6482" w:hanging="360"/>
      </w:pPr>
      <w:rPr>
        <w:rFonts w:ascii="Wingdings" w:hAnsi="Wingdings" w:hint="default"/>
      </w:rPr>
    </w:lvl>
  </w:abstractNum>
  <w:abstractNum w:abstractNumId="20" w15:restartNumberingAfterBreak="0">
    <w:nsid w:val="5B034F7F"/>
    <w:multiLevelType w:val="hybridMultilevel"/>
    <w:tmpl w:val="BD308658"/>
    <w:lvl w:ilvl="0" w:tplc="68C4BB22">
      <w:start w:val="10"/>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764D3BC9"/>
    <w:multiLevelType w:val="hybridMultilevel"/>
    <w:tmpl w:val="A426B1FE"/>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6"/>
  </w:num>
  <w:num w:numId="3">
    <w:abstractNumId w:val="11"/>
  </w:num>
  <w:num w:numId="4">
    <w:abstractNumId w:val="18"/>
  </w:num>
  <w:num w:numId="5">
    <w:abstractNumId w:val="17"/>
  </w:num>
  <w:num w:numId="6">
    <w:abstractNumId w:val="12"/>
  </w:num>
  <w:num w:numId="7">
    <w:abstractNumId w:val="5"/>
  </w:num>
  <w:num w:numId="8">
    <w:abstractNumId w:val="19"/>
  </w:num>
  <w:num w:numId="9">
    <w:abstractNumId w:val="1"/>
  </w:num>
  <w:num w:numId="10">
    <w:abstractNumId w:val="14"/>
  </w:num>
  <w:num w:numId="11">
    <w:abstractNumId w:val="16"/>
  </w:num>
  <w:num w:numId="12">
    <w:abstractNumId w:val="13"/>
  </w:num>
  <w:num w:numId="13">
    <w:abstractNumId w:val="3"/>
  </w:num>
  <w:num w:numId="14">
    <w:abstractNumId w:val="4"/>
  </w:num>
  <w:num w:numId="15">
    <w:abstractNumId w:val="7"/>
  </w:num>
  <w:num w:numId="16">
    <w:abstractNumId w:val="20"/>
  </w:num>
  <w:num w:numId="17">
    <w:abstractNumId w:val="21"/>
  </w:num>
  <w:num w:numId="18">
    <w:abstractNumId w:val="2"/>
  </w:num>
  <w:num w:numId="19">
    <w:abstractNumId w:val="9"/>
  </w:num>
  <w:num w:numId="20">
    <w:abstractNumId w:val="8"/>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nl-NL" w:vendorID="9" w:dllVersion="512" w:checkStyle="1"/>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noPunctuationKerning/>
  <w:characterSpacingControl w:val="doNotCompress"/>
  <w:hdrShapeDefaults>
    <o:shapedefaults v:ext="edit" spidmax="102401">
      <o:colormru v:ext="edit" colors="#0c6,#0c9,#39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E8A"/>
    <w:rsid w:val="00003281"/>
    <w:rsid w:val="0001176C"/>
    <w:rsid w:val="0001432D"/>
    <w:rsid w:val="00016597"/>
    <w:rsid w:val="00027795"/>
    <w:rsid w:val="00053D65"/>
    <w:rsid w:val="000657DE"/>
    <w:rsid w:val="00070356"/>
    <w:rsid w:val="00077AF8"/>
    <w:rsid w:val="0008551A"/>
    <w:rsid w:val="000A0B3D"/>
    <w:rsid w:val="000A1D91"/>
    <w:rsid w:val="000A3BA3"/>
    <w:rsid w:val="000B374E"/>
    <w:rsid w:val="000C13FD"/>
    <w:rsid w:val="000C285B"/>
    <w:rsid w:val="000C28A3"/>
    <w:rsid w:val="000D4039"/>
    <w:rsid w:val="000E08A6"/>
    <w:rsid w:val="000F3373"/>
    <w:rsid w:val="0010784D"/>
    <w:rsid w:val="0011565A"/>
    <w:rsid w:val="00120869"/>
    <w:rsid w:val="00123949"/>
    <w:rsid w:val="00143E07"/>
    <w:rsid w:val="00144321"/>
    <w:rsid w:val="0015676F"/>
    <w:rsid w:val="0016380C"/>
    <w:rsid w:val="00163E00"/>
    <w:rsid w:val="00164B85"/>
    <w:rsid w:val="001800FA"/>
    <w:rsid w:val="00182D0F"/>
    <w:rsid w:val="00183428"/>
    <w:rsid w:val="001852A5"/>
    <w:rsid w:val="001B1F38"/>
    <w:rsid w:val="001B5A33"/>
    <w:rsid w:val="001B6AAA"/>
    <w:rsid w:val="001C0196"/>
    <w:rsid w:val="001C09AD"/>
    <w:rsid w:val="001C7425"/>
    <w:rsid w:val="001D4575"/>
    <w:rsid w:val="001F251B"/>
    <w:rsid w:val="00201343"/>
    <w:rsid w:val="0020573B"/>
    <w:rsid w:val="00215763"/>
    <w:rsid w:val="00215844"/>
    <w:rsid w:val="00252109"/>
    <w:rsid w:val="002617F8"/>
    <w:rsid w:val="002657D1"/>
    <w:rsid w:val="002701B6"/>
    <w:rsid w:val="00271C32"/>
    <w:rsid w:val="00292C87"/>
    <w:rsid w:val="002B39D0"/>
    <w:rsid w:val="002E37D4"/>
    <w:rsid w:val="002F5F84"/>
    <w:rsid w:val="00305213"/>
    <w:rsid w:val="0031554F"/>
    <w:rsid w:val="00316960"/>
    <w:rsid w:val="0034719C"/>
    <w:rsid w:val="00352AC0"/>
    <w:rsid w:val="00353100"/>
    <w:rsid w:val="00356E28"/>
    <w:rsid w:val="00370097"/>
    <w:rsid w:val="003725CB"/>
    <w:rsid w:val="0038080D"/>
    <w:rsid w:val="003849A0"/>
    <w:rsid w:val="003948F5"/>
    <w:rsid w:val="003A10E4"/>
    <w:rsid w:val="003B7381"/>
    <w:rsid w:val="003D3561"/>
    <w:rsid w:val="003E1AE8"/>
    <w:rsid w:val="00411AFF"/>
    <w:rsid w:val="004138A9"/>
    <w:rsid w:val="004152BC"/>
    <w:rsid w:val="004161A2"/>
    <w:rsid w:val="00442D0D"/>
    <w:rsid w:val="00456354"/>
    <w:rsid w:val="004753BD"/>
    <w:rsid w:val="004759FE"/>
    <w:rsid w:val="0047759D"/>
    <w:rsid w:val="0049195E"/>
    <w:rsid w:val="004A04C0"/>
    <w:rsid w:val="004B555D"/>
    <w:rsid w:val="004E4319"/>
    <w:rsid w:val="00503F30"/>
    <w:rsid w:val="00506852"/>
    <w:rsid w:val="0051423A"/>
    <w:rsid w:val="0051501F"/>
    <w:rsid w:val="0052296A"/>
    <w:rsid w:val="00525A83"/>
    <w:rsid w:val="00536DED"/>
    <w:rsid w:val="00547B44"/>
    <w:rsid w:val="0055037B"/>
    <w:rsid w:val="00554855"/>
    <w:rsid w:val="00564AD2"/>
    <w:rsid w:val="005713AA"/>
    <w:rsid w:val="00575468"/>
    <w:rsid w:val="00576FE3"/>
    <w:rsid w:val="005862D2"/>
    <w:rsid w:val="005A0C53"/>
    <w:rsid w:val="005A21A0"/>
    <w:rsid w:val="005A3A94"/>
    <w:rsid w:val="005B12DB"/>
    <w:rsid w:val="005C2587"/>
    <w:rsid w:val="005D3F02"/>
    <w:rsid w:val="005E3A81"/>
    <w:rsid w:val="005E79DE"/>
    <w:rsid w:val="006001EF"/>
    <w:rsid w:val="006427EA"/>
    <w:rsid w:val="00642A77"/>
    <w:rsid w:val="0064323B"/>
    <w:rsid w:val="00681CDA"/>
    <w:rsid w:val="006942DF"/>
    <w:rsid w:val="006C4901"/>
    <w:rsid w:val="006C5A9C"/>
    <w:rsid w:val="006E099F"/>
    <w:rsid w:val="006E594C"/>
    <w:rsid w:val="006F3662"/>
    <w:rsid w:val="0070337F"/>
    <w:rsid w:val="00703820"/>
    <w:rsid w:val="00705638"/>
    <w:rsid w:val="00711C16"/>
    <w:rsid w:val="00711D11"/>
    <w:rsid w:val="00713F9B"/>
    <w:rsid w:val="00721B5B"/>
    <w:rsid w:val="00752F23"/>
    <w:rsid w:val="00777D00"/>
    <w:rsid w:val="00781AD9"/>
    <w:rsid w:val="00792975"/>
    <w:rsid w:val="007B13CA"/>
    <w:rsid w:val="007B1ED4"/>
    <w:rsid w:val="007B345E"/>
    <w:rsid w:val="007B5583"/>
    <w:rsid w:val="007D38B7"/>
    <w:rsid w:val="007E3DFF"/>
    <w:rsid w:val="007F3E48"/>
    <w:rsid w:val="0081088D"/>
    <w:rsid w:val="008112C5"/>
    <w:rsid w:val="00815C9C"/>
    <w:rsid w:val="00816235"/>
    <w:rsid w:val="00833D1D"/>
    <w:rsid w:val="0083580E"/>
    <w:rsid w:val="008374D3"/>
    <w:rsid w:val="00837B11"/>
    <w:rsid w:val="008452AB"/>
    <w:rsid w:val="00864404"/>
    <w:rsid w:val="008A1AFF"/>
    <w:rsid w:val="008B2CD5"/>
    <w:rsid w:val="008D217E"/>
    <w:rsid w:val="008D5C86"/>
    <w:rsid w:val="008E04E1"/>
    <w:rsid w:val="008F16D5"/>
    <w:rsid w:val="008F41D1"/>
    <w:rsid w:val="0090455D"/>
    <w:rsid w:val="0090665A"/>
    <w:rsid w:val="00931588"/>
    <w:rsid w:val="00947F4C"/>
    <w:rsid w:val="00972E89"/>
    <w:rsid w:val="00981528"/>
    <w:rsid w:val="00982F41"/>
    <w:rsid w:val="009938B1"/>
    <w:rsid w:val="0099490F"/>
    <w:rsid w:val="009C4719"/>
    <w:rsid w:val="009D42A4"/>
    <w:rsid w:val="009E26D2"/>
    <w:rsid w:val="009F7E7E"/>
    <w:rsid w:val="00A040E6"/>
    <w:rsid w:val="00A0543F"/>
    <w:rsid w:val="00A16B82"/>
    <w:rsid w:val="00A25541"/>
    <w:rsid w:val="00A260DB"/>
    <w:rsid w:val="00A32CC0"/>
    <w:rsid w:val="00A42539"/>
    <w:rsid w:val="00A4450F"/>
    <w:rsid w:val="00A55EDA"/>
    <w:rsid w:val="00A56C90"/>
    <w:rsid w:val="00A779AF"/>
    <w:rsid w:val="00A90CA3"/>
    <w:rsid w:val="00A9284B"/>
    <w:rsid w:val="00A93F8A"/>
    <w:rsid w:val="00A94EB0"/>
    <w:rsid w:val="00AB0E24"/>
    <w:rsid w:val="00AB27A3"/>
    <w:rsid w:val="00AB2C7E"/>
    <w:rsid w:val="00AC05FE"/>
    <w:rsid w:val="00AD07AC"/>
    <w:rsid w:val="00AD7218"/>
    <w:rsid w:val="00AD77D7"/>
    <w:rsid w:val="00AE34F1"/>
    <w:rsid w:val="00AE54AE"/>
    <w:rsid w:val="00AE6E8A"/>
    <w:rsid w:val="00B01CE2"/>
    <w:rsid w:val="00B12F19"/>
    <w:rsid w:val="00B26C98"/>
    <w:rsid w:val="00B35E98"/>
    <w:rsid w:val="00B445DE"/>
    <w:rsid w:val="00B4720E"/>
    <w:rsid w:val="00B50546"/>
    <w:rsid w:val="00B63DFB"/>
    <w:rsid w:val="00B66F90"/>
    <w:rsid w:val="00B704FF"/>
    <w:rsid w:val="00B70CA1"/>
    <w:rsid w:val="00B714AD"/>
    <w:rsid w:val="00B82455"/>
    <w:rsid w:val="00B849FD"/>
    <w:rsid w:val="00B96DC7"/>
    <w:rsid w:val="00BA2264"/>
    <w:rsid w:val="00BA6368"/>
    <w:rsid w:val="00BB0BEB"/>
    <w:rsid w:val="00BB1376"/>
    <w:rsid w:val="00BB74F6"/>
    <w:rsid w:val="00BC379C"/>
    <w:rsid w:val="00BC7574"/>
    <w:rsid w:val="00BF3BBC"/>
    <w:rsid w:val="00BF761A"/>
    <w:rsid w:val="00C058A9"/>
    <w:rsid w:val="00C118B5"/>
    <w:rsid w:val="00C23D60"/>
    <w:rsid w:val="00C26299"/>
    <w:rsid w:val="00C308A9"/>
    <w:rsid w:val="00C36042"/>
    <w:rsid w:val="00C42A68"/>
    <w:rsid w:val="00C64CE7"/>
    <w:rsid w:val="00C719AD"/>
    <w:rsid w:val="00C807EE"/>
    <w:rsid w:val="00C842A4"/>
    <w:rsid w:val="00C94396"/>
    <w:rsid w:val="00CA047C"/>
    <w:rsid w:val="00CA27C4"/>
    <w:rsid w:val="00CA6F91"/>
    <w:rsid w:val="00CB6E4B"/>
    <w:rsid w:val="00CE2EB4"/>
    <w:rsid w:val="00CE6FC4"/>
    <w:rsid w:val="00CF4CFF"/>
    <w:rsid w:val="00D10020"/>
    <w:rsid w:val="00D12A73"/>
    <w:rsid w:val="00D256E8"/>
    <w:rsid w:val="00D30B16"/>
    <w:rsid w:val="00D3129A"/>
    <w:rsid w:val="00D36C13"/>
    <w:rsid w:val="00D417EC"/>
    <w:rsid w:val="00D41A1F"/>
    <w:rsid w:val="00D559BC"/>
    <w:rsid w:val="00D61AB7"/>
    <w:rsid w:val="00D72FDB"/>
    <w:rsid w:val="00D738DE"/>
    <w:rsid w:val="00D835B1"/>
    <w:rsid w:val="00D86933"/>
    <w:rsid w:val="00D91F17"/>
    <w:rsid w:val="00DA7530"/>
    <w:rsid w:val="00DB5062"/>
    <w:rsid w:val="00DB6AF9"/>
    <w:rsid w:val="00DC3772"/>
    <w:rsid w:val="00DD1DFD"/>
    <w:rsid w:val="00DD71D6"/>
    <w:rsid w:val="00DE4A4D"/>
    <w:rsid w:val="00DF3EBE"/>
    <w:rsid w:val="00E01C98"/>
    <w:rsid w:val="00E05614"/>
    <w:rsid w:val="00E15175"/>
    <w:rsid w:val="00E21922"/>
    <w:rsid w:val="00E26D00"/>
    <w:rsid w:val="00E272AC"/>
    <w:rsid w:val="00E402E0"/>
    <w:rsid w:val="00E64696"/>
    <w:rsid w:val="00E77934"/>
    <w:rsid w:val="00EA52AA"/>
    <w:rsid w:val="00EB39F5"/>
    <w:rsid w:val="00EC79B2"/>
    <w:rsid w:val="00ED0150"/>
    <w:rsid w:val="00ED2D7F"/>
    <w:rsid w:val="00F122AE"/>
    <w:rsid w:val="00F15C60"/>
    <w:rsid w:val="00F32AE0"/>
    <w:rsid w:val="00F4136D"/>
    <w:rsid w:val="00F4269C"/>
    <w:rsid w:val="00F563FC"/>
    <w:rsid w:val="00F5685A"/>
    <w:rsid w:val="00F61E23"/>
    <w:rsid w:val="00F71CCE"/>
    <w:rsid w:val="00F76707"/>
    <w:rsid w:val="00FA08BD"/>
    <w:rsid w:val="00FC2D75"/>
    <w:rsid w:val="00FC4786"/>
    <w:rsid w:val="00FC77B4"/>
    <w:rsid w:val="00FD35D0"/>
    <w:rsid w:val="00FD67B0"/>
    <w:rsid w:val="00FD7BB2"/>
    <w:rsid w:val="00FE056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colormru v:ext="edit" colors="#0c6,#0c9,#396"/>
    </o:shapedefaults>
    <o:shapelayout v:ext="edit">
      <o:idmap v:ext="edit" data="1"/>
    </o:shapelayout>
  </w:shapeDefaults>
  <w:decimalSymbol w:val=","/>
  <w:listSeparator w:val=";"/>
  <w14:docId w14:val="561D2AB4"/>
  <w15:docId w15:val="{CC69B208-EBE2-415C-B386-F7BC99EA4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pPr>
      <w:spacing w:after="120" w:line="288" w:lineRule="auto"/>
    </w:pPr>
    <w:rPr>
      <w:rFonts w:ascii="Mpio Condensed" w:hAnsi="Mpio Condensed"/>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paragraphstyle">
    <w:name w:val="[No paragraph style]"/>
    <w:pPr>
      <w:autoSpaceDE w:val="0"/>
      <w:autoSpaceDN w:val="0"/>
      <w:adjustRightInd w:val="0"/>
      <w:spacing w:line="288" w:lineRule="auto"/>
      <w:textAlignment w:val="center"/>
    </w:pPr>
    <w:rPr>
      <w:rFonts w:ascii="Times" w:hAnsi="Times"/>
      <w:color w:val="000000"/>
      <w:sz w:val="24"/>
      <w:szCs w:val="24"/>
      <w:lang w:val="en-GB" w:eastAsia="nl-NL"/>
    </w:rPr>
  </w:style>
  <w:style w:type="paragraph" w:styleId="Lijstopsomteken">
    <w:name w:val="List Bullet"/>
    <w:basedOn w:val="Standaard"/>
    <w:autoRedefine/>
    <w:pPr>
      <w:numPr>
        <w:numId w:val="1"/>
      </w:numPr>
    </w:pPr>
  </w:style>
  <w:style w:type="paragraph" w:styleId="Adresenvelop">
    <w:name w:val="envelope address"/>
    <w:basedOn w:val="Standaard"/>
    <w:pPr>
      <w:framePr w:w="7920" w:h="1980" w:hRule="exact" w:hSpace="141" w:wrap="auto" w:hAnchor="page" w:xAlign="center" w:yAlign="bottom"/>
      <w:ind w:left="2880"/>
    </w:pPr>
    <w:rPr>
      <w:rFonts w:ascii="Warnock Pro Light" w:hAnsi="Warnock Pro Light" w:cs="Arial"/>
    </w:rPr>
  </w:style>
  <w:style w:type="paragraph" w:styleId="Afzender">
    <w:name w:val="envelope return"/>
    <w:basedOn w:val="Standaard"/>
    <w:rPr>
      <w:rFonts w:ascii="Warnock Pro Light" w:hAnsi="Warnock Pro Light" w:cs="Arial"/>
      <w:sz w:val="20"/>
      <w:szCs w:val="20"/>
    </w:rPr>
  </w:style>
  <w:style w:type="paragraph" w:styleId="Koptekst">
    <w:name w:val="header"/>
    <w:basedOn w:val="Standaard"/>
    <w:link w:val="KoptekstChar"/>
    <w:uiPriority w:val="99"/>
    <w:pPr>
      <w:tabs>
        <w:tab w:val="center" w:pos="4536"/>
        <w:tab w:val="right" w:pos="9072"/>
      </w:tabs>
    </w:pPr>
  </w:style>
  <w:style w:type="paragraph" w:customStyle="1" w:styleId="Opmaakprofiel1">
    <w:name w:val="Opmaakprofiel1"/>
    <w:basedOn w:val="Noparagraphstyle"/>
    <w:pPr>
      <w:spacing w:after="320"/>
      <w:jc w:val="both"/>
    </w:pPr>
    <w:rPr>
      <w:rFonts w:ascii="Minion Condensed" w:hAnsi="Minion Condensed"/>
      <w:lang w:val="nl-NL"/>
    </w:rPr>
  </w:style>
  <w:style w:type="paragraph" w:styleId="Voettekst">
    <w:name w:val="footer"/>
    <w:basedOn w:val="Standaard"/>
    <w:link w:val="VoettekstChar"/>
    <w:uiPriority w:val="99"/>
    <w:pPr>
      <w:tabs>
        <w:tab w:val="center" w:pos="4536"/>
        <w:tab w:val="right" w:pos="9072"/>
      </w:tabs>
    </w:pPr>
  </w:style>
  <w:style w:type="paragraph" w:customStyle="1" w:styleId="NormalParagraphStyle">
    <w:name w:val="NormalParagraphStyle"/>
    <w:basedOn w:val="Noparagraphstyle"/>
  </w:style>
  <w:style w:type="paragraph" w:styleId="Plattetekst">
    <w:name w:val="Body Text"/>
    <w:basedOn w:val="Standaard"/>
  </w:style>
  <w:style w:type="paragraph" w:styleId="Plattetekstinspringen">
    <w:name w:val="Body Text Indent"/>
    <w:basedOn w:val="Standaard"/>
    <w:pPr>
      <w:ind w:left="-180"/>
    </w:pPr>
  </w:style>
  <w:style w:type="paragraph" w:styleId="Plattetekstinspringen2">
    <w:name w:val="Body Text Indent 2"/>
    <w:basedOn w:val="Standaard"/>
    <w:pPr>
      <w:ind w:left="180"/>
    </w:pPr>
  </w:style>
  <w:style w:type="paragraph" w:styleId="Ballontekst">
    <w:name w:val="Balloon Text"/>
    <w:basedOn w:val="Standaard"/>
    <w:link w:val="BallontekstChar"/>
    <w:rsid w:val="009E26D2"/>
    <w:pPr>
      <w:spacing w:after="0" w:line="240" w:lineRule="auto"/>
    </w:pPr>
    <w:rPr>
      <w:rFonts w:ascii="Tahoma" w:hAnsi="Tahoma" w:cs="Tahoma"/>
      <w:sz w:val="16"/>
      <w:szCs w:val="16"/>
    </w:rPr>
  </w:style>
  <w:style w:type="character" w:customStyle="1" w:styleId="BallontekstChar">
    <w:name w:val="Ballontekst Char"/>
    <w:link w:val="Ballontekst"/>
    <w:rsid w:val="009E26D2"/>
    <w:rPr>
      <w:rFonts w:ascii="Tahoma" w:hAnsi="Tahoma" w:cs="Tahoma"/>
      <w:sz w:val="16"/>
      <w:szCs w:val="16"/>
      <w:lang w:val="nl-NL" w:eastAsia="nl-NL"/>
    </w:rPr>
  </w:style>
  <w:style w:type="table" w:styleId="Tabelraster">
    <w:name w:val="Table Grid"/>
    <w:basedOn w:val="Standaardtabel"/>
    <w:uiPriority w:val="59"/>
    <w:rsid w:val="00EB39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rsid w:val="00EB39F5"/>
    <w:pPr>
      <w:spacing w:after="0" w:line="240" w:lineRule="auto"/>
    </w:pPr>
    <w:rPr>
      <w:rFonts w:ascii="Trebuchet MS" w:hAnsi="Trebuchet MS"/>
      <w:sz w:val="20"/>
      <w:szCs w:val="20"/>
    </w:rPr>
  </w:style>
  <w:style w:type="character" w:customStyle="1" w:styleId="VoetnoottekstChar">
    <w:name w:val="Voetnoottekst Char"/>
    <w:link w:val="Voetnoottekst"/>
    <w:uiPriority w:val="99"/>
    <w:rsid w:val="00EB39F5"/>
    <w:rPr>
      <w:rFonts w:ascii="Trebuchet MS" w:hAnsi="Trebuchet MS"/>
      <w:lang w:val="nl-NL" w:eastAsia="nl-NL"/>
    </w:rPr>
  </w:style>
  <w:style w:type="character" w:styleId="Voetnootmarkering">
    <w:name w:val="footnote reference"/>
    <w:uiPriority w:val="99"/>
    <w:rsid w:val="00EB39F5"/>
    <w:rPr>
      <w:vertAlign w:val="superscript"/>
    </w:rPr>
  </w:style>
  <w:style w:type="paragraph" w:styleId="Lijstalinea">
    <w:name w:val="List Paragraph"/>
    <w:basedOn w:val="Standaard"/>
    <w:link w:val="LijstalineaChar"/>
    <w:uiPriority w:val="34"/>
    <w:qFormat/>
    <w:rsid w:val="00EB39F5"/>
    <w:pPr>
      <w:spacing w:after="0" w:line="240" w:lineRule="auto"/>
      <w:ind w:left="720"/>
      <w:contextualSpacing/>
    </w:pPr>
    <w:rPr>
      <w:rFonts w:ascii="Trebuchet MS" w:hAnsi="Trebuchet MS"/>
      <w:sz w:val="20"/>
    </w:rPr>
  </w:style>
  <w:style w:type="character" w:styleId="Verwijzingopmerking">
    <w:name w:val="annotation reference"/>
    <w:uiPriority w:val="99"/>
    <w:unhideWhenUsed/>
    <w:rsid w:val="00EB39F5"/>
    <w:rPr>
      <w:sz w:val="16"/>
      <w:szCs w:val="16"/>
    </w:rPr>
  </w:style>
  <w:style w:type="table" w:customStyle="1" w:styleId="Tabelraster2">
    <w:name w:val="Tabelraster2"/>
    <w:basedOn w:val="Standaardtabel"/>
    <w:next w:val="Tabelraster"/>
    <w:uiPriority w:val="59"/>
    <w:rsid w:val="00EB39F5"/>
    <w:rPr>
      <w:rFonts w:ascii="Lucida Sans Unicode" w:eastAsia="Calibri" w:hAnsi="Lucida Sans Unicode" w:cs="Lucida Sans Unicode"/>
      <w:sz w:val="18"/>
      <w:szCs w:val="1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jstalineaChar">
    <w:name w:val="Lijstalinea Char"/>
    <w:link w:val="Lijstalinea"/>
    <w:uiPriority w:val="34"/>
    <w:rsid w:val="00EB39F5"/>
    <w:rPr>
      <w:rFonts w:ascii="Trebuchet MS" w:hAnsi="Trebuchet MS"/>
      <w:szCs w:val="24"/>
      <w:lang w:val="nl-NL" w:eastAsia="nl-NL"/>
    </w:rPr>
  </w:style>
  <w:style w:type="character" w:customStyle="1" w:styleId="VoettekstChar">
    <w:name w:val="Voettekst Char"/>
    <w:link w:val="Voettekst"/>
    <w:uiPriority w:val="99"/>
    <w:rsid w:val="00EB39F5"/>
    <w:rPr>
      <w:rFonts w:ascii="Mpio Condensed" w:hAnsi="Mpio Condensed"/>
      <w:sz w:val="24"/>
      <w:szCs w:val="24"/>
      <w:lang w:val="nl-NL" w:eastAsia="nl-NL"/>
    </w:rPr>
  </w:style>
  <w:style w:type="character" w:customStyle="1" w:styleId="KoptekstChar">
    <w:name w:val="Koptekst Char"/>
    <w:basedOn w:val="Standaardalinea-lettertype"/>
    <w:link w:val="Koptekst"/>
    <w:uiPriority w:val="99"/>
    <w:rsid w:val="00AB2C7E"/>
    <w:rPr>
      <w:rFonts w:ascii="Mpio Condensed" w:hAnsi="Mpio Condensed"/>
      <w:sz w:val="24"/>
      <w:szCs w:val="24"/>
      <w:lang w:val="nl-NL" w:eastAsia="nl-NL"/>
    </w:rPr>
  </w:style>
  <w:style w:type="paragraph" w:customStyle="1" w:styleId="NoParagraphStyle0">
    <w:name w:val="[No Paragraph Style]"/>
    <w:rsid w:val="00B01CE2"/>
    <w:pPr>
      <w:autoSpaceDE w:val="0"/>
      <w:autoSpaceDN w:val="0"/>
      <w:adjustRightInd w:val="0"/>
      <w:spacing w:line="288" w:lineRule="auto"/>
      <w:textAlignment w:val="center"/>
    </w:pPr>
    <w:rPr>
      <w:rFonts w:ascii="Minion Pro" w:eastAsiaTheme="minorHAnsi" w:hAnsi="Minion Pro" w:cs="Minion Pro"/>
      <w:color w:val="000000"/>
      <w:sz w:val="24"/>
      <w:szCs w:val="24"/>
      <w:lang w:val="en-GB" w:eastAsia="en-US"/>
    </w:rPr>
  </w:style>
  <w:style w:type="paragraph" w:styleId="Tekstopmerking">
    <w:name w:val="annotation text"/>
    <w:basedOn w:val="Standaard"/>
    <w:link w:val="TekstopmerkingChar"/>
    <w:semiHidden/>
    <w:unhideWhenUsed/>
    <w:rsid w:val="003B7381"/>
    <w:pPr>
      <w:spacing w:line="240" w:lineRule="auto"/>
    </w:pPr>
    <w:rPr>
      <w:sz w:val="20"/>
      <w:szCs w:val="20"/>
    </w:rPr>
  </w:style>
  <w:style w:type="character" w:customStyle="1" w:styleId="TekstopmerkingChar">
    <w:name w:val="Tekst opmerking Char"/>
    <w:basedOn w:val="Standaardalinea-lettertype"/>
    <w:link w:val="Tekstopmerking"/>
    <w:semiHidden/>
    <w:rsid w:val="003B7381"/>
    <w:rPr>
      <w:rFonts w:ascii="Mpio Condensed" w:hAnsi="Mpio Condensed"/>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76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46F96B2B689F45998BAFD7DCA3C05F" ma:contentTypeVersion="0" ma:contentTypeDescription="Een nieuw document maken." ma:contentTypeScope="" ma:versionID="67a79cabb52b5e179a83bc281539db6c">
  <xsd:schema xmlns:xsd="http://www.w3.org/2001/XMLSchema" xmlns:p="http://schemas.microsoft.com/office/2006/metadata/properties" targetNamespace="http://schemas.microsoft.com/office/2006/metadata/properties" ma:root="true" ma:fieldsID="c9d6089f7ebb0c226ef0c6b3a7314c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96F91-1E7D-42B3-841F-A996566DEC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A038C59-CE45-4490-9AE8-0C5D716B6464}">
  <ds:schemaRefs>
    <ds:schemaRef ds:uri="http://schemas.microsoft.com/sharepoint/v3/contenttype/forms"/>
  </ds:schemaRefs>
</ds:datastoreItem>
</file>

<file path=customXml/itemProps3.xml><?xml version="1.0" encoding="utf-8"?>
<ds:datastoreItem xmlns:ds="http://schemas.openxmlformats.org/officeDocument/2006/customXml" ds:itemID="{724D0694-0196-4754-80C2-B58C1D725AC0}">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7D77C40-0278-4708-BEAE-863E0826E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2036</Words>
  <Characters>13027</Characters>
  <Application>Microsoft Office Word</Application>
  <DocSecurity>0</DocSecurity>
  <Lines>108</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phaedra</Company>
  <LinksUpToDate>false</LinksUpToDate>
  <CharactersWithSpaces>15033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Iris De Jonghe</cp:lastModifiedBy>
  <cp:revision>9</cp:revision>
  <cp:lastPrinted>2018-03-26T10:42:00Z</cp:lastPrinted>
  <dcterms:created xsi:type="dcterms:W3CDTF">2021-06-23T07:38:00Z</dcterms:created>
  <dcterms:modified xsi:type="dcterms:W3CDTF">2021-12-01T14:06:00Z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0x010100C246F96B2B689F45998BAFD7DCA3C05F</vt:lpwstr>
  </property>
</Properties>
</file>