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B9369" w14:textId="311E4A1C" w:rsidR="0071389C" w:rsidRDefault="00A779AF" w:rsidP="000A0113">
      <w:pPr>
        <w:spacing w:before="240" w:after="0" w:line="240" w:lineRule="auto"/>
        <w:jc w:val="center"/>
        <w:outlineLvl w:val="0"/>
        <w:rPr>
          <w:rFonts w:ascii="Calibri" w:hAnsi="Calibri"/>
          <w:sz w:val="22"/>
          <w:szCs w:val="22"/>
        </w:rPr>
      </w:pPr>
      <w:r w:rsidRPr="00B01CE2">
        <w:rPr>
          <w:rFonts w:ascii="Calibri" w:hAnsi="Calibri"/>
          <w:b/>
          <w:bCs/>
          <w:color w:val="008C98"/>
          <w:sz w:val="36"/>
          <w:szCs w:val="36"/>
        </w:rPr>
        <w:t>Individuele dienstverleningsovereenkomst</w:t>
      </w:r>
      <w:r w:rsidR="00586936">
        <w:rPr>
          <w:rFonts w:ascii="Calibri" w:hAnsi="Calibri"/>
          <w:b/>
          <w:bCs/>
          <w:color w:val="008C98"/>
          <w:sz w:val="36"/>
          <w:szCs w:val="36"/>
        </w:rPr>
        <w:br/>
      </w:r>
      <w:r w:rsidR="00586936" w:rsidRPr="00586936">
        <w:rPr>
          <w:rFonts w:ascii="Calibri" w:hAnsi="Calibri"/>
          <w:b/>
          <w:bCs/>
          <w:color w:val="008C98"/>
          <w:sz w:val="36"/>
          <w:szCs w:val="36"/>
        </w:rPr>
        <w:t>Multifunctioneel Centrum</w:t>
      </w:r>
      <w:r w:rsidR="00AF3A73">
        <w:rPr>
          <w:rFonts w:ascii="Calibri" w:hAnsi="Calibri"/>
          <w:b/>
          <w:bCs/>
          <w:color w:val="008C98"/>
          <w:sz w:val="36"/>
          <w:szCs w:val="36"/>
        </w:rPr>
        <w:t xml:space="preserve"> (MFC)</w:t>
      </w:r>
      <w:r w:rsidRPr="00586936">
        <w:rPr>
          <w:rFonts w:ascii="Calibri" w:hAnsi="Calibri"/>
          <w:b/>
          <w:bCs/>
          <w:color w:val="008C98"/>
          <w:sz w:val="36"/>
          <w:szCs w:val="36"/>
        </w:rPr>
        <w:br/>
      </w:r>
    </w:p>
    <w:p w14:paraId="05478221" w14:textId="3A9D567C" w:rsidR="00A779AF" w:rsidRPr="00EB39F5" w:rsidRDefault="00A779AF" w:rsidP="00FB3FF3">
      <w:pPr>
        <w:spacing w:after="0" w:line="240" w:lineRule="auto"/>
        <w:outlineLvl w:val="0"/>
        <w:rPr>
          <w:rFonts w:ascii="Calibri" w:hAnsi="Calibri"/>
          <w:sz w:val="22"/>
          <w:szCs w:val="22"/>
        </w:rPr>
      </w:pPr>
      <w:r w:rsidRPr="004A3B18">
        <w:rPr>
          <w:rFonts w:asciiTheme="minorHAnsi" w:hAnsiTheme="minorHAnsi" w:cstheme="minorHAnsi"/>
          <w:spacing w:val="-3"/>
          <w:sz w:val="22"/>
          <w:szCs w:val="22"/>
        </w:rPr>
        <w:t xml:space="preserve">De partijen van de individuele dienstverleningsovereenkomst (IDO) komen </w:t>
      </w:r>
      <w:r w:rsidR="00D256E8" w:rsidRPr="004A3B18">
        <w:rPr>
          <w:rFonts w:asciiTheme="minorHAnsi" w:hAnsiTheme="minorHAnsi" w:cstheme="minorHAnsi"/>
          <w:spacing w:val="-3"/>
          <w:sz w:val="22"/>
          <w:szCs w:val="22"/>
        </w:rPr>
        <w:t xml:space="preserve">dit overeen: </w:t>
      </w:r>
    </w:p>
    <w:p w14:paraId="2357F1AC" w14:textId="77777777" w:rsidR="00A779AF" w:rsidRPr="00EB39F5" w:rsidRDefault="00A779AF" w:rsidP="00FB3FF3">
      <w:pPr>
        <w:spacing w:after="0" w:line="240" w:lineRule="auto"/>
        <w:outlineLvl w:val="0"/>
        <w:rPr>
          <w:rFonts w:ascii="Calibri" w:hAnsi="Calibri"/>
          <w:sz w:val="22"/>
          <w:szCs w:val="22"/>
        </w:rPr>
      </w:pPr>
    </w:p>
    <w:p w14:paraId="2F6D5FBD" w14:textId="11D33535" w:rsidR="00A779AF" w:rsidRPr="00AD7218" w:rsidRDefault="00A779AF" w:rsidP="00FB3FF3">
      <w:pPr>
        <w:shd w:val="clear" w:color="auto" w:fill="F2F2F2" w:themeFill="background1" w:themeFillShade="F2"/>
        <w:spacing w:line="240" w:lineRule="auto"/>
        <w:outlineLvl w:val="0"/>
        <w:rPr>
          <w:rFonts w:ascii="Calibri" w:hAnsi="Calibri"/>
        </w:rPr>
      </w:pPr>
      <w:r w:rsidRPr="00AD7218">
        <w:rPr>
          <w:rFonts w:ascii="Calibri" w:hAnsi="Calibri"/>
          <w:b/>
        </w:rPr>
        <w:t xml:space="preserve">Artikel 1: De </w:t>
      </w:r>
      <w:r w:rsidR="00586936">
        <w:rPr>
          <w:rFonts w:ascii="Calibri" w:hAnsi="Calibri"/>
          <w:b/>
        </w:rPr>
        <w:t>twee</w:t>
      </w:r>
      <w:r w:rsidRPr="00AD7218">
        <w:rPr>
          <w:rFonts w:ascii="Calibri" w:hAnsi="Calibri"/>
          <w:b/>
        </w:rPr>
        <w:t xml:space="preserve"> partijen van deze overeenkomst</w:t>
      </w:r>
    </w:p>
    <w:p w14:paraId="73070E83" w14:textId="5C0EAB9A" w:rsidR="00A779AF" w:rsidRPr="009C4719" w:rsidRDefault="00A779AF" w:rsidP="00FB3FF3">
      <w:pPr>
        <w:spacing w:after="0" w:line="240" w:lineRule="auto"/>
        <w:outlineLvl w:val="0"/>
        <w:rPr>
          <w:rFonts w:asciiTheme="minorHAnsi" w:hAnsiTheme="minorHAnsi" w:cstheme="minorHAnsi"/>
          <w:b/>
          <w:bCs/>
          <w:iCs/>
          <w:sz w:val="22"/>
          <w:szCs w:val="22"/>
        </w:rPr>
      </w:pPr>
      <w:r w:rsidRPr="00E22775">
        <w:rPr>
          <w:rFonts w:asciiTheme="minorHAnsi" w:hAnsiTheme="minorHAnsi" w:cstheme="minorHAnsi"/>
          <w:b/>
          <w:bCs/>
          <w:iCs/>
          <w:sz w:val="22"/>
          <w:szCs w:val="22"/>
        </w:rPr>
        <w:t xml:space="preserve">1.1. </w:t>
      </w:r>
      <w:r w:rsidR="00586936" w:rsidRPr="00E22775">
        <w:rPr>
          <w:rFonts w:asciiTheme="minorHAnsi" w:hAnsiTheme="minorHAnsi" w:cstheme="minorHAnsi"/>
          <w:b/>
          <w:bCs/>
          <w:iCs/>
          <w:sz w:val="22"/>
          <w:szCs w:val="22"/>
        </w:rPr>
        <w:t xml:space="preserve">Ouder(s) / wettelijk vertegenwoordiger </w:t>
      </w:r>
      <w:r w:rsidR="00BA1A64" w:rsidRPr="00E22775">
        <w:rPr>
          <w:rFonts w:asciiTheme="minorHAnsi" w:hAnsiTheme="minorHAnsi" w:cstheme="minorHAnsi"/>
          <w:b/>
          <w:bCs/>
          <w:iCs/>
          <w:sz w:val="22"/>
          <w:szCs w:val="22"/>
        </w:rPr>
        <w:t>/ cliënt</w:t>
      </w:r>
    </w:p>
    <w:p w14:paraId="7FF611EA" w14:textId="2563DE67" w:rsidR="00642A77" w:rsidRPr="006B2B99" w:rsidRDefault="00642A77" w:rsidP="00FB3FF3">
      <w:pPr>
        <w:spacing w:before="120" w:after="0" w:line="240" w:lineRule="auto"/>
        <w:outlineLvl w:val="0"/>
        <w:rPr>
          <w:rFonts w:asciiTheme="minorHAnsi" w:hAnsiTheme="minorHAnsi" w:cstheme="minorHAnsi"/>
          <w:noProof/>
          <w:color w:val="000000"/>
          <w:sz w:val="22"/>
          <w:szCs w:val="22"/>
          <w:highlight w:val="yellow"/>
        </w:rPr>
      </w:pPr>
      <w:r w:rsidRPr="006E099F">
        <w:rPr>
          <w:rFonts w:asciiTheme="minorHAnsi" w:hAnsiTheme="minorHAnsi" w:cstheme="minorHAnsi"/>
          <w:noProof/>
          <w:color w:val="000000"/>
          <w:sz w:val="22"/>
          <w:szCs w:val="22"/>
          <w:highlight w:val="yellow"/>
        </w:rPr>
        <w:t>de heer/mevrouw</w:t>
      </w:r>
      <w:r w:rsidRPr="009C4719">
        <w:rPr>
          <w:rFonts w:asciiTheme="minorHAnsi" w:hAnsiTheme="minorHAnsi" w:cstheme="minorHAnsi"/>
          <w:color w:val="000000"/>
          <w:sz w:val="22"/>
          <w:szCs w:val="22"/>
        </w:rPr>
        <w:t xml:space="preserve"> </w:t>
      </w:r>
      <w:r w:rsidR="00586936" w:rsidRPr="006B2B99">
        <w:rPr>
          <w:rFonts w:asciiTheme="minorHAnsi" w:hAnsiTheme="minorHAnsi" w:cstheme="minorHAnsi"/>
          <w:noProof/>
          <w:color w:val="000000"/>
          <w:sz w:val="22"/>
          <w:szCs w:val="22"/>
          <w:highlight w:val="yellow"/>
        </w:rPr>
        <w:t xml:space="preserve">naam voornaam, adres, </w:t>
      </w:r>
      <w:r w:rsidR="006B2B99" w:rsidRPr="006B2B99">
        <w:rPr>
          <w:rFonts w:asciiTheme="minorHAnsi" w:hAnsiTheme="minorHAnsi" w:cstheme="minorHAnsi"/>
          <w:noProof/>
          <w:color w:val="000000"/>
          <w:sz w:val="22"/>
          <w:szCs w:val="22"/>
          <w:highlight w:val="yellow"/>
        </w:rPr>
        <w:t>contactgegevens (</w:t>
      </w:r>
      <w:r w:rsidR="00586936" w:rsidRPr="006B2B99">
        <w:rPr>
          <w:rFonts w:asciiTheme="minorHAnsi" w:hAnsiTheme="minorHAnsi" w:cstheme="minorHAnsi"/>
          <w:noProof/>
          <w:color w:val="000000"/>
          <w:sz w:val="22"/>
          <w:szCs w:val="22"/>
          <w:highlight w:val="yellow"/>
        </w:rPr>
        <w:t>telefoonnummer</w:t>
      </w:r>
      <w:r w:rsidR="006B2B99" w:rsidRPr="006B2B99">
        <w:rPr>
          <w:rFonts w:asciiTheme="minorHAnsi" w:hAnsiTheme="minorHAnsi" w:cstheme="minorHAnsi"/>
          <w:noProof/>
          <w:color w:val="000000"/>
          <w:sz w:val="22"/>
          <w:szCs w:val="22"/>
          <w:highlight w:val="yellow"/>
        </w:rPr>
        <w:t>, e-mailadres)</w:t>
      </w:r>
    </w:p>
    <w:p w14:paraId="745D55AD" w14:textId="08102D05" w:rsidR="00586936" w:rsidRPr="006B2B99" w:rsidRDefault="00586936" w:rsidP="00FB3FF3">
      <w:pPr>
        <w:spacing w:before="120" w:after="0" w:line="240" w:lineRule="auto"/>
        <w:outlineLvl w:val="0"/>
        <w:rPr>
          <w:rFonts w:asciiTheme="minorHAnsi" w:hAnsiTheme="minorHAnsi" w:cstheme="minorHAnsi"/>
          <w:noProof/>
          <w:color w:val="000000"/>
          <w:sz w:val="22"/>
          <w:szCs w:val="22"/>
          <w:highlight w:val="yellow"/>
        </w:rPr>
      </w:pPr>
      <w:r w:rsidRPr="006B2B99">
        <w:rPr>
          <w:rFonts w:asciiTheme="minorHAnsi" w:hAnsiTheme="minorHAnsi" w:cstheme="minorHAnsi"/>
          <w:noProof/>
          <w:color w:val="000000"/>
          <w:sz w:val="22"/>
          <w:szCs w:val="22"/>
          <w:highlight w:val="yellow"/>
        </w:rPr>
        <w:t>de heer/mevrouw</w:t>
      </w:r>
      <w:r w:rsidRPr="006B2B99">
        <w:rPr>
          <w:rFonts w:asciiTheme="minorHAnsi" w:hAnsiTheme="minorHAnsi" w:cstheme="minorHAnsi"/>
          <w:color w:val="000000"/>
          <w:sz w:val="22"/>
          <w:szCs w:val="22"/>
        </w:rPr>
        <w:t xml:space="preserve"> </w:t>
      </w:r>
      <w:r w:rsidRPr="006B2B99">
        <w:rPr>
          <w:rFonts w:asciiTheme="minorHAnsi" w:hAnsiTheme="minorHAnsi" w:cstheme="minorHAnsi"/>
          <w:noProof/>
          <w:color w:val="000000"/>
          <w:sz w:val="22"/>
          <w:szCs w:val="22"/>
          <w:highlight w:val="yellow"/>
        </w:rPr>
        <w:t xml:space="preserve">naam voornaam, adres, </w:t>
      </w:r>
      <w:r w:rsidR="006B2B99" w:rsidRPr="006B2B99">
        <w:rPr>
          <w:rFonts w:asciiTheme="minorHAnsi" w:hAnsiTheme="minorHAnsi" w:cstheme="minorHAnsi"/>
          <w:noProof/>
          <w:color w:val="000000"/>
          <w:sz w:val="22"/>
          <w:szCs w:val="22"/>
          <w:highlight w:val="yellow"/>
        </w:rPr>
        <w:t>contactgegevens (telefoonnummer, e-mailadres)</w:t>
      </w:r>
      <w:r w:rsidRPr="006B2B99">
        <w:rPr>
          <w:rFonts w:asciiTheme="minorHAnsi" w:hAnsiTheme="minorHAnsi" w:cstheme="minorHAnsi"/>
          <w:noProof/>
          <w:color w:val="000000"/>
          <w:sz w:val="22"/>
          <w:szCs w:val="22"/>
          <w:highlight w:val="yellow"/>
        </w:rPr>
        <w:t xml:space="preserve"> </w:t>
      </w:r>
    </w:p>
    <w:p w14:paraId="31FCF310" w14:textId="595DB1FC" w:rsidR="00586936" w:rsidRDefault="00586936" w:rsidP="00FB3FF3">
      <w:pPr>
        <w:spacing w:before="120" w:after="0" w:line="240" w:lineRule="auto"/>
        <w:outlineLvl w:val="0"/>
        <w:rPr>
          <w:rFonts w:asciiTheme="minorHAnsi" w:hAnsiTheme="minorHAnsi" w:cstheme="minorHAnsi"/>
          <w:b/>
          <w:noProof/>
          <w:color w:val="000000"/>
          <w:sz w:val="22"/>
          <w:szCs w:val="22"/>
          <w:highlight w:val="yellow"/>
        </w:rPr>
      </w:pPr>
      <w:r>
        <w:rPr>
          <w:rFonts w:asciiTheme="minorHAnsi" w:hAnsiTheme="minorHAnsi" w:cstheme="minorHAnsi"/>
          <w:b/>
          <w:noProof/>
          <w:color w:val="000000"/>
          <w:sz w:val="22"/>
          <w:szCs w:val="22"/>
          <w:highlight w:val="yellow"/>
        </w:rPr>
        <w:t>Cliëntgegevens:</w:t>
      </w:r>
    </w:p>
    <w:p w14:paraId="7A82020F" w14:textId="2DA67D53" w:rsidR="00586936" w:rsidRPr="006B2B99" w:rsidRDefault="00586936" w:rsidP="00FB3FF3">
      <w:pPr>
        <w:spacing w:before="120" w:after="0" w:line="240" w:lineRule="auto"/>
        <w:outlineLvl w:val="0"/>
        <w:rPr>
          <w:rFonts w:asciiTheme="minorHAnsi" w:hAnsiTheme="minorHAnsi" w:cstheme="minorHAnsi"/>
          <w:noProof/>
          <w:color w:val="000000"/>
          <w:sz w:val="22"/>
          <w:szCs w:val="22"/>
          <w:highlight w:val="yellow"/>
        </w:rPr>
      </w:pPr>
      <w:r w:rsidRPr="006B2B99">
        <w:rPr>
          <w:rFonts w:asciiTheme="minorHAnsi" w:hAnsiTheme="minorHAnsi" w:cstheme="minorHAnsi"/>
          <w:noProof/>
          <w:color w:val="000000"/>
          <w:sz w:val="22"/>
          <w:szCs w:val="22"/>
          <w:highlight w:val="yellow"/>
        </w:rPr>
        <w:t xml:space="preserve">Naam, voornaam, adres, </w:t>
      </w:r>
      <w:r w:rsidR="006B2B99" w:rsidRPr="006B2B99">
        <w:rPr>
          <w:rFonts w:asciiTheme="minorHAnsi" w:hAnsiTheme="minorHAnsi" w:cstheme="minorHAnsi"/>
          <w:noProof/>
          <w:color w:val="000000"/>
          <w:sz w:val="22"/>
          <w:szCs w:val="22"/>
          <w:highlight w:val="yellow"/>
        </w:rPr>
        <w:t>contactgegevens (telefoonnummer, e-mailadres)</w:t>
      </w:r>
      <w:r w:rsidR="006B2B99">
        <w:rPr>
          <w:rFonts w:asciiTheme="minorHAnsi" w:hAnsiTheme="minorHAnsi" w:cstheme="minorHAnsi"/>
          <w:noProof/>
          <w:color w:val="000000"/>
          <w:sz w:val="22"/>
          <w:szCs w:val="22"/>
          <w:highlight w:val="yellow"/>
        </w:rPr>
        <w:t xml:space="preserve">, </w:t>
      </w:r>
      <w:r w:rsidRPr="006B2B99">
        <w:rPr>
          <w:rFonts w:asciiTheme="minorHAnsi" w:hAnsiTheme="minorHAnsi" w:cstheme="minorHAnsi"/>
          <w:noProof/>
          <w:color w:val="000000"/>
          <w:sz w:val="22"/>
          <w:szCs w:val="22"/>
          <w:highlight w:val="yellow"/>
        </w:rPr>
        <w:t>rijksregisternummer</w:t>
      </w:r>
    </w:p>
    <w:p w14:paraId="467DF079" w14:textId="77777777" w:rsidR="00A779AF" w:rsidRPr="009C4719" w:rsidRDefault="00A779AF" w:rsidP="00FB3FF3">
      <w:pPr>
        <w:spacing w:after="0" w:line="240" w:lineRule="auto"/>
        <w:outlineLvl w:val="0"/>
        <w:rPr>
          <w:rFonts w:asciiTheme="minorHAnsi" w:hAnsiTheme="minorHAnsi" w:cstheme="minorHAnsi"/>
          <w:color w:val="000000"/>
          <w:sz w:val="22"/>
          <w:szCs w:val="22"/>
        </w:rPr>
      </w:pPr>
      <w:r w:rsidRPr="009C4719">
        <w:rPr>
          <w:rFonts w:asciiTheme="minorHAnsi" w:hAnsiTheme="minorHAnsi" w:cstheme="minorHAnsi"/>
          <w:color w:val="000000"/>
          <w:sz w:val="22"/>
          <w:szCs w:val="22"/>
        </w:rPr>
        <w:tab/>
      </w:r>
    </w:p>
    <w:p w14:paraId="4A47EB66" w14:textId="1CEB121A" w:rsidR="00A779AF" w:rsidRPr="006B2B99" w:rsidRDefault="00A779AF" w:rsidP="00FB3FF3">
      <w:pPr>
        <w:spacing w:before="120" w:after="0" w:line="240" w:lineRule="auto"/>
        <w:outlineLvl w:val="0"/>
        <w:rPr>
          <w:rFonts w:asciiTheme="minorHAnsi" w:hAnsiTheme="minorHAnsi" w:cstheme="minorHAnsi"/>
          <w:b/>
          <w:sz w:val="22"/>
          <w:szCs w:val="22"/>
        </w:rPr>
      </w:pPr>
      <w:r w:rsidRPr="00E22775">
        <w:rPr>
          <w:rFonts w:asciiTheme="minorHAnsi" w:hAnsiTheme="minorHAnsi" w:cstheme="minorHAnsi"/>
          <w:b/>
          <w:sz w:val="22"/>
          <w:szCs w:val="22"/>
        </w:rPr>
        <w:t xml:space="preserve">Deze persoon </w:t>
      </w:r>
      <w:r w:rsidR="006B2B99" w:rsidRPr="00E22775">
        <w:rPr>
          <w:rFonts w:asciiTheme="minorHAnsi" w:hAnsiTheme="minorHAnsi" w:cstheme="minorHAnsi"/>
          <w:b/>
          <w:sz w:val="22"/>
          <w:szCs w:val="22"/>
        </w:rPr>
        <w:t>behartigt de belangen van de cliënt</w:t>
      </w:r>
      <w:r w:rsidRPr="00E22775">
        <w:rPr>
          <w:rFonts w:asciiTheme="minorHAnsi" w:hAnsiTheme="minorHAnsi" w:cstheme="minorHAnsi"/>
          <w:b/>
          <w:sz w:val="22"/>
          <w:szCs w:val="22"/>
        </w:rPr>
        <w:t>:</w:t>
      </w:r>
    </w:p>
    <w:p w14:paraId="709AA64F" w14:textId="7A509DE9" w:rsidR="00642A77" w:rsidRPr="009C4719" w:rsidRDefault="00642A77" w:rsidP="00FB3FF3">
      <w:pPr>
        <w:spacing w:after="0" w:line="240" w:lineRule="auto"/>
        <w:outlineLvl w:val="0"/>
        <w:rPr>
          <w:rFonts w:asciiTheme="minorHAnsi" w:hAnsiTheme="minorHAnsi" w:cstheme="minorHAnsi"/>
          <w:color w:val="000000"/>
          <w:sz w:val="22"/>
          <w:szCs w:val="22"/>
        </w:rPr>
      </w:pPr>
      <w:r w:rsidRPr="006E099F">
        <w:rPr>
          <w:rFonts w:asciiTheme="minorHAnsi" w:hAnsiTheme="minorHAnsi" w:cstheme="minorHAnsi"/>
          <w:noProof/>
          <w:color w:val="000000"/>
          <w:sz w:val="22"/>
          <w:szCs w:val="22"/>
          <w:highlight w:val="yellow"/>
        </w:rPr>
        <w:t>de heer/mevrouw</w:t>
      </w:r>
      <w:r w:rsidRPr="009C4719">
        <w:rPr>
          <w:rFonts w:asciiTheme="minorHAnsi" w:hAnsiTheme="minorHAnsi" w:cstheme="minorHAnsi"/>
          <w:color w:val="000000"/>
          <w:sz w:val="22"/>
          <w:szCs w:val="22"/>
        </w:rPr>
        <w:t xml:space="preserve"> </w:t>
      </w:r>
      <w:r w:rsidR="006B2B99" w:rsidRPr="006B2B99">
        <w:rPr>
          <w:rFonts w:asciiTheme="minorHAnsi" w:hAnsiTheme="minorHAnsi" w:cstheme="minorHAnsi"/>
          <w:noProof/>
          <w:color w:val="000000"/>
          <w:sz w:val="22"/>
          <w:szCs w:val="22"/>
          <w:highlight w:val="yellow"/>
        </w:rPr>
        <w:t>naam voornaam, adres, contactgegevens (telefoonnummer, e-mailadres)</w:t>
      </w:r>
    </w:p>
    <w:p w14:paraId="175ED0B0" w14:textId="4111ECB0" w:rsidR="006B2B99" w:rsidRPr="006B2B99" w:rsidRDefault="00A779AF" w:rsidP="00FB3FF3">
      <w:pPr>
        <w:tabs>
          <w:tab w:val="left" w:pos="2694"/>
          <w:tab w:val="left" w:pos="3119"/>
        </w:tabs>
        <w:spacing w:before="120" w:after="0" w:line="240" w:lineRule="auto"/>
        <w:ind w:left="7" w:hanging="7"/>
        <w:outlineLvl w:val="0"/>
        <w:rPr>
          <w:rFonts w:asciiTheme="minorHAnsi" w:hAnsiTheme="minorHAnsi" w:cstheme="minorHAnsi"/>
          <w:sz w:val="22"/>
          <w:szCs w:val="22"/>
        </w:rPr>
      </w:pPr>
      <w:r w:rsidRPr="009C4719">
        <w:rPr>
          <w:rFonts w:asciiTheme="minorHAnsi" w:hAnsiTheme="minorHAnsi" w:cstheme="minorHAnsi"/>
          <w:sz w:val="22"/>
          <w:szCs w:val="22"/>
        </w:rPr>
        <w:t>Soort vertegenwoordiging</w:t>
      </w:r>
      <w:r w:rsidRPr="009C4719">
        <w:rPr>
          <w:rFonts w:asciiTheme="minorHAnsi" w:hAnsiTheme="minorHAnsi" w:cstheme="minorHAnsi"/>
          <w:sz w:val="22"/>
          <w:szCs w:val="22"/>
        </w:rPr>
        <w:tab/>
      </w:r>
      <w:sdt>
        <w:sdtPr>
          <w:rPr>
            <w:rFonts w:asciiTheme="minorHAnsi" w:hAnsiTheme="minorHAnsi" w:cstheme="minorHAnsi"/>
            <w:b/>
            <w:noProof/>
            <w:sz w:val="22"/>
            <w:szCs w:val="22"/>
            <w:highlight w:val="yellow"/>
          </w:rPr>
          <w:id w:val="1361163217"/>
          <w14:checkbox>
            <w14:checked w14:val="0"/>
            <w14:checkedState w14:val="2612" w14:font="MS Gothic"/>
            <w14:uncheckedState w14:val="2610" w14:font="MS Gothic"/>
          </w14:checkbox>
        </w:sdtPr>
        <w:sdtEndPr/>
        <w:sdtContent>
          <w:r w:rsidR="006B2B99">
            <w:rPr>
              <w:rFonts w:ascii="MS Gothic" w:eastAsia="MS Gothic" w:hAnsi="MS Gothic" w:cstheme="minorHAnsi" w:hint="eastAsia"/>
              <w:b/>
              <w:noProof/>
              <w:sz w:val="22"/>
              <w:szCs w:val="22"/>
              <w:highlight w:val="yellow"/>
            </w:rPr>
            <w:t>☐</w:t>
          </w:r>
        </w:sdtContent>
      </w:sdt>
      <w:r>
        <w:rPr>
          <w:rFonts w:asciiTheme="minorHAnsi" w:eastAsia="MS Gothic" w:hAnsiTheme="minorHAnsi" w:cstheme="minorHAnsi"/>
          <w:b/>
          <w:sz w:val="22"/>
          <w:szCs w:val="22"/>
        </w:rPr>
        <w:tab/>
      </w:r>
      <w:r w:rsidR="006B2B99">
        <w:rPr>
          <w:rFonts w:asciiTheme="minorHAnsi" w:hAnsiTheme="minorHAnsi" w:cstheme="minorHAnsi"/>
          <w:sz w:val="22"/>
          <w:szCs w:val="22"/>
        </w:rPr>
        <w:t>ouder(s</w:t>
      </w:r>
      <w:r w:rsidR="006B2B99" w:rsidRPr="006325D6">
        <w:rPr>
          <w:rFonts w:asciiTheme="minorHAnsi" w:hAnsiTheme="minorHAnsi" w:cstheme="minorHAnsi"/>
          <w:sz w:val="22"/>
          <w:szCs w:val="22"/>
        </w:rPr>
        <w:t>)</w:t>
      </w:r>
      <w:r w:rsidR="00AA4289" w:rsidRPr="006325D6">
        <w:rPr>
          <w:rStyle w:val="Voetnootmarkering"/>
          <w:rFonts w:asciiTheme="minorHAnsi" w:hAnsiTheme="minorHAnsi" w:cstheme="minorHAnsi"/>
          <w:sz w:val="22"/>
          <w:szCs w:val="22"/>
        </w:rPr>
        <w:footnoteReference w:id="1"/>
      </w:r>
      <w:r w:rsidR="006B2B99">
        <w:rPr>
          <w:rFonts w:asciiTheme="minorHAnsi" w:hAnsiTheme="minorHAnsi" w:cstheme="minorHAnsi"/>
          <w:sz w:val="22"/>
          <w:szCs w:val="22"/>
        </w:rPr>
        <w:br/>
      </w:r>
      <w:r w:rsidR="006B2B99">
        <w:rPr>
          <w:rFonts w:asciiTheme="minorHAnsi" w:hAnsiTheme="minorHAnsi" w:cstheme="minorHAnsi"/>
          <w:sz w:val="22"/>
          <w:szCs w:val="22"/>
        </w:rPr>
        <w:tab/>
      </w:r>
      <w:sdt>
        <w:sdtPr>
          <w:rPr>
            <w:rFonts w:asciiTheme="minorHAnsi" w:hAnsiTheme="minorHAnsi" w:cstheme="minorHAnsi"/>
            <w:b/>
            <w:noProof/>
            <w:sz w:val="22"/>
            <w:szCs w:val="22"/>
            <w:highlight w:val="yellow"/>
          </w:rPr>
          <w:id w:val="-767846186"/>
          <w14:checkbox>
            <w14:checked w14:val="0"/>
            <w14:checkedState w14:val="2612" w14:font="MS Gothic"/>
            <w14:uncheckedState w14:val="2610" w14:font="MS Gothic"/>
          </w14:checkbox>
        </w:sdtPr>
        <w:sdtEndPr/>
        <w:sdtContent>
          <w:r w:rsidR="006B2B99">
            <w:rPr>
              <w:rFonts w:ascii="MS Gothic" w:eastAsia="MS Gothic" w:hAnsi="MS Gothic" w:cstheme="minorHAnsi" w:hint="eastAsia"/>
              <w:b/>
              <w:noProof/>
              <w:sz w:val="22"/>
              <w:szCs w:val="22"/>
              <w:highlight w:val="yellow"/>
            </w:rPr>
            <w:t>☐</w:t>
          </w:r>
        </w:sdtContent>
      </w:sdt>
      <w:r w:rsidR="006B2B99">
        <w:rPr>
          <w:rFonts w:asciiTheme="minorHAnsi" w:eastAsia="MS Gothic" w:hAnsiTheme="minorHAnsi" w:cstheme="minorHAnsi"/>
          <w:b/>
          <w:sz w:val="22"/>
          <w:szCs w:val="22"/>
        </w:rPr>
        <w:tab/>
      </w:r>
      <w:r w:rsidR="006B2B99">
        <w:rPr>
          <w:rFonts w:asciiTheme="minorHAnsi" w:hAnsiTheme="minorHAnsi" w:cstheme="minorHAnsi"/>
          <w:sz w:val="22"/>
          <w:szCs w:val="22"/>
        </w:rPr>
        <w:t>cliënt</w:t>
      </w:r>
    </w:p>
    <w:p w14:paraId="16D8343F" w14:textId="70ABADC5" w:rsidR="00A779AF" w:rsidRPr="009C4719" w:rsidRDefault="00A779AF" w:rsidP="00FB3FF3">
      <w:pPr>
        <w:tabs>
          <w:tab w:val="left" w:pos="2694"/>
          <w:tab w:val="left" w:pos="3119"/>
        </w:tabs>
        <w:spacing w:after="0" w:line="240" w:lineRule="auto"/>
        <w:ind w:left="10" w:firstLine="1"/>
        <w:outlineLvl w:val="0"/>
        <w:rPr>
          <w:rFonts w:asciiTheme="minorHAnsi" w:hAnsiTheme="minorHAnsi" w:cstheme="minorHAnsi"/>
          <w:sz w:val="22"/>
          <w:szCs w:val="22"/>
        </w:rPr>
      </w:pPr>
      <w:r w:rsidRPr="009C4719">
        <w:rPr>
          <w:rFonts w:asciiTheme="minorHAnsi" w:hAnsiTheme="minorHAnsi" w:cstheme="minorHAnsi"/>
          <w:sz w:val="22"/>
          <w:szCs w:val="22"/>
        </w:rPr>
        <w:tab/>
      </w:r>
      <w:sdt>
        <w:sdtPr>
          <w:rPr>
            <w:rFonts w:asciiTheme="minorHAnsi" w:hAnsiTheme="minorHAnsi" w:cstheme="minorHAnsi"/>
            <w:b/>
            <w:noProof/>
            <w:sz w:val="22"/>
            <w:szCs w:val="22"/>
            <w:highlight w:val="yellow"/>
          </w:rPr>
          <w:id w:val="58139573"/>
          <w14:checkbox>
            <w14:checked w14:val="0"/>
            <w14:checkedState w14:val="2612" w14:font="MS Gothic"/>
            <w14:uncheckedState w14:val="2610" w14:font="MS Gothic"/>
          </w14:checkbox>
        </w:sdtPr>
        <w:sdtEndPr/>
        <w:sdtContent>
          <w:r w:rsidR="00CF4CFF">
            <w:rPr>
              <w:rFonts w:ascii="MS Gothic" w:eastAsia="MS Gothic" w:hAnsi="MS Gothic" w:cstheme="minorHAnsi" w:hint="eastAsia"/>
              <w:b/>
              <w:noProof/>
              <w:sz w:val="22"/>
              <w:szCs w:val="22"/>
              <w:highlight w:val="yellow"/>
            </w:rPr>
            <w:t>☐</w:t>
          </w:r>
        </w:sdtContent>
      </w:sdt>
      <w:r>
        <w:rPr>
          <w:rFonts w:asciiTheme="minorHAnsi" w:eastAsia="MS Gothic" w:hAnsiTheme="minorHAnsi" w:cstheme="minorHAnsi"/>
          <w:b/>
          <w:sz w:val="22"/>
          <w:szCs w:val="22"/>
        </w:rPr>
        <w:tab/>
      </w:r>
      <w:r w:rsidR="006B2B99" w:rsidRPr="009C4719">
        <w:rPr>
          <w:rFonts w:asciiTheme="minorHAnsi" w:hAnsiTheme="minorHAnsi" w:cstheme="minorHAnsi"/>
          <w:sz w:val="22"/>
          <w:szCs w:val="22"/>
        </w:rPr>
        <w:t>bewindvoerder van goederen</w:t>
      </w:r>
      <w:r w:rsidR="006B2B99">
        <w:rPr>
          <w:rFonts w:asciiTheme="minorHAnsi" w:hAnsiTheme="minorHAnsi" w:cstheme="minorHAnsi"/>
          <w:sz w:val="22"/>
          <w:szCs w:val="22"/>
        </w:rPr>
        <w:t>/personen (schrappen wat niet past)</w:t>
      </w:r>
    </w:p>
    <w:p w14:paraId="7F5907D6" w14:textId="00C7F36D" w:rsidR="00A779AF" w:rsidRDefault="00A779AF" w:rsidP="00FB3FF3">
      <w:pPr>
        <w:tabs>
          <w:tab w:val="left" w:pos="1560"/>
          <w:tab w:val="left" w:pos="2694"/>
          <w:tab w:val="left" w:pos="3119"/>
        </w:tabs>
        <w:spacing w:after="0" w:line="240" w:lineRule="auto"/>
        <w:outlineLvl w:val="0"/>
        <w:rPr>
          <w:rFonts w:asciiTheme="minorHAnsi" w:hAnsiTheme="minorHAnsi" w:cstheme="minorHAnsi"/>
          <w:sz w:val="22"/>
          <w:szCs w:val="22"/>
        </w:rPr>
      </w:pPr>
      <w:r w:rsidRPr="009C4719">
        <w:rPr>
          <w:rFonts w:asciiTheme="minorHAnsi" w:hAnsiTheme="minorHAnsi" w:cstheme="minorHAnsi"/>
          <w:sz w:val="22"/>
          <w:szCs w:val="22"/>
        </w:rPr>
        <w:tab/>
        <w:t xml:space="preserve">of alsnog: </w:t>
      </w:r>
      <w:r w:rsidRPr="009C4719">
        <w:rPr>
          <w:rFonts w:asciiTheme="minorHAnsi" w:hAnsiTheme="minorHAnsi" w:cstheme="minorHAnsi"/>
          <w:sz w:val="22"/>
          <w:szCs w:val="22"/>
        </w:rPr>
        <w:tab/>
      </w:r>
      <w:sdt>
        <w:sdtPr>
          <w:rPr>
            <w:rFonts w:asciiTheme="minorHAnsi" w:hAnsiTheme="minorHAnsi" w:cstheme="minorHAnsi"/>
            <w:b/>
            <w:noProof/>
            <w:sz w:val="22"/>
            <w:szCs w:val="22"/>
            <w:highlight w:val="yellow"/>
          </w:rPr>
          <w:id w:val="-1534179510"/>
          <w14:checkbox>
            <w14:checked w14:val="0"/>
            <w14:checkedState w14:val="2612" w14:font="MS Gothic"/>
            <w14:uncheckedState w14:val="2610" w14:font="MS Gothic"/>
          </w14:checkbox>
        </w:sdtPr>
        <w:sdtEndPr/>
        <w:sdtContent>
          <w:r w:rsidR="00CF4CFF">
            <w:rPr>
              <w:rFonts w:ascii="MS Gothic" w:eastAsia="MS Gothic" w:hAnsi="MS Gothic" w:cstheme="minorHAnsi" w:hint="eastAsia"/>
              <w:b/>
              <w:noProof/>
              <w:sz w:val="22"/>
              <w:szCs w:val="22"/>
              <w:highlight w:val="yellow"/>
            </w:rPr>
            <w:t>☐</w:t>
          </w:r>
        </w:sdtContent>
      </w:sdt>
      <w:r>
        <w:rPr>
          <w:rFonts w:asciiTheme="minorHAnsi" w:eastAsia="MS Gothic" w:hAnsiTheme="minorHAnsi" w:cstheme="minorHAnsi"/>
          <w:b/>
          <w:sz w:val="22"/>
          <w:szCs w:val="22"/>
        </w:rPr>
        <w:tab/>
      </w:r>
      <w:r w:rsidR="006B2B99" w:rsidRPr="00E22775">
        <w:rPr>
          <w:rFonts w:asciiTheme="minorHAnsi" w:hAnsiTheme="minorHAnsi" w:cstheme="minorHAnsi"/>
          <w:sz w:val="22"/>
          <w:szCs w:val="22"/>
        </w:rPr>
        <w:t>plaatsing jeugdrechtbank</w:t>
      </w:r>
    </w:p>
    <w:p w14:paraId="71D6C972" w14:textId="77777777" w:rsidR="00EA30CA" w:rsidRPr="00D14457" w:rsidRDefault="00EA30CA" w:rsidP="00FB3FF3">
      <w:pPr>
        <w:spacing w:line="240" w:lineRule="auto"/>
        <w:rPr>
          <w:rFonts w:asciiTheme="minorHAnsi" w:hAnsiTheme="minorHAnsi" w:cstheme="minorHAnsi"/>
          <w:sz w:val="22"/>
          <w:szCs w:val="22"/>
        </w:rPr>
      </w:pPr>
    </w:p>
    <w:p w14:paraId="79A37AF5" w14:textId="6FDCD711" w:rsidR="00A779AF" w:rsidRPr="009C4719" w:rsidRDefault="00A779AF" w:rsidP="00FB3FF3">
      <w:pPr>
        <w:spacing w:before="120" w:after="0" w:line="240" w:lineRule="auto"/>
        <w:outlineLvl w:val="0"/>
        <w:rPr>
          <w:rFonts w:asciiTheme="minorHAnsi" w:hAnsiTheme="minorHAnsi" w:cstheme="minorHAnsi"/>
          <w:sz w:val="22"/>
          <w:szCs w:val="22"/>
        </w:rPr>
      </w:pPr>
      <w:bookmarkStart w:id="0" w:name="_GoBack"/>
      <w:bookmarkEnd w:id="0"/>
      <w:r w:rsidRPr="009C4719">
        <w:rPr>
          <w:rFonts w:asciiTheme="minorHAnsi" w:hAnsiTheme="minorHAnsi" w:cstheme="minorHAnsi"/>
          <w:spacing w:val="-3"/>
          <w:sz w:val="22"/>
          <w:szCs w:val="22"/>
        </w:rPr>
        <w:t xml:space="preserve">Heeft de </w:t>
      </w:r>
      <w:r w:rsidR="006B2B99">
        <w:rPr>
          <w:rFonts w:asciiTheme="minorHAnsi" w:hAnsiTheme="minorHAnsi" w:cstheme="minorHAnsi"/>
          <w:spacing w:val="-3"/>
          <w:sz w:val="22"/>
          <w:szCs w:val="22"/>
        </w:rPr>
        <w:t>cliënt</w:t>
      </w:r>
      <w:r w:rsidRPr="009C4719">
        <w:rPr>
          <w:rFonts w:asciiTheme="minorHAnsi" w:hAnsiTheme="minorHAnsi" w:cstheme="minorHAnsi"/>
          <w:spacing w:val="-3"/>
          <w:sz w:val="22"/>
          <w:szCs w:val="22"/>
        </w:rPr>
        <w:t xml:space="preserve"> een handicap door een ongeval, beroepsziekte, medische fout … Moet iemand anders de schade vergoeden? Dan geldt een cumulverbod. De </w:t>
      </w:r>
      <w:r w:rsidR="006325D6">
        <w:rPr>
          <w:rFonts w:asciiTheme="minorHAnsi" w:hAnsiTheme="minorHAnsi" w:cstheme="minorHAnsi"/>
          <w:spacing w:val="-3"/>
          <w:sz w:val="22"/>
          <w:szCs w:val="22"/>
        </w:rPr>
        <w:t>cliënt/</w:t>
      </w:r>
      <w:r w:rsidR="006B2B99">
        <w:rPr>
          <w:rFonts w:asciiTheme="minorHAnsi" w:hAnsiTheme="minorHAnsi" w:cstheme="minorHAnsi"/>
          <w:spacing w:val="-3"/>
          <w:sz w:val="22"/>
          <w:szCs w:val="22"/>
        </w:rPr>
        <w:t xml:space="preserve">vertegenwoordiger </w:t>
      </w:r>
      <w:r w:rsidRPr="009C4719">
        <w:rPr>
          <w:rFonts w:asciiTheme="minorHAnsi" w:hAnsiTheme="minorHAnsi" w:cstheme="minorHAnsi"/>
          <w:spacing w:val="-3"/>
          <w:sz w:val="22"/>
          <w:szCs w:val="22"/>
        </w:rPr>
        <w:t>ondertekent dan een bijkomend document (</w:t>
      </w:r>
      <w:r w:rsidRPr="00237E43">
        <w:rPr>
          <w:rFonts w:asciiTheme="minorHAnsi" w:hAnsiTheme="minorHAnsi" w:cstheme="minorHAnsi"/>
          <w:spacing w:val="-3"/>
          <w:sz w:val="22"/>
          <w:szCs w:val="22"/>
        </w:rPr>
        <w:t>Toelichting 9 bij deze over</w:t>
      </w:r>
      <w:r w:rsidR="00011912">
        <w:rPr>
          <w:rFonts w:asciiTheme="minorHAnsi" w:hAnsiTheme="minorHAnsi" w:cstheme="minorHAnsi"/>
          <w:spacing w:val="-3"/>
          <w:sz w:val="22"/>
          <w:szCs w:val="22"/>
        </w:rPr>
        <w:t>e</w:t>
      </w:r>
      <w:r w:rsidRPr="00237E43">
        <w:rPr>
          <w:rFonts w:asciiTheme="minorHAnsi" w:hAnsiTheme="minorHAnsi" w:cstheme="minorHAnsi"/>
          <w:spacing w:val="-3"/>
          <w:sz w:val="22"/>
          <w:szCs w:val="22"/>
        </w:rPr>
        <w:t>enkomst).</w:t>
      </w:r>
    </w:p>
    <w:p w14:paraId="0FB0FF9E" w14:textId="77777777" w:rsidR="00A779AF" w:rsidRPr="00D23726" w:rsidRDefault="00A779AF" w:rsidP="00FB3FF3">
      <w:pPr>
        <w:spacing w:after="0" w:line="240" w:lineRule="auto"/>
        <w:outlineLvl w:val="0"/>
        <w:rPr>
          <w:rFonts w:asciiTheme="minorHAnsi" w:hAnsiTheme="minorHAnsi" w:cstheme="minorHAnsi"/>
          <w:b/>
          <w:bCs/>
          <w:iCs/>
          <w:sz w:val="22"/>
          <w:szCs w:val="22"/>
        </w:rPr>
      </w:pPr>
    </w:p>
    <w:p w14:paraId="144B188F" w14:textId="0CEC6C65" w:rsidR="00A779AF" w:rsidRPr="009C4719" w:rsidRDefault="00A779AF" w:rsidP="00FB3FF3">
      <w:pPr>
        <w:spacing w:after="0" w:line="240" w:lineRule="auto"/>
        <w:outlineLvl w:val="0"/>
        <w:rPr>
          <w:rFonts w:asciiTheme="minorHAnsi" w:hAnsiTheme="minorHAnsi" w:cstheme="minorHAnsi"/>
          <w:sz w:val="22"/>
          <w:szCs w:val="22"/>
        </w:rPr>
      </w:pPr>
      <w:r w:rsidRPr="009C4719">
        <w:rPr>
          <w:rFonts w:asciiTheme="minorHAnsi" w:hAnsiTheme="minorHAnsi" w:cstheme="minorHAnsi"/>
          <w:b/>
          <w:bCs/>
          <w:iCs/>
          <w:sz w:val="22"/>
          <w:szCs w:val="22"/>
        </w:rPr>
        <w:t>1.</w:t>
      </w:r>
      <w:r w:rsidR="00BA1A64">
        <w:rPr>
          <w:rFonts w:asciiTheme="minorHAnsi" w:hAnsiTheme="minorHAnsi" w:cstheme="minorHAnsi"/>
          <w:b/>
          <w:bCs/>
          <w:iCs/>
          <w:sz w:val="22"/>
          <w:szCs w:val="22"/>
        </w:rPr>
        <w:t>2</w:t>
      </w:r>
      <w:r w:rsidRPr="009C4719">
        <w:rPr>
          <w:rFonts w:asciiTheme="minorHAnsi" w:hAnsiTheme="minorHAnsi" w:cstheme="minorHAnsi"/>
          <w:b/>
          <w:bCs/>
          <w:iCs/>
          <w:sz w:val="22"/>
          <w:szCs w:val="22"/>
        </w:rPr>
        <w:t xml:space="preserve">. </w:t>
      </w:r>
      <w:r w:rsidR="00252ED2">
        <w:rPr>
          <w:rFonts w:asciiTheme="minorHAnsi" w:hAnsiTheme="minorHAnsi" w:cstheme="minorHAnsi"/>
          <w:b/>
          <w:bCs/>
          <w:iCs/>
          <w:sz w:val="22"/>
          <w:szCs w:val="22"/>
        </w:rPr>
        <w:t xml:space="preserve">Het Multifunctioneel Centrum, hierna </w:t>
      </w:r>
      <w:r w:rsidR="003865B3">
        <w:rPr>
          <w:rFonts w:asciiTheme="minorHAnsi" w:hAnsiTheme="minorHAnsi" w:cstheme="minorHAnsi"/>
          <w:b/>
          <w:bCs/>
          <w:iCs/>
          <w:sz w:val="22"/>
          <w:szCs w:val="22"/>
        </w:rPr>
        <w:t xml:space="preserve">‘het </w:t>
      </w:r>
      <w:r w:rsidR="00252ED2">
        <w:rPr>
          <w:rFonts w:asciiTheme="minorHAnsi" w:hAnsiTheme="minorHAnsi" w:cstheme="minorHAnsi"/>
          <w:b/>
          <w:bCs/>
          <w:iCs/>
          <w:sz w:val="22"/>
          <w:szCs w:val="22"/>
        </w:rPr>
        <w:t>MFC</w:t>
      </w:r>
      <w:r w:rsidR="003865B3">
        <w:rPr>
          <w:rFonts w:asciiTheme="minorHAnsi" w:hAnsiTheme="minorHAnsi" w:cstheme="minorHAnsi"/>
          <w:b/>
          <w:bCs/>
          <w:iCs/>
          <w:sz w:val="22"/>
          <w:szCs w:val="22"/>
        </w:rPr>
        <w:t>’</w:t>
      </w:r>
      <w:r w:rsidR="00252ED2">
        <w:rPr>
          <w:rFonts w:asciiTheme="minorHAnsi" w:hAnsiTheme="minorHAnsi" w:cstheme="minorHAnsi"/>
          <w:b/>
          <w:bCs/>
          <w:iCs/>
          <w:sz w:val="22"/>
          <w:szCs w:val="22"/>
        </w:rPr>
        <w:t xml:space="preserve"> genoemd</w:t>
      </w:r>
    </w:p>
    <w:p w14:paraId="1FF9D65B" w14:textId="77777777" w:rsidR="00A779AF" w:rsidRPr="009C4719" w:rsidRDefault="00A779AF" w:rsidP="00FB3FF3">
      <w:pPr>
        <w:tabs>
          <w:tab w:val="left" w:pos="3686"/>
        </w:tabs>
        <w:spacing w:before="120" w:after="0" w:line="240" w:lineRule="auto"/>
        <w:outlineLvl w:val="0"/>
        <w:rPr>
          <w:rFonts w:asciiTheme="minorHAnsi" w:hAnsiTheme="minorHAnsi" w:cstheme="minorHAnsi"/>
          <w:sz w:val="22"/>
          <w:szCs w:val="22"/>
          <w:bdr w:val="single" w:sz="4" w:space="0" w:color="auto"/>
        </w:rPr>
      </w:pPr>
      <w:r w:rsidRPr="009C4719">
        <w:rPr>
          <w:rFonts w:asciiTheme="minorHAnsi" w:hAnsiTheme="minorHAnsi" w:cstheme="minorHAnsi"/>
          <w:sz w:val="22"/>
          <w:szCs w:val="22"/>
        </w:rPr>
        <w:t xml:space="preserve">naam vereniging: </w:t>
      </w:r>
      <w:r w:rsidRPr="009C4719">
        <w:rPr>
          <w:rFonts w:asciiTheme="minorHAnsi" w:hAnsiTheme="minorHAnsi" w:cstheme="minorHAnsi"/>
          <w:sz w:val="22"/>
          <w:szCs w:val="22"/>
        </w:rPr>
        <w:tab/>
        <w:t>MPI Oosterlo vzw</w:t>
      </w:r>
    </w:p>
    <w:p w14:paraId="4EA12192" w14:textId="77777777" w:rsidR="00A779AF" w:rsidRPr="009C4719" w:rsidRDefault="00A779AF" w:rsidP="00FB3FF3">
      <w:pPr>
        <w:tabs>
          <w:tab w:val="left" w:pos="3686"/>
        </w:tabs>
        <w:spacing w:after="0" w:line="240" w:lineRule="auto"/>
        <w:outlineLvl w:val="0"/>
        <w:rPr>
          <w:rFonts w:asciiTheme="minorHAnsi" w:hAnsiTheme="minorHAnsi" w:cstheme="minorHAnsi"/>
          <w:sz w:val="22"/>
          <w:szCs w:val="22"/>
        </w:rPr>
      </w:pPr>
      <w:r w:rsidRPr="009C4719">
        <w:rPr>
          <w:rFonts w:asciiTheme="minorHAnsi" w:hAnsiTheme="minorHAnsi" w:cstheme="minorHAnsi"/>
          <w:sz w:val="22"/>
          <w:szCs w:val="22"/>
        </w:rPr>
        <w:t xml:space="preserve">adres: </w:t>
      </w:r>
      <w:r w:rsidRPr="009C4719">
        <w:rPr>
          <w:rFonts w:asciiTheme="minorHAnsi" w:hAnsiTheme="minorHAnsi" w:cstheme="minorHAnsi"/>
          <w:sz w:val="22"/>
          <w:szCs w:val="22"/>
        </w:rPr>
        <w:tab/>
      </w:r>
      <w:r w:rsidRPr="009C4719">
        <w:rPr>
          <w:rFonts w:asciiTheme="minorHAnsi" w:hAnsiTheme="minorHAnsi" w:cstheme="minorHAnsi"/>
          <w:sz w:val="22"/>
          <w:szCs w:val="22"/>
        </w:rPr>
        <w:tab/>
      </w:r>
      <w:r w:rsidRPr="009C4719">
        <w:rPr>
          <w:rFonts w:asciiTheme="minorHAnsi" w:hAnsiTheme="minorHAnsi" w:cstheme="minorHAnsi"/>
          <w:sz w:val="22"/>
          <w:szCs w:val="22"/>
        </w:rPr>
        <w:tab/>
      </w:r>
      <w:r w:rsidRPr="009C4719">
        <w:rPr>
          <w:rFonts w:asciiTheme="minorHAnsi" w:hAnsiTheme="minorHAnsi" w:cstheme="minorHAnsi"/>
          <w:sz w:val="22"/>
          <w:szCs w:val="22"/>
        </w:rPr>
        <w:tab/>
      </w:r>
      <w:r w:rsidRPr="009C4719">
        <w:rPr>
          <w:rFonts w:asciiTheme="minorHAnsi" w:hAnsiTheme="minorHAnsi" w:cstheme="minorHAnsi"/>
          <w:sz w:val="22"/>
          <w:szCs w:val="22"/>
        </w:rPr>
        <w:tab/>
      </w:r>
      <w:proofErr w:type="spellStart"/>
      <w:r w:rsidRPr="009C4719">
        <w:rPr>
          <w:rFonts w:asciiTheme="minorHAnsi" w:hAnsiTheme="minorHAnsi" w:cstheme="minorHAnsi"/>
          <w:sz w:val="22"/>
          <w:szCs w:val="22"/>
        </w:rPr>
        <w:t>Eindhoutseweg</w:t>
      </w:r>
      <w:proofErr w:type="spellEnd"/>
      <w:r w:rsidRPr="009C4719">
        <w:rPr>
          <w:rFonts w:asciiTheme="minorHAnsi" w:hAnsiTheme="minorHAnsi" w:cstheme="minorHAnsi"/>
          <w:sz w:val="22"/>
          <w:szCs w:val="22"/>
        </w:rPr>
        <w:t xml:space="preserve"> 25, 2440 Geel (Oosterlo)</w:t>
      </w:r>
      <w:r w:rsidRPr="009C4719">
        <w:rPr>
          <w:rFonts w:asciiTheme="minorHAnsi" w:hAnsiTheme="minorHAnsi" w:cstheme="minorHAnsi"/>
          <w:sz w:val="22"/>
          <w:szCs w:val="22"/>
        </w:rPr>
        <w:tab/>
      </w:r>
    </w:p>
    <w:p w14:paraId="1691C6F1" w14:textId="3E7F0A78" w:rsidR="00A779AF" w:rsidRPr="009C4719" w:rsidRDefault="00A779AF" w:rsidP="00FB3FF3">
      <w:pPr>
        <w:tabs>
          <w:tab w:val="left" w:pos="3686"/>
        </w:tabs>
        <w:spacing w:after="0" w:line="240" w:lineRule="auto"/>
        <w:outlineLvl w:val="0"/>
        <w:rPr>
          <w:rFonts w:asciiTheme="minorHAnsi" w:hAnsiTheme="minorHAnsi" w:cstheme="minorHAnsi"/>
          <w:sz w:val="22"/>
          <w:szCs w:val="22"/>
          <w:bdr w:val="single" w:sz="4" w:space="0" w:color="auto"/>
        </w:rPr>
      </w:pPr>
      <w:r w:rsidRPr="009C4719">
        <w:rPr>
          <w:rFonts w:asciiTheme="minorHAnsi" w:hAnsiTheme="minorHAnsi" w:cstheme="minorHAnsi"/>
          <w:sz w:val="22"/>
          <w:szCs w:val="22"/>
        </w:rPr>
        <w:t xml:space="preserve">ondernemingsnummer:  </w:t>
      </w:r>
      <w:r w:rsidRPr="009C4719">
        <w:rPr>
          <w:rFonts w:asciiTheme="minorHAnsi" w:hAnsiTheme="minorHAnsi" w:cstheme="minorHAnsi"/>
          <w:sz w:val="22"/>
          <w:szCs w:val="22"/>
        </w:rPr>
        <w:tab/>
      </w:r>
      <w:r w:rsidRPr="009C4719">
        <w:rPr>
          <w:rFonts w:asciiTheme="minorHAnsi" w:hAnsiTheme="minorHAnsi" w:cstheme="minorHAnsi"/>
          <w:sz w:val="22"/>
          <w:szCs w:val="22"/>
        </w:rPr>
        <w:tab/>
      </w:r>
      <w:r w:rsidR="00BA1A64">
        <w:rPr>
          <w:rFonts w:asciiTheme="minorHAnsi" w:hAnsiTheme="minorHAnsi" w:cstheme="minorHAnsi"/>
          <w:sz w:val="22"/>
          <w:szCs w:val="22"/>
        </w:rPr>
        <w:t>BE0</w:t>
      </w:r>
      <w:r w:rsidRPr="009C4719">
        <w:rPr>
          <w:rFonts w:asciiTheme="minorHAnsi" w:hAnsiTheme="minorHAnsi" w:cstheme="minorHAnsi"/>
          <w:sz w:val="22"/>
          <w:szCs w:val="22"/>
        </w:rPr>
        <w:t>414.326.293</w:t>
      </w:r>
    </w:p>
    <w:p w14:paraId="7189CA6A" w14:textId="77777777" w:rsidR="00A779AF" w:rsidRPr="009C4719" w:rsidRDefault="00A779AF" w:rsidP="00FB3FF3">
      <w:pPr>
        <w:tabs>
          <w:tab w:val="left" w:pos="3686"/>
        </w:tabs>
        <w:spacing w:after="0" w:line="240" w:lineRule="auto"/>
        <w:outlineLvl w:val="0"/>
        <w:rPr>
          <w:rFonts w:asciiTheme="minorHAnsi" w:hAnsiTheme="minorHAnsi" w:cstheme="minorHAnsi"/>
          <w:color w:val="000000"/>
          <w:sz w:val="22"/>
          <w:szCs w:val="22"/>
        </w:rPr>
      </w:pPr>
      <w:r w:rsidRPr="009C4719">
        <w:rPr>
          <w:rFonts w:asciiTheme="minorHAnsi" w:hAnsiTheme="minorHAnsi" w:cstheme="minorHAnsi"/>
          <w:color w:val="000000"/>
          <w:sz w:val="22"/>
          <w:szCs w:val="22"/>
        </w:rPr>
        <w:t>plaats maatschappelijke zetel:</w:t>
      </w:r>
      <w:r w:rsidRPr="009C4719">
        <w:rPr>
          <w:rFonts w:asciiTheme="minorHAnsi" w:hAnsiTheme="minorHAnsi" w:cstheme="minorHAnsi"/>
          <w:sz w:val="22"/>
          <w:szCs w:val="22"/>
        </w:rPr>
        <w:t xml:space="preserve"> </w:t>
      </w:r>
      <w:r w:rsidRPr="009C4719">
        <w:rPr>
          <w:rFonts w:asciiTheme="minorHAnsi" w:hAnsiTheme="minorHAnsi" w:cstheme="minorHAnsi"/>
          <w:sz w:val="22"/>
          <w:szCs w:val="22"/>
        </w:rPr>
        <w:tab/>
        <w:t>Geel</w:t>
      </w:r>
      <w:r w:rsidRPr="009C4719">
        <w:rPr>
          <w:rFonts w:asciiTheme="minorHAnsi" w:hAnsiTheme="minorHAnsi" w:cstheme="minorHAnsi"/>
          <w:color w:val="000000"/>
          <w:sz w:val="22"/>
          <w:szCs w:val="22"/>
        </w:rPr>
        <w:t xml:space="preserve"> </w:t>
      </w:r>
    </w:p>
    <w:p w14:paraId="4E46FC0D" w14:textId="05CD84C5" w:rsidR="00F52E5D" w:rsidRDefault="00A779AF" w:rsidP="00FB3FF3">
      <w:pPr>
        <w:tabs>
          <w:tab w:val="left" w:pos="3686"/>
        </w:tabs>
        <w:spacing w:after="0" w:line="240" w:lineRule="auto"/>
        <w:outlineLvl w:val="0"/>
        <w:rPr>
          <w:rFonts w:asciiTheme="minorHAnsi" w:hAnsiTheme="minorHAnsi" w:cstheme="minorHAnsi"/>
          <w:color w:val="000000"/>
          <w:sz w:val="22"/>
          <w:szCs w:val="22"/>
        </w:rPr>
      </w:pPr>
      <w:r w:rsidRPr="009C4719">
        <w:rPr>
          <w:rFonts w:asciiTheme="minorHAnsi" w:hAnsiTheme="minorHAnsi" w:cstheme="minorHAnsi"/>
          <w:color w:val="000000"/>
          <w:sz w:val="22"/>
          <w:szCs w:val="22"/>
        </w:rPr>
        <w:t xml:space="preserve">vertegenwoordigd door: </w:t>
      </w:r>
      <w:r w:rsidR="00F52E5D">
        <w:rPr>
          <w:rFonts w:asciiTheme="minorHAnsi" w:hAnsiTheme="minorHAnsi" w:cstheme="minorHAnsi"/>
          <w:color w:val="000000"/>
          <w:sz w:val="22"/>
          <w:szCs w:val="22"/>
        </w:rPr>
        <w:tab/>
        <w:t>Hilde Claes, Algemeen Directeur</w:t>
      </w:r>
    </w:p>
    <w:p w14:paraId="4E272D8F" w14:textId="34D141B1" w:rsidR="00A779AF" w:rsidRPr="007705AC" w:rsidRDefault="00AC2C01" w:rsidP="00FB3FF3">
      <w:pPr>
        <w:tabs>
          <w:tab w:val="left" w:pos="3686"/>
        </w:tabs>
        <w:spacing w:after="0" w:line="240" w:lineRule="auto"/>
        <w:outlineLvl w:val="0"/>
        <w:rPr>
          <w:rFonts w:asciiTheme="minorHAnsi" w:hAnsiTheme="minorHAnsi" w:cstheme="minorHAnsi"/>
          <w:color w:val="000000"/>
          <w:sz w:val="22"/>
          <w:szCs w:val="22"/>
        </w:rPr>
      </w:pPr>
      <w:r>
        <w:rPr>
          <w:rFonts w:asciiTheme="minorHAnsi" w:hAnsiTheme="minorHAnsi" w:cstheme="minorHAnsi"/>
          <w:color w:val="000000"/>
          <w:sz w:val="22"/>
          <w:szCs w:val="22"/>
        </w:rPr>
        <w:t>IBAN-nummer</w:t>
      </w:r>
      <w:r w:rsidR="00F52E5D">
        <w:rPr>
          <w:rFonts w:asciiTheme="minorHAnsi" w:hAnsiTheme="minorHAnsi" w:cstheme="minorHAnsi"/>
          <w:color w:val="000000"/>
          <w:sz w:val="22"/>
          <w:szCs w:val="22"/>
        </w:rPr>
        <w:t>:</w:t>
      </w:r>
      <w:r w:rsidR="00A779AF" w:rsidRPr="009C4719">
        <w:rPr>
          <w:rFonts w:asciiTheme="minorHAnsi" w:hAnsiTheme="minorHAnsi" w:cstheme="minorHAnsi"/>
          <w:color w:val="000000"/>
          <w:sz w:val="22"/>
          <w:szCs w:val="22"/>
        </w:rPr>
        <w:tab/>
      </w:r>
      <w:r w:rsidR="000A0113">
        <w:rPr>
          <w:rFonts w:asciiTheme="minorHAnsi" w:hAnsiTheme="minorHAnsi" w:cstheme="minorHAnsi"/>
          <w:color w:val="000000"/>
          <w:sz w:val="22"/>
          <w:szCs w:val="22"/>
        </w:rPr>
        <w:t>BE46 2300 0050 6036</w:t>
      </w:r>
    </w:p>
    <w:p w14:paraId="50B7C13A" w14:textId="466DC5F2" w:rsidR="00C842A4" w:rsidRDefault="00C842A4" w:rsidP="00FB3FF3">
      <w:pPr>
        <w:tabs>
          <w:tab w:val="left" w:pos="3686"/>
        </w:tabs>
        <w:spacing w:after="0" w:line="240" w:lineRule="auto"/>
        <w:outlineLvl w:val="0"/>
        <w:rPr>
          <w:rFonts w:asciiTheme="minorHAnsi" w:hAnsiTheme="minorHAnsi" w:cstheme="minorHAnsi"/>
          <w:sz w:val="22"/>
          <w:szCs w:val="22"/>
        </w:rPr>
      </w:pPr>
    </w:p>
    <w:p w14:paraId="7C4FAD7A" w14:textId="16C31A0E" w:rsidR="00AC2C01" w:rsidRDefault="00AC2C01" w:rsidP="00FB3FF3">
      <w:pPr>
        <w:tabs>
          <w:tab w:val="left" w:pos="3686"/>
        </w:tabs>
        <w:spacing w:after="0" w:line="240" w:lineRule="auto"/>
        <w:outlineLvl w:val="0"/>
        <w:rPr>
          <w:rFonts w:asciiTheme="minorHAnsi" w:hAnsiTheme="minorHAnsi" w:cstheme="minorHAnsi"/>
          <w:sz w:val="22"/>
          <w:szCs w:val="22"/>
        </w:rPr>
      </w:pPr>
    </w:p>
    <w:p w14:paraId="55CB3A5D" w14:textId="708AF339" w:rsidR="005B344E" w:rsidRDefault="005B344E" w:rsidP="00FB3FF3">
      <w:pPr>
        <w:tabs>
          <w:tab w:val="left" w:pos="3686"/>
        </w:tabs>
        <w:spacing w:after="0" w:line="240" w:lineRule="auto"/>
        <w:outlineLvl w:val="0"/>
        <w:rPr>
          <w:rFonts w:asciiTheme="minorHAnsi" w:hAnsiTheme="minorHAnsi" w:cstheme="minorHAnsi"/>
          <w:sz w:val="22"/>
          <w:szCs w:val="22"/>
        </w:rPr>
      </w:pPr>
    </w:p>
    <w:p w14:paraId="1DA1D210" w14:textId="64046921" w:rsidR="005B344E" w:rsidRDefault="005B344E" w:rsidP="00FB3FF3">
      <w:pPr>
        <w:tabs>
          <w:tab w:val="left" w:pos="3686"/>
        </w:tabs>
        <w:spacing w:after="0" w:line="240" w:lineRule="auto"/>
        <w:outlineLvl w:val="0"/>
        <w:rPr>
          <w:rFonts w:asciiTheme="minorHAnsi" w:hAnsiTheme="minorHAnsi" w:cstheme="minorHAnsi"/>
          <w:sz w:val="22"/>
          <w:szCs w:val="22"/>
        </w:rPr>
      </w:pPr>
    </w:p>
    <w:p w14:paraId="18421578" w14:textId="77777777" w:rsidR="005B344E" w:rsidRPr="009C4719" w:rsidRDefault="005B344E" w:rsidP="00FB3FF3">
      <w:pPr>
        <w:tabs>
          <w:tab w:val="left" w:pos="3686"/>
        </w:tabs>
        <w:spacing w:after="0" w:line="240" w:lineRule="auto"/>
        <w:outlineLvl w:val="0"/>
        <w:rPr>
          <w:rFonts w:asciiTheme="minorHAnsi" w:hAnsiTheme="minorHAnsi" w:cstheme="minorHAnsi"/>
          <w:sz w:val="22"/>
          <w:szCs w:val="22"/>
        </w:rPr>
      </w:pPr>
    </w:p>
    <w:p w14:paraId="6735CD4C" w14:textId="0A610792" w:rsidR="00A779AF" w:rsidRPr="006C5A9C" w:rsidRDefault="00A779AF" w:rsidP="00FB3FF3">
      <w:pPr>
        <w:shd w:val="clear" w:color="auto" w:fill="F2F2F2" w:themeFill="background1" w:themeFillShade="F2"/>
        <w:spacing w:after="0" w:line="240" w:lineRule="auto"/>
        <w:rPr>
          <w:rFonts w:ascii="Calibri" w:hAnsi="Calibri"/>
          <w:sz w:val="22"/>
          <w:szCs w:val="22"/>
        </w:rPr>
      </w:pPr>
      <w:r w:rsidRPr="00AD7218">
        <w:rPr>
          <w:rFonts w:ascii="Calibri" w:hAnsi="Calibri"/>
          <w:b/>
        </w:rPr>
        <w:t>Artikel 2: Waarover gaat deze overeenkomst?</w:t>
      </w:r>
    </w:p>
    <w:p w14:paraId="1611C849" w14:textId="6CB256F3" w:rsidR="00A779AF" w:rsidRPr="0062396A" w:rsidRDefault="003440C8" w:rsidP="00FB3FF3">
      <w:pPr>
        <w:tabs>
          <w:tab w:val="left" w:pos="426"/>
        </w:tabs>
        <w:spacing w:before="120" w:after="0" w:line="240" w:lineRule="auto"/>
        <w:outlineLvl w:val="0"/>
        <w:rPr>
          <w:rFonts w:asciiTheme="minorHAnsi" w:hAnsiTheme="minorHAnsi" w:cstheme="minorHAnsi"/>
          <w:sz w:val="22"/>
        </w:rPr>
      </w:pPr>
      <w:r w:rsidRPr="0062396A">
        <w:rPr>
          <w:rFonts w:asciiTheme="minorHAnsi" w:hAnsiTheme="minorHAnsi" w:cstheme="minorHAnsi"/>
          <w:sz w:val="22"/>
        </w:rPr>
        <w:lastRenderedPageBreak/>
        <w:t>Zor</w:t>
      </w:r>
      <w:r w:rsidR="00A779AF" w:rsidRPr="0062396A">
        <w:rPr>
          <w:rFonts w:asciiTheme="minorHAnsi" w:hAnsiTheme="minorHAnsi" w:cstheme="minorHAnsi"/>
          <w:sz w:val="22"/>
        </w:rPr>
        <w:t>g en ondersteuning</w:t>
      </w:r>
      <w:r w:rsidR="00C851BB" w:rsidRPr="0062396A">
        <w:rPr>
          <w:rFonts w:asciiTheme="minorHAnsi" w:hAnsiTheme="minorHAnsi" w:cstheme="minorHAnsi"/>
          <w:sz w:val="22"/>
        </w:rPr>
        <w:t xml:space="preserve"> (zie verder artikel 4)</w:t>
      </w:r>
      <w:r w:rsidR="00AF3A73" w:rsidRPr="0062396A">
        <w:rPr>
          <w:rFonts w:asciiTheme="minorHAnsi" w:hAnsiTheme="minorHAnsi" w:cstheme="minorHAnsi"/>
          <w:sz w:val="22"/>
        </w:rPr>
        <w:br/>
      </w:r>
    </w:p>
    <w:p w14:paraId="5AE1B110" w14:textId="2F082CC9" w:rsidR="00BA1A64" w:rsidRPr="00EB39F5" w:rsidRDefault="00AF3A73" w:rsidP="00FB3FF3">
      <w:pPr>
        <w:spacing w:line="240" w:lineRule="auto"/>
        <w:rPr>
          <w:rFonts w:ascii="Calibri" w:hAnsi="Calibri"/>
          <w:b/>
          <w:bCs/>
          <w:i/>
          <w:iCs/>
          <w:sz w:val="22"/>
          <w:szCs w:val="22"/>
        </w:rPr>
      </w:pPr>
      <w:r w:rsidRPr="00AF3A73">
        <w:rPr>
          <w:rFonts w:asciiTheme="minorHAnsi" w:hAnsiTheme="minorHAnsi" w:cstheme="minorHAnsi"/>
          <w:sz w:val="22"/>
        </w:rPr>
        <w:t xml:space="preserve">Afhankelijk van de vraag naar ondersteuning kan binnen het </w:t>
      </w:r>
      <w:r w:rsidR="003440C8">
        <w:rPr>
          <w:rFonts w:asciiTheme="minorHAnsi" w:hAnsiTheme="minorHAnsi" w:cstheme="minorHAnsi"/>
          <w:sz w:val="22"/>
        </w:rPr>
        <w:t>MFC</w:t>
      </w:r>
      <w:r w:rsidRPr="00AF3A73">
        <w:rPr>
          <w:rFonts w:asciiTheme="minorHAnsi" w:hAnsiTheme="minorHAnsi" w:cstheme="minorHAnsi"/>
          <w:sz w:val="22"/>
        </w:rPr>
        <w:t xml:space="preserve"> beroep worden gedaan op verschillende </w:t>
      </w:r>
      <w:r>
        <w:rPr>
          <w:rFonts w:asciiTheme="minorHAnsi" w:hAnsiTheme="minorHAnsi" w:cstheme="minorHAnsi"/>
          <w:sz w:val="22"/>
        </w:rPr>
        <w:t>type</w:t>
      </w:r>
      <w:r w:rsidRPr="00AF3A73">
        <w:rPr>
          <w:rFonts w:asciiTheme="minorHAnsi" w:hAnsiTheme="minorHAnsi" w:cstheme="minorHAnsi"/>
          <w:sz w:val="22"/>
        </w:rPr>
        <w:t xml:space="preserve">modules. Een combinatie van deze modules is mogelijk, steeds in overleg met en binnen de mogelijkheden van het </w:t>
      </w:r>
      <w:r>
        <w:rPr>
          <w:rFonts w:asciiTheme="minorHAnsi" w:hAnsiTheme="minorHAnsi" w:cstheme="minorHAnsi"/>
          <w:sz w:val="22"/>
        </w:rPr>
        <w:t xml:space="preserve">MFC </w:t>
      </w:r>
      <w:r w:rsidRPr="00AF3A73">
        <w:rPr>
          <w:rFonts w:asciiTheme="minorHAnsi" w:hAnsiTheme="minorHAnsi" w:cstheme="minorHAnsi"/>
          <w:sz w:val="22"/>
        </w:rPr>
        <w:t>en wordt beschreven in de</w:t>
      </w:r>
      <w:r>
        <w:rPr>
          <w:rFonts w:asciiTheme="minorHAnsi" w:hAnsiTheme="minorHAnsi" w:cstheme="minorHAnsi"/>
          <w:sz w:val="22"/>
        </w:rPr>
        <w:t>ze</w:t>
      </w:r>
      <w:r w:rsidRPr="00AF3A73">
        <w:rPr>
          <w:rFonts w:asciiTheme="minorHAnsi" w:hAnsiTheme="minorHAnsi" w:cstheme="minorHAnsi"/>
          <w:sz w:val="22"/>
        </w:rPr>
        <w:t xml:space="preserve"> individuele dienstverleningsovereenkomst.</w:t>
      </w:r>
    </w:p>
    <w:p w14:paraId="70CB341A" w14:textId="77777777" w:rsidR="00A779AF" w:rsidRPr="00AD7218" w:rsidRDefault="00A779AF" w:rsidP="00FB3FF3">
      <w:pPr>
        <w:shd w:val="clear" w:color="auto" w:fill="F2F2F2" w:themeFill="background1" w:themeFillShade="F2"/>
        <w:spacing w:line="240" w:lineRule="auto"/>
        <w:outlineLvl w:val="0"/>
        <w:rPr>
          <w:rFonts w:ascii="Calibri" w:hAnsi="Calibri"/>
          <w:b/>
        </w:rPr>
      </w:pPr>
      <w:r w:rsidRPr="00AD7218">
        <w:rPr>
          <w:rFonts w:ascii="Calibri" w:hAnsi="Calibri"/>
          <w:b/>
        </w:rPr>
        <w:t>Artikel 3: Start en einde van de overeenkomst</w:t>
      </w:r>
    </w:p>
    <w:p w14:paraId="51FA8547" w14:textId="21FE73CF" w:rsidR="00A779AF" w:rsidRDefault="00B70CA1" w:rsidP="00FB3FF3">
      <w:pPr>
        <w:spacing w:before="120" w:after="0" w:line="240" w:lineRule="auto"/>
        <w:outlineLvl w:val="0"/>
        <w:rPr>
          <w:rFonts w:ascii="Calibri" w:hAnsi="Calibri" w:cs="Calibri"/>
          <w:iCs/>
          <w:spacing w:val="-3"/>
          <w:sz w:val="22"/>
          <w:szCs w:val="22"/>
        </w:rPr>
      </w:pPr>
      <w:r w:rsidRPr="00B70CA1">
        <w:rPr>
          <w:rFonts w:ascii="Calibri" w:hAnsi="Calibri" w:cs="Calibri"/>
          <w:iCs/>
          <w:spacing w:val="-3"/>
          <w:sz w:val="22"/>
          <w:szCs w:val="22"/>
        </w:rPr>
        <w:t>D</w:t>
      </w:r>
      <w:r w:rsidR="00A779AF" w:rsidRPr="00B70CA1">
        <w:rPr>
          <w:rFonts w:ascii="Calibri" w:hAnsi="Calibri" w:cs="Calibri"/>
          <w:iCs/>
          <w:spacing w:val="-3"/>
          <w:sz w:val="22"/>
          <w:szCs w:val="22"/>
        </w:rPr>
        <w:t xml:space="preserve">e overeenkomst </w:t>
      </w:r>
      <w:r w:rsidRPr="00B70CA1">
        <w:rPr>
          <w:rFonts w:ascii="Calibri" w:hAnsi="Calibri" w:cs="Calibri"/>
          <w:iCs/>
          <w:spacing w:val="-3"/>
          <w:sz w:val="22"/>
          <w:szCs w:val="22"/>
        </w:rPr>
        <w:t xml:space="preserve">gaat in </w:t>
      </w:r>
      <w:r>
        <w:rPr>
          <w:rFonts w:ascii="Calibri" w:hAnsi="Calibri" w:cs="Calibri"/>
          <w:iCs/>
          <w:spacing w:val="-3"/>
          <w:sz w:val="22"/>
          <w:szCs w:val="22"/>
        </w:rPr>
        <w:t xml:space="preserve">op </w:t>
      </w:r>
      <w:r w:rsidRPr="00B70CA1">
        <w:rPr>
          <w:rFonts w:ascii="Calibri" w:hAnsi="Calibri" w:cs="Calibri"/>
          <w:iCs/>
          <w:spacing w:val="-3"/>
          <w:sz w:val="22"/>
          <w:szCs w:val="22"/>
          <w:highlight w:val="yellow"/>
        </w:rPr>
        <w:t>…./ …./</w:t>
      </w:r>
      <w:r w:rsidRPr="00163E00">
        <w:rPr>
          <w:rFonts w:ascii="Calibri" w:hAnsi="Calibri" w:cs="Calibri"/>
          <w:iCs/>
          <w:spacing w:val="-3"/>
          <w:sz w:val="22"/>
          <w:szCs w:val="22"/>
          <w:highlight w:val="yellow"/>
        </w:rPr>
        <w:t>….</w:t>
      </w:r>
      <w:r w:rsidRPr="00B70CA1">
        <w:rPr>
          <w:rFonts w:ascii="Calibri" w:hAnsi="Calibri" w:cs="Calibri"/>
          <w:iCs/>
          <w:spacing w:val="-3"/>
          <w:sz w:val="22"/>
          <w:szCs w:val="22"/>
        </w:rPr>
        <w:t>.</w:t>
      </w:r>
    </w:p>
    <w:p w14:paraId="12D7CE1C" w14:textId="739873BF" w:rsidR="00A779AF" w:rsidRPr="00EB39F5" w:rsidRDefault="00AF3A73" w:rsidP="00FB3FF3">
      <w:pPr>
        <w:spacing w:line="240" w:lineRule="auto"/>
        <w:rPr>
          <w:rFonts w:ascii="Calibri" w:hAnsi="Calibri"/>
          <w:b/>
          <w:bCs/>
          <w:i/>
          <w:iCs/>
          <w:sz w:val="22"/>
          <w:szCs w:val="22"/>
        </w:rPr>
      </w:pPr>
      <w:r w:rsidRPr="00E22775">
        <w:rPr>
          <w:rFonts w:asciiTheme="minorHAnsi" w:hAnsiTheme="minorHAnsi" w:cstheme="minorHAnsi"/>
          <w:sz w:val="22"/>
        </w:rPr>
        <w:t>De dienstverlening van het MFC eindigt op de dag van de eenentwintigste verjaardag van de cliënt, tenzij het indicatiestellingsverslag van de Intersectorale Toegangspoort een kortere verblijfsduur bepaalt. Een verlenging van het indicatiestellingsverslag is enkel mogelijk indien de cliënt beantwoordt aan de gestelde voorwaarden.</w:t>
      </w:r>
    </w:p>
    <w:p w14:paraId="7C0ACF6D" w14:textId="77777777" w:rsidR="00A779AF" w:rsidRPr="00AD7218" w:rsidRDefault="00A779AF" w:rsidP="00FB3FF3">
      <w:pPr>
        <w:shd w:val="clear" w:color="auto" w:fill="F2F2F2" w:themeFill="background1" w:themeFillShade="F2"/>
        <w:spacing w:line="240" w:lineRule="auto"/>
        <w:outlineLvl w:val="0"/>
        <w:rPr>
          <w:rFonts w:ascii="Calibri" w:hAnsi="Calibri"/>
          <w:b/>
        </w:rPr>
      </w:pPr>
      <w:r w:rsidRPr="00AD7218">
        <w:rPr>
          <w:rFonts w:ascii="Calibri" w:hAnsi="Calibri"/>
          <w:b/>
        </w:rPr>
        <w:t>Artikel 4: Zorg en ondersteuning</w:t>
      </w:r>
    </w:p>
    <w:p w14:paraId="45C47ED6" w14:textId="1072DC40" w:rsidR="00A779AF" w:rsidRPr="003C4B9B" w:rsidRDefault="00E70A01" w:rsidP="00FB3FF3">
      <w:pPr>
        <w:spacing w:after="0" w:line="240" w:lineRule="auto"/>
        <w:outlineLvl w:val="0"/>
        <w:rPr>
          <w:rFonts w:asciiTheme="minorHAnsi" w:hAnsiTheme="minorHAnsi" w:cstheme="minorHAnsi"/>
          <w:sz w:val="22"/>
        </w:rPr>
      </w:pPr>
      <w:r w:rsidRPr="003C4B9B">
        <w:rPr>
          <w:rFonts w:asciiTheme="minorHAnsi" w:hAnsiTheme="minorHAnsi" w:cstheme="minorHAnsi"/>
          <w:sz w:val="22"/>
        </w:rPr>
        <w:t>Het MFC</w:t>
      </w:r>
      <w:r w:rsidR="00A779AF" w:rsidRPr="003C4B9B">
        <w:rPr>
          <w:rFonts w:asciiTheme="minorHAnsi" w:hAnsiTheme="minorHAnsi" w:cstheme="minorHAnsi"/>
          <w:sz w:val="22"/>
        </w:rPr>
        <w:t xml:space="preserve"> betrekt de </w:t>
      </w:r>
      <w:r w:rsidR="006B2B99" w:rsidRPr="003C4B9B">
        <w:rPr>
          <w:rFonts w:asciiTheme="minorHAnsi" w:hAnsiTheme="minorHAnsi" w:cstheme="minorHAnsi"/>
          <w:sz w:val="22"/>
        </w:rPr>
        <w:t>cliënt</w:t>
      </w:r>
      <w:r w:rsidRPr="003C4B9B">
        <w:rPr>
          <w:rFonts w:asciiTheme="minorHAnsi" w:hAnsiTheme="minorHAnsi" w:cstheme="minorHAnsi"/>
          <w:sz w:val="22"/>
        </w:rPr>
        <w:t xml:space="preserve"> en zijn vertegenwoordiger</w:t>
      </w:r>
      <w:r w:rsidR="00A779AF" w:rsidRPr="003C4B9B">
        <w:rPr>
          <w:rFonts w:asciiTheme="minorHAnsi" w:hAnsiTheme="minorHAnsi" w:cstheme="minorHAnsi"/>
          <w:sz w:val="22"/>
        </w:rPr>
        <w:t xml:space="preserve"> zoveel mogelijk bij de organisatie van de zorg en de ondersteuning.</w:t>
      </w:r>
      <w:r w:rsidR="00163E00" w:rsidRPr="003C4B9B">
        <w:rPr>
          <w:rFonts w:asciiTheme="minorHAnsi" w:hAnsiTheme="minorHAnsi" w:cstheme="minorHAnsi"/>
          <w:sz w:val="22"/>
        </w:rPr>
        <w:t xml:space="preserve"> </w:t>
      </w:r>
    </w:p>
    <w:p w14:paraId="217839BA" w14:textId="1C4B4A12" w:rsidR="00D87EC1" w:rsidRDefault="00D87EC1" w:rsidP="00FB3FF3">
      <w:pPr>
        <w:spacing w:after="0" w:line="240" w:lineRule="auto"/>
        <w:outlineLvl w:val="0"/>
        <w:rPr>
          <w:rFonts w:ascii="Calibri" w:hAnsi="Calibri" w:cs="Calibri"/>
          <w:spacing w:val="-3"/>
          <w:sz w:val="22"/>
          <w:szCs w:val="22"/>
        </w:rPr>
      </w:pPr>
    </w:p>
    <w:p w14:paraId="2CCBA4AE" w14:textId="61D95AE3" w:rsidR="00960668" w:rsidRPr="00D87EC1" w:rsidRDefault="00D87EC1" w:rsidP="00FB3FF3">
      <w:pPr>
        <w:spacing w:after="0" w:line="240" w:lineRule="auto"/>
        <w:outlineLvl w:val="0"/>
        <w:rPr>
          <w:rFonts w:ascii="Calibri" w:hAnsi="Calibri"/>
          <w:b/>
          <w:bCs/>
          <w:iCs/>
          <w:sz w:val="22"/>
          <w:szCs w:val="22"/>
        </w:rPr>
      </w:pPr>
      <w:r w:rsidRPr="00D87EC1">
        <w:rPr>
          <w:rFonts w:ascii="Calibri" w:hAnsi="Calibri"/>
          <w:b/>
          <w:bCs/>
          <w:iCs/>
          <w:sz w:val="22"/>
          <w:szCs w:val="22"/>
        </w:rPr>
        <w:t>4.</w:t>
      </w:r>
      <w:r w:rsidR="00C851BB">
        <w:rPr>
          <w:rFonts w:ascii="Calibri" w:hAnsi="Calibri"/>
          <w:b/>
          <w:bCs/>
          <w:iCs/>
          <w:sz w:val="22"/>
          <w:szCs w:val="22"/>
        </w:rPr>
        <w:t>1</w:t>
      </w:r>
      <w:r w:rsidRPr="00D87EC1">
        <w:rPr>
          <w:rFonts w:ascii="Calibri" w:hAnsi="Calibri"/>
          <w:b/>
          <w:bCs/>
          <w:iCs/>
          <w:sz w:val="22"/>
          <w:szCs w:val="22"/>
        </w:rPr>
        <w:t xml:space="preserve"> Multifunctioneel Centrum</w:t>
      </w:r>
    </w:p>
    <w:tbl>
      <w:tblPr>
        <w:tblStyle w:val="Tabelraster"/>
        <w:tblW w:w="7824" w:type="dxa"/>
        <w:tblLayout w:type="fixed"/>
        <w:tblLook w:val="04A0" w:firstRow="1" w:lastRow="0" w:firstColumn="1" w:lastColumn="0" w:noHBand="0" w:noVBand="1"/>
      </w:tblPr>
      <w:tblGrid>
        <w:gridCol w:w="1588"/>
        <w:gridCol w:w="3118"/>
        <w:gridCol w:w="3118"/>
      </w:tblGrid>
      <w:tr w:rsidR="00102F25" w:rsidRPr="00D84FFF" w14:paraId="61AFF987" w14:textId="77777777" w:rsidTr="00102F25">
        <w:trPr>
          <w:trHeight w:val="454"/>
        </w:trPr>
        <w:tc>
          <w:tcPr>
            <w:tcW w:w="1588" w:type="dxa"/>
            <w:vAlign w:val="center"/>
          </w:tcPr>
          <w:p w14:paraId="742C2F38" w14:textId="6482ED5B" w:rsidR="00102F25" w:rsidRPr="0071389C" w:rsidRDefault="00102F25" w:rsidP="00FB3FF3">
            <w:pPr>
              <w:spacing w:line="240" w:lineRule="auto"/>
              <w:rPr>
                <w:rFonts w:asciiTheme="minorHAnsi" w:hAnsiTheme="minorHAnsi" w:cstheme="minorHAnsi"/>
                <w:sz w:val="22"/>
                <w:szCs w:val="22"/>
              </w:rPr>
            </w:pPr>
            <w:r>
              <w:rPr>
                <w:rFonts w:asciiTheme="minorHAnsi" w:hAnsiTheme="minorHAnsi" w:cstheme="minorHAnsi"/>
                <w:sz w:val="22"/>
                <w:szCs w:val="22"/>
              </w:rPr>
              <w:t>Typemodule</w:t>
            </w:r>
          </w:p>
        </w:tc>
        <w:tc>
          <w:tcPr>
            <w:tcW w:w="3118" w:type="dxa"/>
          </w:tcPr>
          <w:p w14:paraId="41349E31" w14:textId="1C4BE95D" w:rsidR="00102F25" w:rsidRPr="00577555" w:rsidRDefault="00102F25" w:rsidP="00FB3FF3">
            <w:pPr>
              <w:spacing w:line="240" w:lineRule="auto"/>
              <w:rPr>
                <w:rFonts w:asciiTheme="minorHAnsi" w:hAnsiTheme="minorHAnsi" w:cstheme="minorHAnsi"/>
                <w:sz w:val="22"/>
                <w:szCs w:val="22"/>
              </w:rPr>
            </w:pPr>
            <w:r w:rsidRPr="00577555">
              <w:rPr>
                <w:rFonts w:asciiTheme="minorHAnsi" w:hAnsiTheme="minorHAnsi" w:cstheme="minorHAnsi"/>
                <w:sz w:val="22"/>
                <w:szCs w:val="22"/>
              </w:rPr>
              <w:t>Frequentie</w:t>
            </w:r>
          </w:p>
        </w:tc>
        <w:tc>
          <w:tcPr>
            <w:tcW w:w="3118" w:type="dxa"/>
            <w:vAlign w:val="center"/>
          </w:tcPr>
          <w:p w14:paraId="5E1C5EF8" w14:textId="51DDC25C" w:rsidR="00102F25" w:rsidRPr="0071389C" w:rsidRDefault="00102F25" w:rsidP="00FB3FF3">
            <w:pPr>
              <w:spacing w:line="240" w:lineRule="auto"/>
              <w:rPr>
                <w:rFonts w:asciiTheme="minorHAnsi" w:hAnsiTheme="minorHAnsi" w:cstheme="minorHAnsi"/>
                <w:sz w:val="22"/>
                <w:szCs w:val="22"/>
              </w:rPr>
            </w:pPr>
            <w:r>
              <w:rPr>
                <w:rFonts w:asciiTheme="minorHAnsi" w:hAnsiTheme="minorHAnsi" w:cstheme="minorHAnsi"/>
                <w:sz w:val="22"/>
                <w:szCs w:val="22"/>
              </w:rPr>
              <w:t>Afgesproken dagen</w:t>
            </w:r>
          </w:p>
        </w:tc>
      </w:tr>
      <w:tr w:rsidR="00102F25" w:rsidRPr="00D84FFF" w14:paraId="0B5C3014" w14:textId="77777777" w:rsidTr="00102F25">
        <w:trPr>
          <w:trHeight w:val="454"/>
        </w:trPr>
        <w:tc>
          <w:tcPr>
            <w:tcW w:w="1588" w:type="dxa"/>
            <w:vAlign w:val="center"/>
          </w:tcPr>
          <w:p w14:paraId="224A5A3E" w14:textId="77777777" w:rsidR="00102F25" w:rsidRPr="0071389C" w:rsidRDefault="00102F25" w:rsidP="00FB3FF3">
            <w:pPr>
              <w:spacing w:line="240" w:lineRule="auto"/>
              <w:rPr>
                <w:rFonts w:asciiTheme="minorHAnsi" w:eastAsia="Arial Unicode MS" w:hAnsiTheme="minorHAnsi" w:cstheme="minorHAnsi"/>
                <w:sz w:val="22"/>
                <w:szCs w:val="22"/>
              </w:rPr>
            </w:pPr>
            <w:r w:rsidRPr="0071389C">
              <w:rPr>
                <w:rFonts w:asciiTheme="minorHAnsi" w:hAnsiTheme="minorHAnsi" w:cstheme="minorHAnsi"/>
                <w:sz w:val="22"/>
                <w:szCs w:val="22"/>
              </w:rPr>
              <w:t>Verblijf</w:t>
            </w:r>
          </w:p>
        </w:tc>
        <w:tc>
          <w:tcPr>
            <w:tcW w:w="3118" w:type="dxa"/>
          </w:tcPr>
          <w:p w14:paraId="602FA3CC" w14:textId="02A1E1B7" w:rsidR="00102F25" w:rsidRPr="00577555" w:rsidRDefault="006E3E7A" w:rsidP="00FB3FF3">
            <w:pPr>
              <w:spacing w:line="240" w:lineRule="auto"/>
              <w:rPr>
                <w:rFonts w:asciiTheme="minorHAnsi" w:hAnsiTheme="minorHAnsi" w:cstheme="minorHAnsi"/>
                <w:b/>
                <w:noProof/>
                <w:sz w:val="22"/>
                <w:szCs w:val="22"/>
                <w:highlight w:val="yellow"/>
              </w:rPr>
            </w:pPr>
            <w:sdt>
              <w:sdtPr>
                <w:rPr>
                  <w:b/>
                  <w:bCs/>
                  <w:sz w:val="22"/>
                  <w:szCs w:val="22"/>
                  <w:highlight w:val="yellow"/>
                </w:rPr>
                <w:id w:val="902650510"/>
                <w14:checkbox>
                  <w14:checked w14:val="0"/>
                  <w14:checkedState w14:val="2612" w14:font="MS Gothic"/>
                  <w14:uncheckedState w14:val="2610" w14:font="MS Gothic"/>
                </w14:checkbox>
              </w:sdtPr>
              <w:sdtEndPr/>
              <w:sdtContent>
                <w:r w:rsidR="00102F25">
                  <w:rPr>
                    <w:rFonts w:ascii="MS Gothic" w:eastAsia="MS Gothic" w:hAnsi="MS Gothic" w:hint="eastAsia"/>
                    <w:b/>
                    <w:bCs/>
                    <w:sz w:val="22"/>
                    <w:szCs w:val="22"/>
                    <w:highlight w:val="yellow"/>
                  </w:rPr>
                  <w:t>☐</w:t>
                </w:r>
              </w:sdtContent>
            </w:sdt>
            <w:r w:rsidR="00102F25" w:rsidRPr="00577555">
              <w:rPr>
                <w:rFonts w:asciiTheme="minorHAnsi" w:hAnsiTheme="minorHAnsi" w:cstheme="minorHAnsi"/>
                <w:b/>
                <w:bCs/>
                <w:sz w:val="22"/>
                <w:szCs w:val="22"/>
              </w:rPr>
              <w:t>  </w:t>
            </w:r>
            <w:r w:rsidR="00102F25" w:rsidRPr="00577555">
              <w:rPr>
                <w:rFonts w:asciiTheme="minorHAnsi" w:hAnsiTheme="minorHAnsi" w:cstheme="minorHAnsi"/>
                <w:sz w:val="22"/>
                <w:szCs w:val="22"/>
              </w:rPr>
              <w:t>2-4 d</w:t>
            </w:r>
            <w:r w:rsidR="00EF3703">
              <w:rPr>
                <w:rFonts w:asciiTheme="minorHAnsi" w:hAnsiTheme="minorHAnsi" w:cstheme="minorHAnsi"/>
                <w:sz w:val="22"/>
                <w:szCs w:val="22"/>
              </w:rPr>
              <w:t>a</w:t>
            </w:r>
            <w:r w:rsidR="00102F25" w:rsidRPr="00577555">
              <w:rPr>
                <w:rFonts w:asciiTheme="minorHAnsi" w:hAnsiTheme="minorHAnsi" w:cstheme="minorHAnsi"/>
                <w:sz w:val="22"/>
                <w:szCs w:val="22"/>
              </w:rPr>
              <w:t>g</w:t>
            </w:r>
            <w:r w:rsidR="00EF3703">
              <w:rPr>
                <w:rFonts w:asciiTheme="minorHAnsi" w:hAnsiTheme="minorHAnsi" w:cstheme="minorHAnsi"/>
                <w:sz w:val="22"/>
                <w:szCs w:val="22"/>
              </w:rPr>
              <w:t>e</w:t>
            </w:r>
            <w:r w:rsidR="00102F25" w:rsidRPr="00577555">
              <w:rPr>
                <w:rFonts w:asciiTheme="minorHAnsi" w:hAnsiTheme="minorHAnsi" w:cstheme="minorHAnsi"/>
                <w:sz w:val="22"/>
                <w:szCs w:val="22"/>
              </w:rPr>
              <w:t>n/m</w:t>
            </w:r>
            <w:r w:rsidR="00EF3703">
              <w:rPr>
                <w:rFonts w:asciiTheme="minorHAnsi" w:hAnsiTheme="minorHAnsi" w:cstheme="minorHAnsi"/>
                <w:sz w:val="22"/>
                <w:szCs w:val="22"/>
              </w:rPr>
              <w:t>aa</w:t>
            </w:r>
            <w:r w:rsidR="00102F25" w:rsidRPr="00577555">
              <w:rPr>
                <w:rFonts w:asciiTheme="minorHAnsi" w:hAnsiTheme="minorHAnsi" w:cstheme="minorHAnsi"/>
                <w:sz w:val="22"/>
                <w:szCs w:val="22"/>
              </w:rPr>
              <w:t>nd</w:t>
            </w:r>
            <w:r w:rsidR="00102F25" w:rsidRPr="00577555">
              <w:rPr>
                <w:rFonts w:asciiTheme="minorHAnsi" w:hAnsiTheme="minorHAnsi" w:cstheme="minorHAnsi"/>
                <w:sz w:val="22"/>
                <w:szCs w:val="22"/>
              </w:rPr>
              <w:br/>
            </w:r>
            <w:sdt>
              <w:sdtPr>
                <w:rPr>
                  <w:rFonts w:asciiTheme="minorHAnsi" w:hAnsiTheme="minorHAnsi" w:cstheme="minorHAnsi"/>
                  <w:b/>
                  <w:bCs/>
                  <w:sz w:val="22"/>
                  <w:szCs w:val="22"/>
                  <w:highlight w:val="yellow"/>
                </w:rPr>
                <w:id w:val="1167679333"/>
                <w14:checkbox>
                  <w14:checked w14:val="0"/>
                  <w14:checkedState w14:val="2612" w14:font="MS Gothic"/>
                  <w14:uncheckedState w14:val="2610" w14:font="MS Gothic"/>
                </w14:checkbox>
              </w:sdtPr>
              <w:sdtEndPr/>
              <w:sdtContent>
                <w:r w:rsidR="00102F25">
                  <w:rPr>
                    <w:rFonts w:ascii="MS Gothic" w:eastAsia="MS Gothic" w:hAnsi="MS Gothic" w:cstheme="minorHAnsi" w:hint="eastAsia"/>
                    <w:b/>
                    <w:bCs/>
                    <w:sz w:val="22"/>
                    <w:szCs w:val="22"/>
                    <w:highlight w:val="yellow"/>
                  </w:rPr>
                  <w:t>☐</w:t>
                </w:r>
              </w:sdtContent>
            </w:sdt>
            <w:r w:rsidR="00102F25" w:rsidRPr="00577555">
              <w:rPr>
                <w:rFonts w:asciiTheme="minorHAnsi" w:hAnsiTheme="minorHAnsi" w:cstheme="minorHAnsi"/>
                <w:b/>
                <w:bCs/>
                <w:sz w:val="22"/>
                <w:szCs w:val="22"/>
              </w:rPr>
              <w:t>  </w:t>
            </w:r>
            <w:r w:rsidR="00102F25" w:rsidRPr="00577555">
              <w:rPr>
                <w:rFonts w:asciiTheme="minorHAnsi" w:hAnsiTheme="minorHAnsi" w:cstheme="minorHAnsi"/>
                <w:sz w:val="22"/>
                <w:szCs w:val="22"/>
              </w:rPr>
              <w:t xml:space="preserve">2-3 </w:t>
            </w:r>
            <w:r w:rsidR="00EF3703" w:rsidRPr="00577555">
              <w:rPr>
                <w:rFonts w:asciiTheme="minorHAnsi" w:hAnsiTheme="minorHAnsi" w:cstheme="minorHAnsi"/>
                <w:sz w:val="22"/>
                <w:szCs w:val="22"/>
              </w:rPr>
              <w:t>d</w:t>
            </w:r>
            <w:r w:rsidR="00EF3703">
              <w:rPr>
                <w:rFonts w:asciiTheme="minorHAnsi" w:hAnsiTheme="minorHAnsi" w:cstheme="minorHAnsi"/>
                <w:sz w:val="22"/>
                <w:szCs w:val="22"/>
              </w:rPr>
              <w:t>a</w:t>
            </w:r>
            <w:r w:rsidR="00EF3703" w:rsidRPr="00577555">
              <w:rPr>
                <w:rFonts w:asciiTheme="minorHAnsi" w:hAnsiTheme="minorHAnsi" w:cstheme="minorHAnsi"/>
                <w:sz w:val="22"/>
                <w:szCs w:val="22"/>
              </w:rPr>
              <w:t>g</w:t>
            </w:r>
            <w:r w:rsidR="00EF3703">
              <w:rPr>
                <w:rFonts w:asciiTheme="minorHAnsi" w:hAnsiTheme="minorHAnsi" w:cstheme="minorHAnsi"/>
                <w:sz w:val="22"/>
                <w:szCs w:val="22"/>
              </w:rPr>
              <w:t>e</w:t>
            </w:r>
            <w:r w:rsidR="00EF3703" w:rsidRPr="00577555">
              <w:rPr>
                <w:rFonts w:asciiTheme="minorHAnsi" w:hAnsiTheme="minorHAnsi" w:cstheme="minorHAnsi"/>
                <w:sz w:val="22"/>
                <w:szCs w:val="22"/>
              </w:rPr>
              <w:t>n/</w:t>
            </w:r>
            <w:r w:rsidR="00B2733A">
              <w:rPr>
                <w:rFonts w:asciiTheme="minorHAnsi" w:hAnsiTheme="minorHAnsi" w:cstheme="minorHAnsi"/>
                <w:sz w:val="22"/>
                <w:szCs w:val="22"/>
              </w:rPr>
              <w:t>week</w:t>
            </w:r>
            <w:r w:rsidR="00102F25" w:rsidRPr="00577555">
              <w:rPr>
                <w:rFonts w:asciiTheme="minorHAnsi" w:hAnsiTheme="minorHAnsi" w:cstheme="minorHAnsi"/>
                <w:sz w:val="22"/>
                <w:szCs w:val="22"/>
              </w:rPr>
              <w:br/>
            </w:r>
            <w:sdt>
              <w:sdtPr>
                <w:rPr>
                  <w:rFonts w:asciiTheme="minorHAnsi" w:hAnsiTheme="minorHAnsi" w:cstheme="minorHAnsi"/>
                  <w:b/>
                  <w:bCs/>
                  <w:sz w:val="22"/>
                  <w:szCs w:val="22"/>
                  <w:highlight w:val="yellow"/>
                </w:rPr>
                <w:id w:val="-320264576"/>
                <w14:checkbox>
                  <w14:checked w14:val="0"/>
                  <w14:checkedState w14:val="2612" w14:font="MS Gothic"/>
                  <w14:uncheckedState w14:val="2610" w14:font="MS Gothic"/>
                </w14:checkbox>
              </w:sdtPr>
              <w:sdtEndPr/>
              <w:sdtContent>
                <w:r w:rsidR="00102F25">
                  <w:rPr>
                    <w:rFonts w:ascii="MS Gothic" w:eastAsia="MS Gothic" w:hAnsi="MS Gothic" w:cstheme="minorHAnsi" w:hint="eastAsia"/>
                    <w:b/>
                    <w:bCs/>
                    <w:sz w:val="22"/>
                    <w:szCs w:val="22"/>
                    <w:highlight w:val="yellow"/>
                  </w:rPr>
                  <w:t>☐</w:t>
                </w:r>
              </w:sdtContent>
            </w:sdt>
            <w:r w:rsidR="00102F25" w:rsidRPr="00577555">
              <w:rPr>
                <w:rFonts w:asciiTheme="minorHAnsi" w:hAnsiTheme="minorHAnsi" w:cstheme="minorHAnsi"/>
                <w:b/>
                <w:bCs/>
                <w:sz w:val="22"/>
                <w:szCs w:val="22"/>
              </w:rPr>
              <w:t>  </w:t>
            </w:r>
            <w:r w:rsidR="00102F25" w:rsidRPr="00577555">
              <w:rPr>
                <w:rFonts w:asciiTheme="minorHAnsi" w:hAnsiTheme="minorHAnsi" w:cstheme="minorHAnsi"/>
                <w:sz w:val="22"/>
                <w:szCs w:val="22"/>
              </w:rPr>
              <w:t xml:space="preserve">4-5 </w:t>
            </w:r>
            <w:r w:rsidR="00EF3703" w:rsidRPr="00577555">
              <w:rPr>
                <w:rFonts w:asciiTheme="minorHAnsi" w:hAnsiTheme="minorHAnsi" w:cstheme="minorHAnsi"/>
                <w:sz w:val="22"/>
                <w:szCs w:val="22"/>
              </w:rPr>
              <w:t>d</w:t>
            </w:r>
            <w:r w:rsidR="00EF3703">
              <w:rPr>
                <w:rFonts w:asciiTheme="minorHAnsi" w:hAnsiTheme="minorHAnsi" w:cstheme="minorHAnsi"/>
                <w:sz w:val="22"/>
                <w:szCs w:val="22"/>
              </w:rPr>
              <w:t>a</w:t>
            </w:r>
            <w:r w:rsidR="00EF3703" w:rsidRPr="00577555">
              <w:rPr>
                <w:rFonts w:asciiTheme="minorHAnsi" w:hAnsiTheme="minorHAnsi" w:cstheme="minorHAnsi"/>
                <w:sz w:val="22"/>
                <w:szCs w:val="22"/>
              </w:rPr>
              <w:t>g</w:t>
            </w:r>
            <w:r w:rsidR="00EF3703">
              <w:rPr>
                <w:rFonts w:asciiTheme="minorHAnsi" w:hAnsiTheme="minorHAnsi" w:cstheme="minorHAnsi"/>
                <w:sz w:val="22"/>
                <w:szCs w:val="22"/>
              </w:rPr>
              <w:t>e</w:t>
            </w:r>
            <w:r w:rsidR="00EF3703" w:rsidRPr="00577555">
              <w:rPr>
                <w:rFonts w:asciiTheme="minorHAnsi" w:hAnsiTheme="minorHAnsi" w:cstheme="minorHAnsi"/>
                <w:sz w:val="22"/>
                <w:szCs w:val="22"/>
              </w:rPr>
              <w:t>n</w:t>
            </w:r>
            <w:r w:rsidR="00B2733A">
              <w:rPr>
                <w:rFonts w:asciiTheme="minorHAnsi" w:hAnsiTheme="minorHAnsi" w:cstheme="minorHAnsi"/>
                <w:sz w:val="22"/>
                <w:szCs w:val="22"/>
              </w:rPr>
              <w:t>/week</w:t>
            </w:r>
            <w:r w:rsidR="00102F25" w:rsidRPr="00577555">
              <w:rPr>
                <w:rFonts w:asciiTheme="minorHAnsi" w:hAnsiTheme="minorHAnsi" w:cstheme="minorHAnsi"/>
                <w:sz w:val="22"/>
                <w:szCs w:val="22"/>
              </w:rPr>
              <w:br/>
            </w:r>
            <w:sdt>
              <w:sdtPr>
                <w:rPr>
                  <w:rFonts w:asciiTheme="minorHAnsi" w:hAnsiTheme="minorHAnsi" w:cstheme="minorHAnsi"/>
                  <w:b/>
                  <w:bCs/>
                  <w:sz w:val="22"/>
                  <w:szCs w:val="22"/>
                  <w:highlight w:val="yellow"/>
                </w:rPr>
                <w:id w:val="1071623873"/>
                <w14:checkbox>
                  <w14:checked w14:val="0"/>
                  <w14:checkedState w14:val="2612" w14:font="MS Gothic"/>
                  <w14:uncheckedState w14:val="2610" w14:font="MS Gothic"/>
                </w14:checkbox>
              </w:sdtPr>
              <w:sdtEndPr/>
              <w:sdtContent>
                <w:r w:rsidR="00102F25">
                  <w:rPr>
                    <w:rFonts w:ascii="MS Gothic" w:eastAsia="MS Gothic" w:hAnsi="MS Gothic" w:cstheme="minorHAnsi" w:hint="eastAsia"/>
                    <w:b/>
                    <w:bCs/>
                    <w:sz w:val="22"/>
                    <w:szCs w:val="22"/>
                    <w:highlight w:val="yellow"/>
                  </w:rPr>
                  <w:t>☐</w:t>
                </w:r>
              </w:sdtContent>
            </w:sdt>
            <w:r w:rsidR="00102F25" w:rsidRPr="00577555">
              <w:rPr>
                <w:rFonts w:asciiTheme="minorHAnsi" w:hAnsiTheme="minorHAnsi" w:cstheme="minorHAnsi"/>
                <w:b/>
                <w:bCs/>
                <w:sz w:val="22"/>
                <w:szCs w:val="22"/>
              </w:rPr>
              <w:t>  </w:t>
            </w:r>
            <w:r w:rsidR="00102F25" w:rsidRPr="00577555">
              <w:rPr>
                <w:rFonts w:asciiTheme="minorHAnsi" w:hAnsiTheme="minorHAnsi" w:cstheme="minorHAnsi"/>
                <w:sz w:val="22"/>
                <w:szCs w:val="22"/>
              </w:rPr>
              <w:t xml:space="preserve">6-7 </w:t>
            </w:r>
            <w:r w:rsidR="00EF3703" w:rsidRPr="00577555">
              <w:rPr>
                <w:rFonts w:asciiTheme="minorHAnsi" w:hAnsiTheme="minorHAnsi" w:cstheme="minorHAnsi"/>
                <w:sz w:val="22"/>
                <w:szCs w:val="22"/>
              </w:rPr>
              <w:t>d</w:t>
            </w:r>
            <w:r w:rsidR="00EF3703">
              <w:rPr>
                <w:rFonts w:asciiTheme="minorHAnsi" w:hAnsiTheme="minorHAnsi" w:cstheme="minorHAnsi"/>
                <w:sz w:val="22"/>
                <w:szCs w:val="22"/>
              </w:rPr>
              <w:t>a</w:t>
            </w:r>
            <w:r w:rsidR="00EF3703" w:rsidRPr="00577555">
              <w:rPr>
                <w:rFonts w:asciiTheme="minorHAnsi" w:hAnsiTheme="minorHAnsi" w:cstheme="minorHAnsi"/>
                <w:sz w:val="22"/>
                <w:szCs w:val="22"/>
              </w:rPr>
              <w:t>g</w:t>
            </w:r>
            <w:r w:rsidR="00EF3703">
              <w:rPr>
                <w:rFonts w:asciiTheme="minorHAnsi" w:hAnsiTheme="minorHAnsi" w:cstheme="minorHAnsi"/>
                <w:sz w:val="22"/>
                <w:szCs w:val="22"/>
              </w:rPr>
              <w:t>e</w:t>
            </w:r>
            <w:r w:rsidR="00EF3703" w:rsidRPr="00577555">
              <w:rPr>
                <w:rFonts w:asciiTheme="minorHAnsi" w:hAnsiTheme="minorHAnsi" w:cstheme="minorHAnsi"/>
                <w:sz w:val="22"/>
                <w:szCs w:val="22"/>
              </w:rPr>
              <w:t>n/</w:t>
            </w:r>
            <w:r w:rsidR="00B2733A">
              <w:rPr>
                <w:rFonts w:asciiTheme="minorHAnsi" w:hAnsiTheme="minorHAnsi" w:cstheme="minorHAnsi"/>
                <w:sz w:val="22"/>
                <w:szCs w:val="22"/>
              </w:rPr>
              <w:t>week</w:t>
            </w:r>
          </w:p>
        </w:tc>
        <w:tc>
          <w:tcPr>
            <w:tcW w:w="3118" w:type="dxa"/>
            <w:vAlign w:val="center"/>
          </w:tcPr>
          <w:p w14:paraId="1974AF2D" w14:textId="55F00F72" w:rsidR="00102F25" w:rsidRPr="00D45E4C" w:rsidRDefault="006E3E7A" w:rsidP="00FB3FF3">
            <w:pPr>
              <w:spacing w:line="240" w:lineRule="auto"/>
              <w:rPr>
                <w:rFonts w:asciiTheme="minorHAnsi" w:eastAsia="MS Gothic" w:hAnsiTheme="minorHAnsi" w:cstheme="minorHAnsi"/>
                <w:sz w:val="22"/>
                <w:szCs w:val="22"/>
              </w:rPr>
            </w:pPr>
            <w:sdt>
              <w:sdtPr>
                <w:rPr>
                  <w:rFonts w:asciiTheme="minorHAnsi" w:hAnsiTheme="minorHAnsi" w:cstheme="minorHAnsi"/>
                  <w:b/>
                  <w:noProof/>
                  <w:sz w:val="22"/>
                  <w:szCs w:val="22"/>
                  <w:highlight w:val="yellow"/>
                </w:rPr>
                <w:id w:val="-872301780"/>
                <w14:checkbox>
                  <w14:checked w14:val="0"/>
                  <w14:checkedState w14:val="2612" w14:font="MS Gothic"/>
                  <w14:uncheckedState w14:val="2610" w14:font="MS Gothic"/>
                </w14:checkbox>
              </w:sdtPr>
              <w:sdtEndPr/>
              <w:sdtContent>
                <w:r w:rsidR="00102F25" w:rsidRPr="0071389C">
                  <w:rPr>
                    <w:rFonts w:ascii="Segoe UI Symbol" w:eastAsia="MS Gothic" w:hAnsi="Segoe UI Symbol" w:cs="Segoe UI Symbol"/>
                    <w:b/>
                    <w:noProof/>
                    <w:sz w:val="22"/>
                    <w:szCs w:val="22"/>
                    <w:highlight w:val="yellow"/>
                  </w:rPr>
                  <w:t>☐</w:t>
                </w:r>
              </w:sdtContent>
            </w:sdt>
            <w:r w:rsidR="00102F25" w:rsidRPr="0071389C">
              <w:rPr>
                <w:rFonts w:asciiTheme="minorHAnsi" w:eastAsia="MS Gothic" w:hAnsiTheme="minorHAnsi" w:cstheme="minorHAnsi"/>
                <w:b/>
                <w:sz w:val="22"/>
                <w:szCs w:val="22"/>
              </w:rPr>
              <w:tab/>
              <w:t xml:space="preserve"> </w:t>
            </w:r>
            <w:r w:rsidR="00102F25" w:rsidRPr="0071389C">
              <w:rPr>
                <w:rFonts w:asciiTheme="minorHAnsi" w:hAnsiTheme="minorHAnsi" w:cstheme="minorHAnsi"/>
                <w:sz w:val="22"/>
                <w:szCs w:val="22"/>
              </w:rPr>
              <w:t>maandag</w:t>
            </w:r>
            <w:r w:rsidR="00102F25" w:rsidRPr="0071389C">
              <w:rPr>
                <w:rFonts w:asciiTheme="minorHAnsi" w:hAnsiTheme="minorHAnsi" w:cstheme="minorHAnsi"/>
                <w:sz w:val="22"/>
                <w:szCs w:val="22"/>
              </w:rPr>
              <w:br/>
            </w:r>
            <w:sdt>
              <w:sdtPr>
                <w:rPr>
                  <w:rFonts w:asciiTheme="minorHAnsi" w:hAnsiTheme="minorHAnsi" w:cstheme="minorHAnsi"/>
                  <w:b/>
                  <w:noProof/>
                  <w:sz w:val="22"/>
                  <w:szCs w:val="22"/>
                  <w:highlight w:val="yellow"/>
                </w:rPr>
                <w:id w:val="-1152286113"/>
                <w14:checkbox>
                  <w14:checked w14:val="0"/>
                  <w14:checkedState w14:val="2612" w14:font="MS Gothic"/>
                  <w14:uncheckedState w14:val="2610" w14:font="MS Gothic"/>
                </w14:checkbox>
              </w:sdtPr>
              <w:sdtEndPr/>
              <w:sdtContent>
                <w:r w:rsidR="00102F25" w:rsidRPr="0071389C">
                  <w:rPr>
                    <w:rFonts w:ascii="Segoe UI Symbol" w:eastAsia="MS Gothic" w:hAnsi="Segoe UI Symbol" w:cs="Segoe UI Symbol"/>
                    <w:b/>
                    <w:noProof/>
                    <w:sz w:val="22"/>
                    <w:szCs w:val="22"/>
                    <w:highlight w:val="yellow"/>
                  </w:rPr>
                  <w:t>☐</w:t>
                </w:r>
              </w:sdtContent>
            </w:sdt>
            <w:r w:rsidR="00102F25" w:rsidRPr="0071389C">
              <w:rPr>
                <w:rFonts w:asciiTheme="minorHAnsi" w:eastAsia="MS Gothic" w:hAnsiTheme="minorHAnsi" w:cstheme="minorHAnsi"/>
                <w:b/>
                <w:sz w:val="22"/>
                <w:szCs w:val="22"/>
              </w:rPr>
              <w:tab/>
              <w:t xml:space="preserve"> </w:t>
            </w:r>
            <w:r w:rsidR="00102F25" w:rsidRPr="0071389C">
              <w:rPr>
                <w:rFonts w:asciiTheme="minorHAnsi" w:hAnsiTheme="minorHAnsi" w:cstheme="minorHAnsi"/>
                <w:sz w:val="22"/>
                <w:szCs w:val="22"/>
              </w:rPr>
              <w:t>dinsdag</w:t>
            </w:r>
            <w:r w:rsidR="00102F25" w:rsidRPr="0071389C">
              <w:rPr>
                <w:rFonts w:asciiTheme="minorHAnsi" w:hAnsiTheme="minorHAnsi" w:cstheme="minorHAnsi"/>
                <w:sz w:val="22"/>
                <w:szCs w:val="22"/>
              </w:rPr>
              <w:br/>
            </w:r>
            <w:sdt>
              <w:sdtPr>
                <w:rPr>
                  <w:rFonts w:asciiTheme="minorHAnsi" w:hAnsiTheme="minorHAnsi" w:cstheme="minorHAnsi"/>
                  <w:b/>
                  <w:noProof/>
                  <w:sz w:val="22"/>
                  <w:szCs w:val="22"/>
                  <w:highlight w:val="yellow"/>
                </w:rPr>
                <w:id w:val="-410543827"/>
                <w14:checkbox>
                  <w14:checked w14:val="0"/>
                  <w14:checkedState w14:val="2612" w14:font="MS Gothic"/>
                  <w14:uncheckedState w14:val="2610" w14:font="MS Gothic"/>
                </w14:checkbox>
              </w:sdtPr>
              <w:sdtEndPr/>
              <w:sdtContent>
                <w:r w:rsidR="00102F25" w:rsidRPr="0071389C">
                  <w:rPr>
                    <w:rFonts w:ascii="Segoe UI Symbol" w:eastAsia="MS Gothic" w:hAnsi="Segoe UI Symbol" w:cs="Segoe UI Symbol"/>
                    <w:b/>
                    <w:noProof/>
                    <w:sz w:val="22"/>
                    <w:szCs w:val="22"/>
                    <w:highlight w:val="yellow"/>
                  </w:rPr>
                  <w:t>☐</w:t>
                </w:r>
              </w:sdtContent>
            </w:sdt>
            <w:r w:rsidR="00102F25" w:rsidRPr="0071389C">
              <w:rPr>
                <w:rFonts w:asciiTheme="minorHAnsi" w:eastAsia="MS Gothic" w:hAnsiTheme="minorHAnsi" w:cstheme="minorHAnsi"/>
                <w:b/>
                <w:sz w:val="22"/>
                <w:szCs w:val="22"/>
              </w:rPr>
              <w:tab/>
              <w:t xml:space="preserve"> </w:t>
            </w:r>
            <w:r w:rsidR="00102F25" w:rsidRPr="0071389C">
              <w:rPr>
                <w:rFonts w:asciiTheme="minorHAnsi" w:hAnsiTheme="minorHAnsi" w:cstheme="minorHAnsi"/>
                <w:sz w:val="22"/>
                <w:szCs w:val="22"/>
              </w:rPr>
              <w:t>woensdag</w:t>
            </w:r>
            <w:r w:rsidR="00102F25" w:rsidRPr="0071389C">
              <w:rPr>
                <w:rFonts w:asciiTheme="minorHAnsi" w:hAnsiTheme="minorHAnsi" w:cstheme="minorHAnsi"/>
                <w:sz w:val="22"/>
                <w:szCs w:val="22"/>
              </w:rPr>
              <w:br/>
            </w:r>
            <w:sdt>
              <w:sdtPr>
                <w:rPr>
                  <w:rFonts w:asciiTheme="minorHAnsi" w:hAnsiTheme="minorHAnsi" w:cstheme="minorHAnsi"/>
                  <w:b/>
                  <w:noProof/>
                  <w:sz w:val="22"/>
                  <w:szCs w:val="22"/>
                  <w:highlight w:val="yellow"/>
                </w:rPr>
                <w:id w:val="1682767561"/>
                <w14:checkbox>
                  <w14:checked w14:val="0"/>
                  <w14:checkedState w14:val="2612" w14:font="MS Gothic"/>
                  <w14:uncheckedState w14:val="2610" w14:font="MS Gothic"/>
                </w14:checkbox>
              </w:sdtPr>
              <w:sdtEndPr/>
              <w:sdtContent>
                <w:r w:rsidR="00102F25" w:rsidRPr="0071389C">
                  <w:rPr>
                    <w:rFonts w:ascii="Segoe UI Symbol" w:eastAsia="MS Gothic" w:hAnsi="Segoe UI Symbol" w:cs="Segoe UI Symbol"/>
                    <w:b/>
                    <w:noProof/>
                    <w:sz w:val="22"/>
                    <w:szCs w:val="22"/>
                    <w:highlight w:val="yellow"/>
                  </w:rPr>
                  <w:t>☐</w:t>
                </w:r>
              </w:sdtContent>
            </w:sdt>
            <w:r w:rsidR="00102F25" w:rsidRPr="0071389C">
              <w:rPr>
                <w:rFonts w:asciiTheme="minorHAnsi" w:eastAsia="MS Gothic" w:hAnsiTheme="minorHAnsi" w:cstheme="minorHAnsi"/>
                <w:b/>
                <w:sz w:val="22"/>
                <w:szCs w:val="22"/>
              </w:rPr>
              <w:tab/>
              <w:t xml:space="preserve"> </w:t>
            </w:r>
            <w:r w:rsidR="00102F25" w:rsidRPr="0071389C">
              <w:rPr>
                <w:rFonts w:asciiTheme="minorHAnsi" w:hAnsiTheme="minorHAnsi" w:cstheme="minorHAnsi"/>
                <w:sz w:val="22"/>
                <w:szCs w:val="22"/>
              </w:rPr>
              <w:t>donderdag</w:t>
            </w:r>
            <w:r w:rsidR="00102F25" w:rsidRPr="0071389C">
              <w:rPr>
                <w:rFonts w:asciiTheme="minorHAnsi" w:hAnsiTheme="minorHAnsi" w:cstheme="minorHAnsi"/>
                <w:sz w:val="22"/>
                <w:szCs w:val="22"/>
              </w:rPr>
              <w:br/>
            </w:r>
            <w:sdt>
              <w:sdtPr>
                <w:rPr>
                  <w:rFonts w:asciiTheme="minorHAnsi" w:hAnsiTheme="minorHAnsi" w:cstheme="minorHAnsi"/>
                  <w:b/>
                  <w:noProof/>
                  <w:sz w:val="22"/>
                  <w:szCs w:val="22"/>
                  <w:highlight w:val="yellow"/>
                </w:rPr>
                <w:id w:val="1178162772"/>
                <w14:checkbox>
                  <w14:checked w14:val="0"/>
                  <w14:checkedState w14:val="2612" w14:font="MS Gothic"/>
                  <w14:uncheckedState w14:val="2610" w14:font="MS Gothic"/>
                </w14:checkbox>
              </w:sdtPr>
              <w:sdtEndPr/>
              <w:sdtContent>
                <w:r w:rsidR="00102F25" w:rsidRPr="0071389C">
                  <w:rPr>
                    <w:rFonts w:ascii="Segoe UI Symbol" w:eastAsia="MS Gothic" w:hAnsi="Segoe UI Symbol" w:cs="Segoe UI Symbol"/>
                    <w:b/>
                    <w:noProof/>
                    <w:sz w:val="22"/>
                    <w:szCs w:val="22"/>
                    <w:highlight w:val="yellow"/>
                  </w:rPr>
                  <w:t>☐</w:t>
                </w:r>
              </w:sdtContent>
            </w:sdt>
            <w:r w:rsidR="00102F25" w:rsidRPr="0071389C">
              <w:rPr>
                <w:rFonts w:asciiTheme="minorHAnsi" w:eastAsia="MS Gothic" w:hAnsiTheme="minorHAnsi" w:cstheme="minorHAnsi"/>
                <w:b/>
                <w:sz w:val="22"/>
                <w:szCs w:val="22"/>
              </w:rPr>
              <w:tab/>
              <w:t xml:space="preserve"> </w:t>
            </w:r>
            <w:r w:rsidR="00102F25" w:rsidRPr="0071389C">
              <w:rPr>
                <w:rFonts w:asciiTheme="minorHAnsi" w:hAnsiTheme="minorHAnsi" w:cstheme="minorHAnsi"/>
                <w:sz w:val="22"/>
                <w:szCs w:val="22"/>
              </w:rPr>
              <w:t>vrijdag</w:t>
            </w:r>
            <w:r w:rsidR="00102F25" w:rsidRPr="0071389C">
              <w:rPr>
                <w:rFonts w:asciiTheme="minorHAnsi" w:hAnsiTheme="minorHAnsi" w:cstheme="minorHAnsi"/>
                <w:sz w:val="22"/>
                <w:szCs w:val="22"/>
              </w:rPr>
              <w:br/>
            </w:r>
            <w:sdt>
              <w:sdtPr>
                <w:rPr>
                  <w:rFonts w:asciiTheme="minorHAnsi" w:hAnsiTheme="minorHAnsi" w:cstheme="minorHAnsi"/>
                  <w:b/>
                  <w:noProof/>
                  <w:sz w:val="22"/>
                  <w:szCs w:val="22"/>
                  <w:highlight w:val="yellow"/>
                </w:rPr>
                <w:id w:val="23612240"/>
                <w14:checkbox>
                  <w14:checked w14:val="0"/>
                  <w14:checkedState w14:val="2612" w14:font="MS Gothic"/>
                  <w14:uncheckedState w14:val="2610" w14:font="MS Gothic"/>
                </w14:checkbox>
              </w:sdtPr>
              <w:sdtEndPr/>
              <w:sdtContent>
                <w:r w:rsidR="00102F25" w:rsidRPr="0071389C">
                  <w:rPr>
                    <w:rFonts w:ascii="Segoe UI Symbol" w:eastAsia="MS Gothic" w:hAnsi="Segoe UI Symbol" w:cs="Segoe UI Symbol"/>
                    <w:b/>
                    <w:noProof/>
                    <w:sz w:val="22"/>
                    <w:szCs w:val="22"/>
                    <w:highlight w:val="yellow"/>
                  </w:rPr>
                  <w:t>☐</w:t>
                </w:r>
              </w:sdtContent>
            </w:sdt>
            <w:r w:rsidR="00102F25" w:rsidRPr="0071389C">
              <w:rPr>
                <w:rFonts w:asciiTheme="minorHAnsi" w:eastAsia="MS Gothic" w:hAnsiTheme="minorHAnsi" w:cstheme="minorHAnsi"/>
                <w:b/>
                <w:sz w:val="22"/>
                <w:szCs w:val="22"/>
              </w:rPr>
              <w:tab/>
              <w:t xml:space="preserve"> </w:t>
            </w:r>
            <w:r w:rsidR="00102F25" w:rsidRPr="0071389C">
              <w:rPr>
                <w:rFonts w:asciiTheme="minorHAnsi" w:eastAsia="MS Gothic" w:hAnsiTheme="minorHAnsi" w:cstheme="minorHAnsi"/>
                <w:sz w:val="22"/>
                <w:szCs w:val="22"/>
              </w:rPr>
              <w:t xml:space="preserve">weekendvraag volgens </w:t>
            </w:r>
            <w:r w:rsidR="00102F25">
              <w:rPr>
                <w:rFonts w:asciiTheme="minorHAnsi" w:eastAsia="MS Gothic" w:hAnsiTheme="minorHAnsi" w:cstheme="minorHAnsi"/>
                <w:sz w:val="22"/>
                <w:szCs w:val="22"/>
              </w:rPr>
              <w:t xml:space="preserve">   </w:t>
            </w:r>
            <w:r w:rsidR="00102F25">
              <w:rPr>
                <w:rFonts w:asciiTheme="minorHAnsi" w:eastAsia="MS Gothic" w:hAnsiTheme="minorHAnsi" w:cstheme="minorHAnsi"/>
                <w:sz w:val="22"/>
                <w:szCs w:val="22"/>
              </w:rPr>
              <w:br/>
              <w:t xml:space="preserve">     </w:t>
            </w:r>
            <w:r w:rsidR="00102F25" w:rsidRPr="0071389C">
              <w:rPr>
                <w:rFonts w:asciiTheme="minorHAnsi" w:eastAsia="MS Gothic" w:hAnsiTheme="minorHAnsi" w:cstheme="minorHAnsi"/>
                <w:sz w:val="22"/>
                <w:szCs w:val="22"/>
              </w:rPr>
              <w:t>procedure</w:t>
            </w:r>
          </w:p>
        </w:tc>
      </w:tr>
      <w:tr w:rsidR="00102F25" w:rsidRPr="00D84FFF" w14:paraId="39262F41" w14:textId="77777777" w:rsidTr="00102F25">
        <w:trPr>
          <w:trHeight w:val="454"/>
        </w:trPr>
        <w:tc>
          <w:tcPr>
            <w:tcW w:w="1588" w:type="dxa"/>
            <w:vAlign w:val="center"/>
          </w:tcPr>
          <w:p w14:paraId="127EBDA4" w14:textId="77777777" w:rsidR="00102F25" w:rsidRPr="0071389C" w:rsidRDefault="00102F25" w:rsidP="00FB3FF3">
            <w:pPr>
              <w:spacing w:line="240" w:lineRule="auto"/>
              <w:rPr>
                <w:rFonts w:asciiTheme="minorHAnsi" w:eastAsia="Arial Unicode MS" w:hAnsiTheme="minorHAnsi" w:cstheme="minorHAnsi"/>
                <w:sz w:val="22"/>
                <w:szCs w:val="22"/>
              </w:rPr>
            </w:pPr>
            <w:r w:rsidRPr="0071389C">
              <w:rPr>
                <w:rFonts w:asciiTheme="minorHAnsi" w:hAnsiTheme="minorHAnsi" w:cstheme="minorHAnsi"/>
                <w:sz w:val="22"/>
                <w:szCs w:val="22"/>
              </w:rPr>
              <w:t>Dagopvang</w:t>
            </w:r>
          </w:p>
        </w:tc>
        <w:tc>
          <w:tcPr>
            <w:tcW w:w="3118" w:type="dxa"/>
          </w:tcPr>
          <w:p w14:paraId="3BA23E6A" w14:textId="76CDAA50" w:rsidR="00102F25" w:rsidRDefault="006E3E7A" w:rsidP="00577555">
            <w:pPr>
              <w:spacing w:line="240" w:lineRule="auto"/>
              <w:rPr>
                <w:rFonts w:asciiTheme="minorHAnsi" w:hAnsiTheme="minorHAnsi" w:cstheme="minorHAnsi"/>
                <w:b/>
                <w:noProof/>
                <w:sz w:val="22"/>
                <w:szCs w:val="22"/>
                <w:highlight w:val="yellow"/>
              </w:rPr>
            </w:pPr>
            <w:sdt>
              <w:sdtPr>
                <w:rPr>
                  <w:b/>
                  <w:bCs/>
                  <w:sz w:val="22"/>
                  <w:szCs w:val="22"/>
                  <w:highlight w:val="yellow"/>
                </w:rPr>
                <w:id w:val="-50767659"/>
                <w14:checkbox>
                  <w14:checked w14:val="0"/>
                  <w14:checkedState w14:val="2612" w14:font="MS Gothic"/>
                  <w14:uncheckedState w14:val="2610" w14:font="MS Gothic"/>
                </w14:checkbox>
              </w:sdtPr>
              <w:sdtEndPr/>
              <w:sdtContent>
                <w:r w:rsidR="00102F25">
                  <w:rPr>
                    <w:rFonts w:ascii="MS Gothic" w:eastAsia="MS Gothic" w:hAnsi="MS Gothic" w:hint="eastAsia"/>
                    <w:b/>
                    <w:bCs/>
                    <w:sz w:val="22"/>
                    <w:szCs w:val="22"/>
                    <w:highlight w:val="yellow"/>
                  </w:rPr>
                  <w:t>☐</w:t>
                </w:r>
              </w:sdtContent>
            </w:sdt>
            <w:r w:rsidR="00102F25" w:rsidRPr="00577555">
              <w:rPr>
                <w:rFonts w:asciiTheme="minorHAnsi" w:hAnsiTheme="minorHAnsi" w:cstheme="minorHAnsi"/>
                <w:b/>
                <w:bCs/>
                <w:sz w:val="22"/>
                <w:szCs w:val="22"/>
              </w:rPr>
              <w:t>  </w:t>
            </w:r>
            <w:r w:rsidR="00102F25" w:rsidRPr="00577555">
              <w:rPr>
                <w:rFonts w:asciiTheme="minorHAnsi" w:hAnsiTheme="minorHAnsi" w:cstheme="minorHAnsi"/>
                <w:sz w:val="22"/>
                <w:szCs w:val="22"/>
              </w:rPr>
              <w:t xml:space="preserve">2-4 </w:t>
            </w:r>
            <w:r w:rsidR="00EF3703" w:rsidRPr="00577555">
              <w:rPr>
                <w:rFonts w:asciiTheme="minorHAnsi" w:hAnsiTheme="minorHAnsi" w:cstheme="minorHAnsi"/>
                <w:sz w:val="22"/>
                <w:szCs w:val="22"/>
              </w:rPr>
              <w:t>d</w:t>
            </w:r>
            <w:r w:rsidR="00EF3703">
              <w:rPr>
                <w:rFonts w:asciiTheme="minorHAnsi" w:hAnsiTheme="minorHAnsi" w:cstheme="minorHAnsi"/>
                <w:sz w:val="22"/>
                <w:szCs w:val="22"/>
              </w:rPr>
              <w:t>a</w:t>
            </w:r>
            <w:r w:rsidR="00EF3703" w:rsidRPr="00577555">
              <w:rPr>
                <w:rFonts w:asciiTheme="minorHAnsi" w:hAnsiTheme="minorHAnsi" w:cstheme="minorHAnsi"/>
                <w:sz w:val="22"/>
                <w:szCs w:val="22"/>
              </w:rPr>
              <w:t>g</w:t>
            </w:r>
            <w:r w:rsidR="00EF3703">
              <w:rPr>
                <w:rFonts w:asciiTheme="minorHAnsi" w:hAnsiTheme="minorHAnsi" w:cstheme="minorHAnsi"/>
                <w:sz w:val="22"/>
                <w:szCs w:val="22"/>
              </w:rPr>
              <w:t>e</w:t>
            </w:r>
            <w:r w:rsidR="00EF3703" w:rsidRPr="00577555">
              <w:rPr>
                <w:rFonts w:asciiTheme="minorHAnsi" w:hAnsiTheme="minorHAnsi" w:cstheme="minorHAnsi"/>
                <w:sz w:val="22"/>
                <w:szCs w:val="22"/>
              </w:rPr>
              <w:t>n/m</w:t>
            </w:r>
            <w:r w:rsidR="00EF3703">
              <w:rPr>
                <w:rFonts w:asciiTheme="minorHAnsi" w:hAnsiTheme="minorHAnsi" w:cstheme="minorHAnsi"/>
                <w:sz w:val="22"/>
                <w:szCs w:val="22"/>
              </w:rPr>
              <w:t>aa</w:t>
            </w:r>
            <w:r w:rsidR="00EF3703" w:rsidRPr="00577555">
              <w:rPr>
                <w:rFonts w:asciiTheme="minorHAnsi" w:hAnsiTheme="minorHAnsi" w:cstheme="minorHAnsi"/>
                <w:sz w:val="22"/>
                <w:szCs w:val="22"/>
              </w:rPr>
              <w:t>nd</w:t>
            </w:r>
            <w:r w:rsidR="00102F25" w:rsidRPr="00577555">
              <w:rPr>
                <w:rFonts w:asciiTheme="minorHAnsi" w:hAnsiTheme="minorHAnsi" w:cstheme="minorHAnsi"/>
                <w:sz w:val="22"/>
                <w:szCs w:val="22"/>
              </w:rPr>
              <w:br/>
            </w:r>
            <w:sdt>
              <w:sdtPr>
                <w:rPr>
                  <w:rFonts w:asciiTheme="minorHAnsi" w:hAnsiTheme="minorHAnsi" w:cstheme="minorHAnsi"/>
                  <w:b/>
                  <w:bCs/>
                  <w:sz w:val="22"/>
                  <w:szCs w:val="22"/>
                  <w:highlight w:val="yellow"/>
                </w:rPr>
                <w:id w:val="1103226348"/>
                <w14:checkbox>
                  <w14:checked w14:val="0"/>
                  <w14:checkedState w14:val="2612" w14:font="MS Gothic"/>
                  <w14:uncheckedState w14:val="2610" w14:font="MS Gothic"/>
                </w14:checkbox>
              </w:sdtPr>
              <w:sdtEndPr/>
              <w:sdtContent>
                <w:r w:rsidR="00102F25">
                  <w:rPr>
                    <w:rFonts w:ascii="MS Gothic" w:eastAsia="MS Gothic" w:hAnsi="MS Gothic" w:cstheme="minorHAnsi" w:hint="eastAsia"/>
                    <w:b/>
                    <w:bCs/>
                    <w:sz w:val="22"/>
                    <w:szCs w:val="22"/>
                    <w:highlight w:val="yellow"/>
                  </w:rPr>
                  <w:t>☐</w:t>
                </w:r>
              </w:sdtContent>
            </w:sdt>
            <w:r w:rsidR="00102F25" w:rsidRPr="00577555">
              <w:rPr>
                <w:rFonts w:asciiTheme="minorHAnsi" w:hAnsiTheme="minorHAnsi" w:cstheme="minorHAnsi"/>
                <w:b/>
                <w:bCs/>
                <w:sz w:val="22"/>
                <w:szCs w:val="22"/>
              </w:rPr>
              <w:t>  </w:t>
            </w:r>
            <w:r w:rsidR="00102F25" w:rsidRPr="00577555">
              <w:rPr>
                <w:rFonts w:asciiTheme="minorHAnsi" w:hAnsiTheme="minorHAnsi" w:cstheme="minorHAnsi"/>
                <w:sz w:val="22"/>
                <w:szCs w:val="22"/>
              </w:rPr>
              <w:t xml:space="preserve">2-3 </w:t>
            </w:r>
            <w:r w:rsidR="00EF3703" w:rsidRPr="00577555">
              <w:rPr>
                <w:rFonts w:asciiTheme="minorHAnsi" w:hAnsiTheme="minorHAnsi" w:cstheme="minorHAnsi"/>
                <w:sz w:val="22"/>
                <w:szCs w:val="22"/>
              </w:rPr>
              <w:t>d</w:t>
            </w:r>
            <w:r w:rsidR="00EF3703">
              <w:rPr>
                <w:rFonts w:asciiTheme="minorHAnsi" w:hAnsiTheme="minorHAnsi" w:cstheme="minorHAnsi"/>
                <w:sz w:val="22"/>
                <w:szCs w:val="22"/>
              </w:rPr>
              <w:t>a</w:t>
            </w:r>
            <w:r w:rsidR="00EF3703" w:rsidRPr="00577555">
              <w:rPr>
                <w:rFonts w:asciiTheme="minorHAnsi" w:hAnsiTheme="minorHAnsi" w:cstheme="minorHAnsi"/>
                <w:sz w:val="22"/>
                <w:szCs w:val="22"/>
              </w:rPr>
              <w:t>g</w:t>
            </w:r>
            <w:r w:rsidR="00EF3703">
              <w:rPr>
                <w:rFonts w:asciiTheme="minorHAnsi" w:hAnsiTheme="minorHAnsi" w:cstheme="minorHAnsi"/>
                <w:sz w:val="22"/>
                <w:szCs w:val="22"/>
              </w:rPr>
              <w:t>e</w:t>
            </w:r>
            <w:r w:rsidR="00EF3703" w:rsidRPr="00577555">
              <w:rPr>
                <w:rFonts w:asciiTheme="minorHAnsi" w:hAnsiTheme="minorHAnsi" w:cstheme="minorHAnsi"/>
                <w:sz w:val="22"/>
                <w:szCs w:val="22"/>
              </w:rPr>
              <w:t>n/</w:t>
            </w:r>
            <w:r w:rsidR="00B2733A">
              <w:rPr>
                <w:rFonts w:asciiTheme="minorHAnsi" w:hAnsiTheme="minorHAnsi" w:cstheme="minorHAnsi"/>
                <w:sz w:val="22"/>
                <w:szCs w:val="22"/>
              </w:rPr>
              <w:t>week</w:t>
            </w:r>
            <w:r w:rsidR="00102F25" w:rsidRPr="00577555">
              <w:rPr>
                <w:rFonts w:asciiTheme="minorHAnsi" w:hAnsiTheme="minorHAnsi" w:cstheme="minorHAnsi"/>
                <w:sz w:val="22"/>
                <w:szCs w:val="22"/>
              </w:rPr>
              <w:br/>
            </w:r>
            <w:sdt>
              <w:sdtPr>
                <w:rPr>
                  <w:rFonts w:asciiTheme="minorHAnsi" w:hAnsiTheme="minorHAnsi" w:cstheme="minorHAnsi"/>
                  <w:b/>
                  <w:bCs/>
                  <w:sz w:val="22"/>
                  <w:szCs w:val="22"/>
                  <w:highlight w:val="yellow"/>
                </w:rPr>
                <w:id w:val="-44995920"/>
                <w14:checkbox>
                  <w14:checked w14:val="0"/>
                  <w14:checkedState w14:val="2612" w14:font="MS Gothic"/>
                  <w14:uncheckedState w14:val="2610" w14:font="MS Gothic"/>
                </w14:checkbox>
              </w:sdtPr>
              <w:sdtEndPr/>
              <w:sdtContent>
                <w:r w:rsidR="00102F25">
                  <w:rPr>
                    <w:rFonts w:ascii="MS Gothic" w:eastAsia="MS Gothic" w:hAnsi="MS Gothic" w:cstheme="minorHAnsi" w:hint="eastAsia"/>
                    <w:b/>
                    <w:bCs/>
                    <w:sz w:val="22"/>
                    <w:szCs w:val="22"/>
                    <w:highlight w:val="yellow"/>
                  </w:rPr>
                  <w:t>☐</w:t>
                </w:r>
              </w:sdtContent>
            </w:sdt>
            <w:r w:rsidR="00102F25" w:rsidRPr="00577555">
              <w:rPr>
                <w:rFonts w:asciiTheme="minorHAnsi" w:hAnsiTheme="minorHAnsi" w:cstheme="minorHAnsi"/>
                <w:b/>
                <w:bCs/>
                <w:sz w:val="22"/>
                <w:szCs w:val="22"/>
              </w:rPr>
              <w:t>  </w:t>
            </w:r>
            <w:r w:rsidR="00102F25" w:rsidRPr="00577555">
              <w:rPr>
                <w:rFonts w:asciiTheme="minorHAnsi" w:hAnsiTheme="minorHAnsi" w:cstheme="minorHAnsi"/>
                <w:sz w:val="22"/>
                <w:szCs w:val="22"/>
              </w:rPr>
              <w:t xml:space="preserve">4-5 </w:t>
            </w:r>
            <w:r w:rsidR="00EF3703" w:rsidRPr="00577555">
              <w:rPr>
                <w:rFonts w:asciiTheme="minorHAnsi" w:hAnsiTheme="minorHAnsi" w:cstheme="minorHAnsi"/>
                <w:sz w:val="22"/>
                <w:szCs w:val="22"/>
              </w:rPr>
              <w:t>d</w:t>
            </w:r>
            <w:r w:rsidR="00EF3703">
              <w:rPr>
                <w:rFonts w:asciiTheme="minorHAnsi" w:hAnsiTheme="minorHAnsi" w:cstheme="minorHAnsi"/>
                <w:sz w:val="22"/>
                <w:szCs w:val="22"/>
              </w:rPr>
              <w:t>a</w:t>
            </w:r>
            <w:r w:rsidR="00EF3703" w:rsidRPr="00577555">
              <w:rPr>
                <w:rFonts w:asciiTheme="minorHAnsi" w:hAnsiTheme="minorHAnsi" w:cstheme="minorHAnsi"/>
                <w:sz w:val="22"/>
                <w:szCs w:val="22"/>
              </w:rPr>
              <w:t>g</w:t>
            </w:r>
            <w:r w:rsidR="00EF3703">
              <w:rPr>
                <w:rFonts w:asciiTheme="minorHAnsi" w:hAnsiTheme="minorHAnsi" w:cstheme="minorHAnsi"/>
                <w:sz w:val="22"/>
                <w:szCs w:val="22"/>
              </w:rPr>
              <w:t>e</w:t>
            </w:r>
            <w:r w:rsidR="00EF3703" w:rsidRPr="00577555">
              <w:rPr>
                <w:rFonts w:asciiTheme="minorHAnsi" w:hAnsiTheme="minorHAnsi" w:cstheme="minorHAnsi"/>
                <w:sz w:val="22"/>
                <w:szCs w:val="22"/>
              </w:rPr>
              <w:t>n/</w:t>
            </w:r>
            <w:r w:rsidR="00B2733A">
              <w:rPr>
                <w:rFonts w:asciiTheme="minorHAnsi" w:hAnsiTheme="minorHAnsi" w:cstheme="minorHAnsi"/>
                <w:sz w:val="22"/>
                <w:szCs w:val="22"/>
              </w:rPr>
              <w:t>week</w:t>
            </w:r>
            <w:r w:rsidR="00102F25" w:rsidRPr="00577555">
              <w:rPr>
                <w:rFonts w:asciiTheme="minorHAnsi" w:hAnsiTheme="minorHAnsi" w:cstheme="minorHAnsi"/>
                <w:sz w:val="22"/>
                <w:szCs w:val="22"/>
              </w:rPr>
              <w:br/>
            </w:r>
            <w:sdt>
              <w:sdtPr>
                <w:rPr>
                  <w:rFonts w:asciiTheme="minorHAnsi" w:hAnsiTheme="minorHAnsi" w:cstheme="minorHAnsi"/>
                  <w:b/>
                  <w:bCs/>
                  <w:sz w:val="22"/>
                  <w:szCs w:val="22"/>
                  <w:highlight w:val="yellow"/>
                </w:rPr>
                <w:id w:val="888067721"/>
                <w14:checkbox>
                  <w14:checked w14:val="0"/>
                  <w14:checkedState w14:val="2612" w14:font="MS Gothic"/>
                  <w14:uncheckedState w14:val="2610" w14:font="MS Gothic"/>
                </w14:checkbox>
              </w:sdtPr>
              <w:sdtEndPr/>
              <w:sdtContent>
                <w:r w:rsidR="00102F25">
                  <w:rPr>
                    <w:rFonts w:ascii="MS Gothic" w:eastAsia="MS Gothic" w:hAnsi="MS Gothic" w:cstheme="minorHAnsi" w:hint="eastAsia"/>
                    <w:b/>
                    <w:bCs/>
                    <w:sz w:val="22"/>
                    <w:szCs w:val="22"/>
                    <w:highlight w:val="yellow"/>
                  </w:rPr>
                  <w:t>☐</w:t>
                </w:r>
              </w:sdtContent>
            </w:sdt>
            <w:r w:rsidR="00102F25" w:rsidRPr="00577555">
              <w:rPr>
                <w:rFonts w:asciiTheme="minorHAnsi" w:hAnsiTheme="minorHAnsi" w:cstheme="minorHAnsi"/>
                <w:b/>
                <w:bCs/>
                <w:sz w:val="22"/>
                <w:szCs w:val="22"/>
              </w:rPr>
              <w:t>  </w:t>
            </w:r>
            <w:r w:rsidR="00102F25" w:rsidRPr="00577555">
              <w:rPr>
                <w:rFonts w:asciiTheme="minorHAnsi" w:hAnsiTheme="minorHAnsi" w:cstheme="minorHAnsi"/>
                <w:sz w:val="22"/>
                <w:szCs w:val="22"/>
              </w:rPr>
              <w:t xml:space="preserve">6-7 </w:t>
            </w:r>
            <w:r w:rsidR="00EF3703" w:rsidRPr="00577555">
              <w:rPr>
                <w:rFonts w:asciiTheme="minorHAnsi" w:hAnsiTheme="minorHAnsi" w:cstheme="minorHAnsi"/>
                <w:sz w:val="22"/>
                <w:szCs w:val="22"/>
              </w:rPr>
              <w:t>d</w:t>
            </w:r>
            <w:r w:rsidR="00EF3703">
              <w:rPr>
                <w:rFonts w:asciiTheme="minorHAnsi" w:hAnsiTheme="minorHAnsi" w:cstheme="minorHAnsi"/>
                <w:sz w:val="22"/>
                <w:szCs w:val="22"/>
              </w:rPr>
              <w:t>a</w:t>
            </w:r>
            <w:r w:rsidR="00EF3703" w:rsidRPr="00577555">
              <w:rPr>
                <w:rFonts w:asciiTheme="minorHAnsi" w:hAnsiTheme="minorHAnsi" w:cstheme="minorHAnsi"/>
                <w:sz w:val="22"/>
                <w:szCs w:val="22"/>
              </w:rPr>
              <w:t>g</w:t>
            </w:r>
            <w:r w:rsidR="00EF3703">
              <w:rPr>
                <w:rFonts w:asciiTheme="minorHAnsi" w:hAnsiTheme="minorHAnsi" w:cstheme="minorHAnsi"/>
                <w:sz w:val="22"/>
                <w:szCs w:val="22"/>
              </w:rPr>
              <w:t>e</w:t>
            </w:r>
            <w:r w:rsidR="00EF3703" w:rsidRPr="00577555">
              <w:rPr>
                <w:rFonts w:asciiTheme="minorHAnsi" w:hAnsiTheme="minorHAnsi" w:cstheme="minorHAnsi"/>
                <w:sz w:val="22"/>
                <w:szCs w:val="22"/>
              </w:rPr>
              <w:t>n/</w:t>
            </w:r>
            <w:r w:rsidR="00B2733A">
              <w:rPr>
                <w:rFonts w:asciiTheme="minorHAnsi" w:hAnsiTheme="minorHAnsi" w:cstheme="minorHAnsi"/>
                <w:sz w:val="22"/>
                <w:szCs w:val="22"/>
              </w:rPr>
              <w:t>week</w:t>
            </w:r>
          </w:p>
        </w:tc>
        <w:tc>
          <w:tcPr>
            <w:tcW w:w="3118" w:type="dxa"/>
            <w:vAlign w:val="center"/>
          </w:tcPr>
          <w:p w14:paraId="233E0509" w14:textId="1EABB096" w:rsidR="00102F25" w:rsidRPr="0071389C" w:rsidRDefault="006E3E7A" w:rsidP="00FB3FF3">
            <w:pPr>
              <w:spacing w:line="240" w:lineRule="auto"/>
              <w:rPr>
                <w:rFonts w:asciiTheme="minorHAnsi" w:hAnsiTheme="minorHAnsi" w:cstheme="minorHAnsi"/>
                <w:sz w:val="22"/>
                <w:szCs w:val="22"/>
              </w:rPr>
            </w:pPr>
            <w:sdt>
              <w:sdtPr>
                <w:rPr>
                  <w:rFonts w:asciiTheme="minorHAnsi" w:hAnsiTheme="minorHAnsi" w:cstheme="minorHAnsi"/>
                  <w:b/>
                  <w:noProof/>
                  <w:sz w:val="22"/>
                  <w:szCs w:val="22"/>
                  <w:highlight w:val="yellow"/>
                </w:rPr>
                <w:id w:val="-1126005642"/>
                <w14:checkbox>
                  <w14:checked w14:val="0"/>
                  <w14:checkedState w14:val="2612" w14:font="MS Gothic"/>
                  <w14:uncheckedState w14:val="2610" w14:font="MS Gothic"/>
                </w14:checkbox>
              </w:sdtPr>
              <w:sdtEndPr/>
              <w:sdtContent>
                <w:r w:rsidR="00102F25" w:rsidRPr="0071389C">
                  <w:rPr>
                    <w:rFonts w:ascii="Segoe UI Symbol" w:eastAsia="MS Gothic" w:hAnsi="Segoe UI Symbol" w:cs="Segoe UI Symbol"/>
                    <w:b/>
                    <w:noProof/>
                    <w:sz w:val="22"/>
                    <w:szCs w:val="22"/>
                    <w:highlight w:val="yellow"/>
                  </w:rPr>
                  <w:t>☐</w:t>
                </w:r>
              </w:sdtContent>
            </w:sdt>
            <w:r w:rsidR="00102F25" w:rsidRPr="0071389C">
              <w:rPr>
                <w:rFonts w:asciiTheme="minorHAnsi" w:eastAsia="MS Gothic" w:hAnsiTheme="minorHAnsi" w:cstheme="minorHAnsi"/>
                <w:b/>
                <w:sz w:val="22"/>
                <w:szCs w:val="22"/>
              </w:rPr>
              <w:tab/>
              <w:t xml:space="preserve"> </w:t>
            </w:r>
            <w:r w:rsidR="00102F25" w:rsidRPr="0071389C">
              <w:rPr>
                <w:rFonts w:asciiTheme="minorHAnsi" w:hAnsiTheme="minorHAnsi" w:cstheme="minorHAnsi"/>
                <w:sz w:val="22"/>
                <w:szCs w:val="22"/>
              </w:rPr>
              <w:t>maandag</w:t>
            </w:r>
            <w:r w:rsidR="00102F25" w:rsidRPr="0071389C">
              <w:rPr>
                <w:rFonts w:asciiTheme="minorHAnsi" w:hAnsiTheme="minorHAnsi" w:cstheme="minorHAnsi"/>
                <w:sz w:val="22"/>
                <w:szCs w:val="22"/>
              </w:rPr>
              <w:br/>
            </w:r>
            <w:sdt>
              <w:sdtPr>
                <w:rPr>
                  <w:rFonts w:asciiTheme="minorHAnsi" w:hAnsiTheme="minorHAnsi" w:cstheme="minorHAnsi"/>
                  <w:b/>
                  <w:noProof/>
                  <w:sz w:val="22"/>
                  <w:szCs w:val="22"/>
                  <w:highlight w:val="yellow"/>
                </w:rPr>
                <w:id w:val="182871142"/>
                <w14:checkbox>
                  <w14:checked w14:val="0"/>
                  <w14:checkedState w14:val="2612" w14:font="MS Gothic"/>
                  <w14:uncheckedState w14:val="2610" w14:font="MS Gothic"/>
                </w14:checkbox>
              </w:sdtPr>
              <w:sdtEndPr/>
              <w:sdtContent>
                <w:r w:rsidR="00102F25" w:rsidRPr="0071389C">
                  <w:rPr>
                    <w:rFonts w:ascii="Segoe UI Symbol" w:eastAsia="MS Gothic" w:hAnsi="Segoe UI Symbol" w:cs="Segoe UI Symbol"/>
                    <w:b/>
                    <w:noProof/>
                    <w:sz w:val="22"/>
                    <w:szCs w:val="22"/>
                    <w:highlight w:val="yellow"/>
                  </w:rPr>
                  <w:t>☐</w:t>
                </w:r>
              </w:sdtContent>
            </w:sdt>
            <w:r w:rsidR="00102F25" w:rsidRPr="0071389C">
              <w:rPr>
                <w:rFonts w:asciiTheme="minorHAnsi" w:eastAsia="MS Gothic" w:hAnsiTheme="minorHAnsi" w:cstheme="minorHAnsi"/>
                <w:b/>
                <w:sz w:val="22"/>
                <w:szCs w:val="22"/>
              </w:rPr>
              <w:tab/>
              <w:t xml:space="preserve"> </w:t>
            </w:r>
            <w:r w:rsidR="00102F25" w:rsidRPr="0071389C">
              <w:rPr>
                <w:rFonts w:asciiTheme="minorHAnsi" w:hAnsiTheme="minorHAnsi" w:cstheme="minorHAnsi"/>
                <w:sz w:val="22"/>
                <w:szCs w:val="22"/>
              </w:rPr>
              <w:t>dinsdag</w:t>
            </w:r>
            <w:r w:rsidR="00102F25" w:rsidRPr="0071389C">
              <w:rPr>
                <w:rFonts w:asciiTheme="minorHAnsi" w:hAnsiTheme="minorHAnsi" w:cstheme="minorHAnsi"/>
                <w:sz w:val="22"/>
                <w:szCs w:val="22"/>
              </w:rPr>
              <w:br/>
            </w:r>
            <w:sdt>
              <w:sdtPr>
                <w:rPr>
                  <w:rFonts w:asciiTheme="minorHAnsi" w:hAnsiTheme="minorHAnsi" w:cstheme="minorHAnsi"/>
                  <w:b/>
                  <w:noProof/>
                  <w:sz w:val="22"/>
                  <w:szCs w:val="22"/>
                  <w:highlight w:val="yellow"/>
                </w:rPr>
                <w:id w:val="-31353671"/>
                <w14:checkbox>
                  <w14:checked w14:val="0"/>
                  <w14:checkedState w14:val="2612" w14:font="MS Gothic"/>
                  <w14:uncheckedState w14:val="2610" w14:font="MS Gothic"/>
                </w14:checkbox>
              </w:sdtPr>
              <w:sdtEndPr/>
              <w:sdtContent>
                <w:r w:rsidR="00102F25" w:rsidRPr="0071389C">
                  <w:rPr>
                    <w:rFonts w:ascii="Segoe UI Symbol" w:eastAsia="MS Gothic" w:hAnsi="Segoe UI Symbol" w:cs="Segoe UI Symbol"/>
                    <w:b/>
                    <w:noProof/>
                    <w:sz w:val="22"/>
                    <w:szCs w:val="22"/>
                    <w:highlight w:val="yellow"/>
                  </w:rPr>
                  <w:t>☐</w:t>
                </w:r>
              </w:sdtContent>
            </w:sdt>
            <w:r w:rsidR="00102F25" w:rsidRPr="0071389C">
              <w:rPr>
                <w:rFonts w:asciiTheme="minorHAnsi" w:eastAsia="MS Gothic" w:hAnsiTheme="minorHAnsi" w:cstheme="minorHAnsi"/>
                <w:b/>
                <w:sz w:val="22"/>
                <w:szCs w:val="22"/>
              </w:rPr>
              <w:tab/>
              <w:t xml:space="preserve"> </w:t>
            </w:r>
            <w:r w:rsidR="00102F25" w:rsidRPr="0071389C">
              <w:rPr>
                <w:rFonts w:asciiTheme="minorHAnsi" w:hAnsiTheme="minorHAnsi" w:cstheme="minorHAnsi"/>
                <w:sz w:val="22"/>
                <w:szCs w:val="22"/>
              </w:rPr>
              <w:t>woensdag</w:t>
            </w:r>
            <w:r w:rsidR="00102F25" w:rsidRPr="0071389C">
              <w:rPr>
                <w:rFonts w:asciiTheme="minorHAnsi" w:hAnsiTheme="minorHAnsi" w:cstheme="minorHAnsi"/>
                <w:sz w:val="22"/>
                <w:szCs w:val="22"/>
              </w:rPr>
              <w:br/>
            </w:r>
            <w:sdt>
              <w:sdtPr>
                <w:rPr>
                  <w:rFonts w:asciiTheme="minorHAnsi" w:hAnsiTheme="minorHAnsi" w:cstheme="minorHAnsi"/>
                  <w:b/>
                  <w:noProof/>
                  <w:sz w:val="22"/>
                  <w:szCs w:val="22"/>
                  <w:highlight w:val="yellow"/>
                </w:rPr>
                <w:id w:val="-763384364"/>
                <w14:checkbox>
                  <w14:checked w14:val="0"/>
                  <w14:checkedState w14:val="2612" w14:font="MS Gothic"/>
                  <w14:uncheckedState w14:val="2610" w14:font="MS Gothic"/>
                </w14:checkbox>
              </w:sdtPr>
              <w:sdtEndPr/>
              <w:sdtContent>
                <w:r w:rsidR="00102F25" w:rsidRPr="0071389C">
                  <w:rPr>
                    <w:rFonts w:ascii="Segoe UI Symbol" w:eastAsia="MS Gothic" w:hAnsi="Segoe UI Symbol" w:cs="Segoe UI Symbol"/>
                    <w:b/>
                    <w:noProof/>
                    <w:sz w:val="22"/>
                    <w:szCs w:val="22"/>
                    <w:highlight w:val="yellow"/>
                  </w:rPr>
                  <w:t>☐</w:t>
                </w:r>
              </w:sdtContent>
            </w:sdt>
            <w:r w:rsidR="00102F25" w:rsidRPr="0071389C">
              <w:rPr>
                <w:rFonts w:asciiTheme="minorHAnsi" w:eastAsia="MS Gothic" w:hAnsiTheme="minorHAnsi" w:cstheme="minorHAnsi"/>
                <w:b/>
                <w:sz w:val="22"/>
                <w:szCs w:val="22"/>
              </w:rPr>
              <w:tab/>
              <w:t xml:space="preserve"> </w:t>
            </w:r>
            <w:r w:rsidR="00102F25" w:rsidRPr="0071389C">
              <w:rPr>
                <w:rFonts w:asciiTheme="minorHAnsi" w:hAnsiTheme="minorHAnsi" w:cstheme="minorHAnsi"/>
                <w:sz w:val="22"/>
                <w:szCs w:val="22"/>
              </w:rPr>
              <w:t>donderdag</w:t>
            </w:r>
            <w:r w:rsidR="00102F25" w:rsidRPr="0071389C">
              <w:rPr>
                <w:rFonts w:asciiTheme="minorHAnsi" w:hAnsiTheme="minorHAnsi" w:cstheme="minorHAnsi"/>
                <w:sz w:val="22"/>
                <w:szCs w:val="22"/>
              </w:rPr>
              <w:br/>
            </w:r>
            <w:sdt>
              <w:sdtPr>
                <w:rPr>
                  <w:rFonts w:asciiTheme="minorHAnsi" w:hAnsiTheme="minorHAnsi" w:cstheme="minorHAnsi"/>
                  <w:b/>
                  <w:noProof/>
                  <w:sz w:val="22"/>
                  <w:szCs w:val="22"/>
                  <w:highlight w:val="yellow"/>
                </w:rPr>
                <w:id w:val="28300108"/>
                <w14:checkbox>
                  <w14:checked w14:val="0"/>
                  <w14:checkedState w14:val="2612" w14:font="MS Gothic"/>
                  <w14:uncheckedState w14:val="2610" w14:font="MS Gothic"/>
                </w14:checkbox>
              </w:sdtPr>
              <w:sdtEndPr/>
              <w:sdtContent>
                <w:r w:rsidR="00102F25" w:rsidRPr="0071389C">
                  <w:rPr>
                    <w:rFonts w:ascii="Segoe UI Symbol" w:eastAsia="MS Gothic" w:hAnsi="Segoe UI Symbol" w:cs="Segoe UI Symbol"/>
                    <w:b/>
                    <w:noProof/>
                    <w:sz w:val="22"/>
                    <w:szCs w:val="22"/>
                    <w:highlight w:val="yellow"/>
                  </w:rPr>
                  <w:t>☐</w:t>
                </w:r>
              </w:sdtContent>
            </w:sdt>
            <w:r w:rsidR="00102F25" w:rsidRPr="0071389C">
              <w:rPr>
                <w:rFonts w:asciiTheme="minorHAnsi" w:eastAsia="MS Gothic" w:hAnsiTheme="minorHAnsi" w:cstheme="minorHAnsi"/>
                <w:b/>
                <w:sz w:val="22"/>
                <w:szCs w:val="22"/>
              </w:rPr>
              <w:tab/>
              <w:t xml:space="preserve"> </w:t>
            </w:r>
            <w:r w:rsidR="00102F25" w:rsidRPr="0071389C">
              <w:rPr>
                <w:rFonts w:asciiTheme="minorHAnsi" w:hAnsiTheme="minorHAnsi" w:cstheme="minorHAnsi"/>
                <w:sz w:val="22"/>
                <w:szCs w:val="22"/>
              </w:rPr>
              <w:t>vrijdag</w:t>
            </w:r>
          </w:p>
        </w:tc>
      </w:tr>
      <w:tr w:rsidR="00102F25" w:rsidRPr="00D84FFF" w14:paraId="393E5306" w14:textId="77777777" w:rsidTr="00102F25">
        <w:trPr>
          <w:trHeight w:val="454"/>
        </w:trPr>
        <w:tc>
          <w:tcPr>
            <w:tcW w:w="1588" w:type="dxa"/>
            <w:vAlign w:val="center"/>
          </w:tcPr>
          <w:p w14:paraId="6A267B72" w14:textId="77777777" w:rsidR="00102F25" w:rsidRPr="0071389C" w:rsidRDefault="00102F25" w:rsidP="00FB3FF3">
            <w:pPr>
              <w:spacing w:line="240" w:lineRule="auto"/>
              <w:rPr>
                <w:rFonts w:asciiTheme="minorHAnsi" w:eastAsia="Arial Unicode MS" w:hAnsiTheme="minorHAnsi" w:cstheme="minorHAnsi"/>
                <w:sz w:val="22"/>
                <w:szCs w:val="22"/>
              </w:rPr>
            </w:pPr>
            <w:r w:rsidRPr="0071389C">
              <w:rPr>
                <w:rFonts w:asciiTheme="minorHAnsi" w:hAnsiTheme="minorHAnsi" w:cstheme="minorHAnsi"/>
                <w:sz w:val="22"/>
                <w:szCs w:val="22"/>
              </w:rPr>
              <w:t>Dagbesteding</w:t>
            </w:r>
          </w:p>
        </w:tc>
        <w:tc>
          <w:tcPr>
            <w:tcW w:w="3118" w:type="dxa"/>
          </w:tcPr>
          <w:p w14:paraId="115F4741" w14:textId="17FBF6D9" w:rsidR="00102F25" w:rsidRDefault="006E3E7A" w:rsidP="00577555">
            <w:pPr>
              <w:spacing w:line="240" w:lineRule="auto"/>
              <w:rPr>
                <w:rFonts w:asciiTheme="minorHAnsi" w:hAnsiTheme="minorHAnsi" w:cstheme="minorHAnsi"/>
                <w:b/>
                <w:noProof/>
                <w:sz w:val="22"/>
                <w:szCs w:val="22"/>
                <w:highlight w:val="yellow"/>
              </w:rPr>
            </w:pPr>
            <w:sdt>
              <w:sdtPr>
                <w:rPr>
                  <w:b/>
                  <w:bCs/>
                  <w:sz w:val="22"/>
                  <w:szCs w:val="22"/>
                  <w:highlight w:val="yellow"/>
                </w:rPr>
                <w:id w:val="1058512370"/>
                <w14:checkbox>
                  <w14:checked w14:val="0"/>
                  <w14:checkedState w14:val="2612" w14:font="MS Gothic"/>
                  <w14:uncheckedState w14:val="2610" w14:font="MS Gothic"/>
                </w14:checkbox>
              </w:sdtPr>
              <w:sdtEndPr/>
              <w:sdtContent>
                <w:r w:rsidR="00102F25">
                  <w:rPr>
                    <w:rFonts w:ascii="MS Gothic" w:eastAsia="MS Gothic" w:hAnsi="MS Gothic" w:hint="eastAsia"/>
                    <w:b/>
                    <w:bCs/>
                    <w:sz w:val="22"/>
                    <w:szCs w:val="22"/>
                    <w:highlight w:val="yellow"/>
                  </w:rPr>
                  <w:t>☐</w:t>
                </w:r>
              </w:sdtContent>
            </w:sdt>
            <w:r w:rsidR="00102F25" w:rsidRPr="00577555">
              <w:rPr>
                <w:rFonts w:asciiTheme="minorHAnsi" w:hAnsiTheme="minorHAnsi" w:cstheme="minorHAnsi"/>
                <w:b/>
                <w:bCs/>
                <w:sz w:val="22"/>
                <w:szCs w:val="22"/>
              </w:rPr>
              <w:t>  </w:t>
            </w:r>
            <w:r w:rsidR="00102F25" w:rsidRPr="00577555">
              <w:rPr>
                <w:rFonts w:asciiTheme="minorHAnsi" w:hAnsiTheme="minorHAnsi" w:cstheme="minorHAnsi"/>
                <w:sz w:val="22"/>
                <w:szCs w:val="22"/>
              </w:rPr>
              <w:t xml:space="preserve">2-4 </w:t>
            </w:r>
            <w:r w:rsidR="00EF3703" w:rsidRPr="00577555">
              <w:rPr>
                <w:rFonts w:asciiTheme="minorHAnsi" w:hAnsiTheme="minorHAnsi" w:cstheme="minorHAnsi"/>
                <w:sz w:val="22"/>
                <w:szCs w:val="22"/>
              </w:rPr>
              <w:t>d</w:t>
            </w:r>
            <w:r w:rsidR="00EF3703">
              <w:rPr>
                <w:rFonts w:asciiTheme="minorHAnsi" w:hAnsiTheme="minorHAnsi" w:cstheme="minorHAnsi"/>
                <w:sz w:val="22"/>
                <w:szCs w:val="22"/>
              </w:rPr>
              <w:t>a</w:t>
            </w:r>
            <w:r w:rsidR="00EF3703" w:rsidRPr="00577555">
              <w:rPr>
                <w:rFonts w:asciiTheme="minorHAnsi" w:hAnsiTheme="minorHAnsi" w:cstheme="minorHAnsi"/>
                <w:sz w:val="22"/>
                <w:szCs w:val="22"/>
              </w:rPr>
              <w:t>g</w:t>
            </w:r>
            <w:r w:rsidR="00EF3703">
              <w:rPr>
                <w:rFonts w:asciiTheme="minorHAnsi" w:hAnsiTheme="minorHAnsi" w:cstheme="minorHAnsi"/>
                <w:sz w:val="22"/>
                <w:szCs w:val="22"/>
              </w:rPr>
              <w:t>e</w:t>
            </w:r>
            <w:r w:rsidR="00EF3703" w:rsidRPr="00577555">
              <w:rPr>
                <w:rFonts w:asciiTheme="minorHAnsi" w:hAnsiTheme="minorHAnsi" w:cstheme="minorHAnsi"/>
                <w:sz w:val="22"/>
                <w:szCs w:val="22"/>
              </w:rPr>
              <w:t>n/m</w:t>
            </w:r>
            <w:r w:rsidR="00EF3703">
              <w:rPr>
                <w:rFonts w:asciiTheme="minorHAnsi" w:hAnsiTheme="minorHAnsi" w:cstheme="minorHAnsi"/>
                <w:sz w:val="22"/>
                <w:szCs w:val="22"/>
              </w:rPr>
              <w:t>aa</w:t>
            </w:r>
            <w:r w:rsidR="00EF3703" w:rsidRPr="00577555">
              <w:rPr>
                <w:rFonts w:asciiTheme="minorHAnsi" w:hAnsiTheme="minorHAnsi" w:cstheme="minorHAnsi"/>
                <w:sz w:val="22"/>
                <w:szCs w:val="22"/>
              </w:rPr>
              <w:t>nd</w:t>
            </w:r>
            <w:r w:rsidR="00102F25" w:rsidRPr="00577555">
              <w:rPr>
                <w:rFonts w:asciiTheme="minorHAnsi" w:hAnsiTheme="minorHAnsi" w:cstheme="minorHAnsi"/>
                <w:sz w:val="22"/>
                <w:szCs w:val="22"/>
              </w:rPr>
              <w:br/>
            </w:r>
            <w:sdt>
              <w:sdtPr>
                <w:rPr>
                  <w:rFonts w:asciiTheme="minorHAnsi" w:hAnsiTheme="minorHAnsi" w:cstheme="minorHAnsi"/>
                  <w:b/>
                  <w:bCs/>
                  <w:sz w:val="22"/>
                  <w:szCs w:val="22"/>
                  <w:highlight w:val="yellow"/>
                </w:rPr>
                <w:id w:val="-1616206654"/>
                <w14:checkbox>
                  <w14:checked w14:val="0"/>
                  <w14:checkedState w14:val="2612" w14:font="MS Gothic"/>
                  <w14:uncheckedState w14:val="2610" w14:font="MS Gothic"/>
                </w14:checkbox>
              </w:sdtPr>
              <w:sdtEndPr/>
              <w:sdtContent>
                <w:r w:rsidR="00102F25">
                  <w:rPr>
                    <w:rFonts w:ascii="MS Gothic" w:eastAsia="MS Gothic" w:hAnsi="MS Gothic" w:cstheme="minorHAnsi" w:hint="eastAsia"/>
                    <w:b/>
                    <w:bCs/>
                    <w:sz w:val="22"/>
                    <w:szCs w:val="22"/>
                    <w:highlight w:val="yellow"/>
                  </w:rPr>
                  <w:t>☐</w:t>
                </w:r>
              </w:sdtContent>
            </w:sdt>
            <w:r w:rsidR="00102F25" w:rsidRPr="00577555">
              <w:rPr>
                <w:rFonts w:asciiTheme="minorHAnsi" w:hAnsiTheme="minorHAnsi" w:cstheme="minorHAnsi"/>
                <w:b/>
                <w:bCs/>
                <w:sz w:val="22"/>
                <w:szCs w:val="22"/>
              </w:rPr>
              <w:t>  </w:t>
            </w:r>
            <w:r w:rsidR="00102F25" w:rsidRPr="00577555">
              <w:rPr>
                <w:rFonts w:asciiTheme="minorHAnsi" w:hAnsiTheme="minorHAnsi" w:cstheme="minorHAnsi"/>
                <w:sz w:val="22"/>
                <w:szCs w:val="22"/>
              </w:rPr>
              <w:t xml:space="preserve">2-3 </w:t>
            </w:r>
            <w:r w:rsidR="00EF3703" w:rsidRPr="00577555">
              <w:rPr>
                <w:rFonts w:asciiTheme="minorHAnsi" w:hAnsiTheme="minorHAnsi" w:cstheme="minorHAnsi"/>
                <w:sz w:val="22"/>
                <w:szCs w:val="22"/>
              </w:rPr>
              <w:t>d</w:t>
            </w:r>
            <w:r w:rsidR="00EF3703">
              <w:rPr>
                <w:rFonts w:asciiTheme="minorHAnsi" w:hAnsiTheme="minorHAnsi" w:cstheme="minorHAnsi"/>
                <w:sz w:val="22"/>
                <w:szCs w:val="22"/>
              </w:rPr>
              <w:t>a</w:t>
            </w:r>
            <w:r w:rsidR="00EF3703" w:rsidRPr="00577555">
              <w:rPr>
                <w:rFonts w:asciiTheme="minorHAnsi" w:hAnsiTheme="minorHAnsi" w:cstheme="minorHAnsi"/>
                <w:sz w:val="22"/>
                <w:szCs w:val="22"/>
              </w:rPr>
              <w:t>g</w:t>
            </w:r>
            <w:r w:rsidR="00EF3703">
              <w:rPr>
                <w:rFonts w:asciiTheme="minorHAnsi" w:hAnsiTheme="minorHAnsi" w:cstheme="minorHAnsi"/>
                <w:sz w:val="22"/>
                <w:szCs w:val="22"/>
              </w:rPr>
              <w:t>e</w:t>
            </w:r>
            <w:r w:rsidR="00EF3703" w:rsidRPr="00577555">
              <w:rPr>
                <w:rFonts w:asciiTheme="minorHAnsi" w:hAnsiTheme="minorHAnsi" w:cstheme="minorHAnsi"/>
                <w:sz w:val="22"/>
                <w:szCs w:val="22"/>
              </w:rPr>
              <w:t>n/</w:t>
            </w:r>
            <w:r w:rsidR="00B2733A">
              <w:rPr>
                <w:rFonts w:asciiTheme="minorHAnsi" w:hAnsiTheme="minorHAnsi" w:cstheme="minorHAnsi"/>
                <w:sz w:val="22"/>
                <w:szCs w:val="22"/>
              </w:rPr>
              <w:t>week</w:t>
            </w:r>
            <w:r w:rsidR="00102F25" w:rsidRPr="00577555">
              <w:rPr>
                <w:rFonts w:asciiTheme="minorHAnsi" w:hAnsiTheme="minorHAnsi" w:cstheme="minorHAnsi"/>
                <w:sz w:val="22"/>
                <w:szCs w:val="22"/>
              </w:rPr>
              <w:br/>
            </w:r>
            <w:sdt>
              <w:sdtPr>
                <w:rPr>
                  <w:rFonts w:asciiTheme="minorHAnsi" w:hAnsiTheme="minorHAnsi" w:cstheme="minorHAnsi"/>
                  <w:b/>
                  <w:bCs/>
                  <w:sz w:val="22"/>
                  <w:szCs w:val="22"/>
                  <w:highlight w:val="yellow"/>
                </w:rPr>
                <w:id w:val="230197177"/>
                <w14:checkbox>
                  <w14:checked w14:val="0"/>
                  <w14:checkedState w14:val="2612" w14:font="MS Gothic"/>
                  <w14:uncheckedState w14:val="2610" w14:font="MS Gothic"/>
                </w14:checkbox>
              </w:sdtPr>
              <w:sdtEndPr/>
              <w:sdtContent>
                <w:r w:rsidR="00102F25">
                  <w:rPr>
                    <w:rFonts w:ascii="MS Gothic" w:eastAsia="MS Gothic" w:hAnsi="MS Gothic" w:cstheme="minorHAnsi" w:hint="eastAsia"/>
                    <w:b/>
                    <w:bCs/>
                    <w:sz w:val="22"/>
                    <w:szCs w:val="22"/>
                    <w:highlight w:val="yellow"/>
                  </w:rPr>
                  <w:t>☐</w:t>
                </w:r>
              </w:sdtContent>
            </w:sdt>
            <w:r w:rsidR="00102F25" w:rsidRPr="00577555">
              <w:rPr>
                <w:rFonts w:asciiTheme="minorHAnsi" w:hAnsiTheme="minorHAnsi" w:cstheme="minorHAnsi"/>
                <w:b/>
                <w:bCs/>
                <w:sz w:val="22"/>
                <w:szCs w:val="22"/>
              </w:rPr>
              <w:t>  </w:t>
            </w:r>
            <w:r w:rsidR="00102F25" w:rsidRPr="00577555">
              <w:rPr>
                <w:rFonts w:asciiTheme="minorHAnsi" w:hAnsiTheme="minorHAnsi" w:cstheme="minorHAnsi"/>
                <w:sz w:val="22"/>
                <w:szCs w:val="22"/>
              </w:rPr>
              <w:t xml:space="preserve">4-5 </w:t>
            </w:r>
            <w:r w:rsidR="00EF3703" w:rsidRPr="00577555">
              <w:rPr>
                <w:rFonts w:asciiTheme="minorHAnsi" w:hAnsiTheme="minorHAnsi" w:cstheme="minorHAnsi"/>
                <w:sz w:val="22"/>
                <w:szCs w:val="22"/>
              </w:rPr>
              <w:t>d</w:t>
            </w:r>
            <w:r w:rsidR="00EF3703">
              <w:rPr>
                <w:rFonts w:asciiTheme="minorHAnsi" w:hAnsiTheme="minorHAnsi" w:cstheme="minorHAnsi"/>
                <w:sz w:val="22"/>
                <w:szCs w:val="22"/>
              </w:rPr>
              <w:t>a</w:t>
            </w:r>
            <w:r w:rsidR="00EF3703" w:rsidRPr="00577555">
              <w:rPr>
                <w:rFonts w:asciiTheme="minorHAnsi" w:hAnsiTheme="minorHAnsi" w:cstheme="minorHAnsi"/>
                <w:sz w:val="22"/>
                <w:szCs w:val="22"/>
              </w:rPr>
              <w:t>g</w:t>
            </w:r>
            <w:r w:rsidR="00EF3703">
              <w:rPr>
                <w:rFonts w:asciiTheme="minorHAnsi" w:hAnsiTheme="minorHAnsi" w:cstheme="minorHAnsi"/>
                <w:sz w:val="22"/>
                <w:szCs w:val="22"/>
              </w:rPr>
              <w:t>e</w:t>
            </w:r>
            <w:r w:rsidR="00EF3703" w:rsidRPr="00577555">
              <w:rPr>
                <w:rFonts w:asciiTheme="minorHAnsi" w:hAnsiTheme="minorHAnsi" w:cstheme="minorHAnsi"/>
                <w:sz w:val="22"/>
                <w:szCs w:val="22"/>
              </w:rPr>
              <w:t>n/</w:t>
            </w:r>
            <w:r w:rsidR="00B2733A">
              <w:rPr>
                <w:rFonts w:asciiTheme="minorHAnsi" w:hAnsiTheme="minorHAnsi" w:cstheme="minorHAnsi"/>
                <w:sz w:val="22"/>
                <w:szCs w:val="22"/>
              </w:rPr>
              <w:t>week</w:t>
            </w:r>
            <w:r w:rsidR="00102F25" w:rsidRPr="00577555">
              <w:rPr>
                <w:rFonts w:asciiTheme="minorHAnsi" w:hAnsiTheme="minorHAnsi" w:cstheme="minorHAnsi"/>
                <w:sz w:val="22"/>
                <w:szCs w:val="22"/>
              </w:rPr>
              <w:br/>
            </w:r>
            <w:sdt>
              <w:sdtPr>
                <w:rPr>
                  <w:rFonts w:asciiTheme="minorHAnsi" w:hAnsiTheme="minorHAnsi" w:cstheme="minorHAnsi"/>
                  <w:b/>
                  <w:bCs/>
                  <w:sz w:val="22"/>
                  <w:szCs w:val="22"/>
                  <w:highlight w:val="yellow"/>
                </w:rPr>
                <w:id w:val="673380767"/>
                <w14:checkbox>
                  <w14:checked w14:val="0"/>
                  <w14:checkedState w14:val="2612" w14:font="MS Gothic"/>
                  <w14:uncheckedState w14:val="2610" w14:font="MS Gothic"/>
                </w14:checkbox>
              </w:sdtPr>
              <w:sdtEndPr/>
              <w:sdtContent>
                <w:r w:rsidR="00102F25">
                  <w:rPr>
                    <w:rFonts w:ascii="MS Gothic" w:eastAsia="MS Gothic" w:hAnsi="MS Gothic" w:cstheme="minorHAnsi" w:hint="eastAsia"/>
                    <w:b/>
                    <w:bCs/>
                    <w:sz w:val="22"/>
                    <w:szCs w:val="22"/>
                    <w:highlight w:val="yellow"/>
                  </w:rPr>
                  <w:t>☐</w:t>
                </w:r>
              </w:sdtContent>
            </w:sdt>
            <w:r w:rsidR="00102F25" w:rsidRPr="00577555">
              <w:rPr>
                <w:rFonts w:asciiTheme="minorHAnsi" w:hAnsiTheme="minorHAnsi" w:cstheme="minorHAnsi"/>
                <w:b/>
                <w:bCs/>
                <w:sz w:val="22"/>
                <w:szCs w:val="22"/>
              </w:rPr>
              <w:t>  </w:t>
            </w:r>
            <w:r w:rsidR="00102F25" w:rsidRPr="00577555">
              <w:rPr>
                <w:rFonts w:asciiTheme="minorHAnsi" w:hAnsiTheme="minorHAnsi" w:cstheme="minorHAnsi"/>
                <w:sz w:val="22"/>
                <w:szCs w:val="22"/>
              </w:rPr>
              <w:t xml:space="preserve">6-7 </w:t>
            </w:r>
            <w:r w:rsidR="00EF3703" w:rsidRPr="00577555">
              <w:rPr>
                <w:rFonts w:asciiTheme="minorHAnsi" w:hAnsiTheme="minorHAnsi" w:cstheme="minorHAnsi"/>
                <w:sz w:val="22"/>
                <w:szCs w:val="22"/>
              </w:rPr>
              <w:t>d</w:t>
            </w:r>
            <w:r w:rsidR="00EF3703">
              <w:rPr>
                <w:rFonts w:asciiTheme="minorHAnsi" w:hAnsiTheme="minorHAnsi" w:cstheme="minorHAnsi"/>
                <w:sz w:val="22"/>
                <w:szCs w:val="22"/>
              </w:rPr>
              <w:t>a</w:t>
            </w:r>
            <w:r w:rsidR="00EF3703" w:rsidRPr="00577555">
              <w:rPr>
                <w:rFonts w:asciiTheme="minorHAnsi" w:hAnsiTheme="minorHAnsi" w:cstheme="minorHAnsi"/>
                <w:sz w:val="22"/>
                <w:szCs w:val="22"/>
              </w:rPr>
              <w:t>g</w:t>
            </w:r>
            <w:r w:rsidR="00EF3703">
              <w:rPr>
                <w:rFonts w:asciiTheme="minorHAnsi" w:hAnsiTheme="minorHAnsi" w:cstheme="minorHAnsi"/>
                <w:sz w:val="22"/>
                <w:szCs w:val="22"/>
              </w:rPr>
              <w:t>e</w:t>
            </w:r>
            <w:r w:rsidR="00EF3703" w:rsidRPr="00577555">
              <w:rPr>
                <w:rFonts w:asciiTheme="minorHAnsi" w:hAnsiTheme="minorHAnsi" w:cstheme="minorHAnsi"/>
                <w:sz w:val="22"/>
                <w:szCs w:val="22"/>
              </w:rPr>
              <w:t>n/</w:t>
            </w:r>
            <w:r w:rsidR="00B2733A">
              <w:rPr>
                <w:rFonts w:asciiTheme="minorHAnsi" w:hAnsiTheme="minorHAnsi" w:cstheme="minorHAnsi"/>
                <w:sz w:val="22"/>
                <w:szCs w:val="22"/>
              </w:rPr>
              <w:t>week</w:t>
            </w:r>
          </w:p>
        </w:tc>
        <w:tc>
          <w:tcPr>
            <w:tcW w:w="3118" w:type="dxa"/>
            <w:vAlign w:val="center"/>
          </w:tcPr>
          <w:p w14:paraId="615AA7C4" w14:textId="5A412CC4" w:rsidR="00102F25" w:rsidRPr="0071389C" w:rsidRDefault="006E3E7A" w:rsidP="00FB3FF3">
            <w:pPr>
              <w:spacing w:line="240" w:lineRule="auto"/>
              <w:rPr>
                <w:rFonts w:asciiTheme="minorHAnsi" w:hAnsiTheme="minorHAnsi" w:cstheme="minorHAnsi"/>
                <w:sz w:val="22"/>
                <w:szCs w:val="22"/>
              </w:rPr>
            </w:pPr>
            <w:sdt>
              <w:sdtPr>
                <w:rPr>
                  <w:rFonts w:asciiTheme="minorHAnsi" w:hAnsiTheme="minorHAnsi" w:cstheme="minorHAnsi"/>
                  <w:b/>
                  <w:noProof/>
                  <w:sz w:val="22"/>
                  <w:szCs w:val="22"/>
                  <w:highlight w:val="yellow"/>
                </w:rPr>
                <w:id w:val="-805471874"/>
                <w14:checkbox>
                  <w14:checked w14:val="0"/>
                  <w14:checkedState w14:val="2612" w14:font="MS Gothic"/>
                  <w14:uncheckedState w14:val="2610" w14:font="MS Gothic"/>
                </w14:checkbox>
              </w:sdtPr>
              <w:sdtEndPr/>
              <w:sdtContent>
                <w:r w:rsidR="00102F25" w:rsidRPr="0071389C">
                  <w:rPr>
                    <w:rFonts w:ascii="Segoe UI Symbol" w:eastAsia="MS Gothic" w:hAnsi="Segoe UI Symbol" w:cs="Segoe UI Symbol"/>
                    <w:b/>
                    <w:noProof/>
                    <w:sz w:val="22"/>
                    <w:szCs w:val="22"/>
                    <w:highlight w:val="yellow"/>
                  </w:rPr>
                  <w:t>☐</w:t>
                </w:r>
              </w:sdtContent>
            </w:sdt>
            <w:r w:rsidR="00102F25" w:rsidRPr="0071389C">
              <w:rPr>
                <w:rFonts w:asciiTheme="minorHAnsi" w:eastAsia="MS Gothic" w:hAnsiTheme="minorHAnsi" w:cstheme="minorHAnsi"/>
                <w:b/>
                <w:sz w:val="22"/>
                <w:szCs w:val="22"/>
              </w:rPr>
              <w:tab/>
              <w:t xml:space="preserve"> </w:t>
            </w:r>
            <w:r w:rsidR="00102F25" w:rsidRPr="0071389C">
              <w:rPr>
                <w:rFonts w:asciiTheme="minorHAnsi" w:hAnsiTheme="minorHAnsi" w:cstheme="minorHAnsi"/>
                <w:sz w:val="22"/>
                <w:szCs w:val="22"/>
              </w:rPr>
              <w:t>maandag</w:t>
            </w:r>
            <w:r w:rsidR="00102F25" w:rsidRPr="0071389C">
              <w:rPr>
                <w:rFonts w:asciiTheme="minorHAnsi" w:hAnsiTheme="minorHAnsi" w:cstheme="minorHAnsi"/>
                <w:sz w:val="22"/>
                <w:szCs w:val="22"/>
              </w:rPr>
              <w:br/>
            </w:r>
            <w:sdt>
              <w:sdtPr>
                <w:rPr>
                  <w:rFonts w:asciiTheme="minorHAnsi" w:hAnsiTheme="minorHAnsi" w:cstheme="minorHAnsi"/>
                  <w:b/>
                  <w:noProof/>
                  <w:sz w:val="22"/>
                  <w:szCs w:val="22"/>
                  <w:highlight w:val="yellow"/>
                </w:rPr>
                <w:id w:val="675088196"/>
                <w14:checkbox>
                  <w14:checked w14:val="0"/>
                  <w14:checkedState w14:val="2612" w14:font="MS Gothic"/>
                  <w14:uncheckedState w14:val="2610" w14:font="MS Gothic"/>
                </w14:checkbox>
              </w:sdtPr>
              <w:sdtEndPr/>
              <w:sdtContent>
                <w:r w:rsidR="00102F25" w:rsidRPr="0071389C">
                  <w:rPr>
                    <w:rFonts w:ascii="Segoe UI Symbol" w:eastAsia="MS Gothic" w:hAnsi="Segoe UI Symbol" w:cs="Segoe UI Symbol"/>
                    <w:b/>
                    <w:noProof/>
                    <w:sz w:val="22"/>
                    <w:szCs w:val="22"/>
                    <w:highlight w:val="yellow"/>
                  </w:rPr>
                  <w:t>☐</w:t>
                </w:r>
              </w:sdtContent>
            </w:sdt>
            <w:r w:rsidR="00102F25" w:rsidRPr="0071389C">
              <w:rPr>
                <w:rFonts w:asciiTheme="minorHAnsi" w:eastAsia="MS Gothic" w:hAnsiTheme="minorHAnsi" w:cstheme="minorHAnsi"/>
                <w:b/>
                <w:sz w:val="22"/>
                <w:szCs w:val="22"/>
              </w:rPr>
              <w:tab/>
              <w:t xml:space="preserve"> </w:t>
            </w:r>
            <w:r w:rsidR="00102F25" w:rsidRPr="0071389C">
              <w:rPr>
                <w:rFonts w:asciiTheme="minorHAnsi" w:hAnsiTheme="minorHAnsi" w:cstheme="minorHAnsi"/>
                <w:sz w:val="22"/>
                <w:szCs w:val="22"/>
              </w:rPr>
              <w:t>dinsdag</w:t>
            </w:r>
            <w:r w:rsidR="00102F25" w:rsidRPr="0071389C">
              <w:rPr>
                <w:rFonts w:asciiTheme="minorHAnsi" w:hAnsiTheme="minorHAnsi" w:cstheme="minorHAnsi"/>
                <w:sz w:val="22"/>
                <w:szCs w:val="22"/>
              </w:rPr>
              <w:br/>
            </w:r>
            <w:sdt>
              <w:sdtPr>
                <w:rPr>
                  <w:rFonts w:asciiTheme="minorHAnsi" w:hAnsiTheme="minorHAnsi" w:cstheme="minorHAnsi"/>
                  <w:b/>
                  <w:noProof/>
                  <w:sz w:val="22"/>
                  <w:szCs w:val="22"/>
                  <w:highlight w:val="yellow"/>
                </w:rPr>
                <w:id w:val="382061382"/>
                <w14:checkbox>
                  <w14:checked w14:val="0"/>
                  <w14:checkedState w14:val="2612" w14:font="MS Gothic"/>
                  <w14:uncheckedState w14:val="2610" w14:font="MS Gothic"/>
                </w14:checkbox>
              </w:sdtPr>
              <w:sdtEndPr/>
              <w:sdtContent>
                <w:r w:rsidR="00102F25" w:rsidRPr="0071389C">
                  <w:rPr>
                    <w:rFonts w:ascii="Segoe UI Symbol" w:eastAsia="MS Gothic" w:hAnsi="Segoe UI Symbol" w:cs="Segoe UI Symbol"/>
                    <w:b/>
                    <w:noProof/>
                    <w:sz w:val="22"/>
                    <w:szCs w:val="22"/>
                    <w:highlight w:val="yellow"/>
                  </w:rPr>
                  <w:t>☐</w:t>
                </w:r>
              </w:sdtContent>
            </w:sdt>
            <w:r w:rsidR="00102F25" w:rsidRPr="0071389C">
              <w:rPr>
                <w:rFonts w:asciiTheme="minorHAnsi" w:eastAsia="MS Gothic" w:hAnsiTheme="minorHAnsi" w:cstheme="minorHAnsi"/>
                <w:b/>
                <w:sz w:val="22"/>
                <w:szCs w:val="22"/>
              </w:rPr>
              <w:tab/>
              <w:t xml:space="preserve"> </w:t>
            </w:r>
            <w:r w:rsidR="00102F25" w:rsidRPr="0071389C">
              <w:rPr>
                <w:rFonts w:asciiTheme="minorHAnsi" w:hAnsiTheme="minorHAnsi" w:cstheme="minorHAnsi"/>
                <w:sz w:val="22"/>
                <w:szCs w:val="22"/>
              </w:rPr>
              <w:t>woensdag</w:t>
            </w:r>
            <w:r w:rsidR="00102F25" w:rsidRPr="0071389C">
              <w:rPr>
                <w:rFonts w:asciiTheme="minorHAnsi" w:hAnsiTheme="minorHAnsi" w:cstheme="minorHAnsi"/>
                <w:sz w:val="22"/>
                <w:szCs w:val="22"/>
              </w:rPr>
              <w:br/>
            </w:r>
            <w:sdt>
              <w:sdtPr>
                <w:rPr>
                  <w:rFonts w:asciiTheme="minorHAnsi" w:hAnsiTheme="minorHAnsi" w:cstheme="minorHAnsi"/>
                  <w:b/>
                  <w:noProof/>
                  <w:sz w:val="22"/>
                  <w:szCs w:val="22"/>
                  <w:highlight w:val="yellow"/>
                </w:rPr>
                <w:id w:val="-1832970317"/>
                <w14:checkbox>
                  <w14:checked w14:val="0"/>
                  <w14:checkedState w14:val="2612" w14:font="MS Gothic"/>
                  <w14:uncheckedState w14:val="2610" w14:font="MS Gothic"/>
                </w14:checkbox>
              </w:sdtPr>
              <w:sdtEndPr/>
              <w:sdtContent>
                <w:r w:rsidR="00102F25" w:rsidRPr="0071389C">
                  <w:rPr>
                    <w:rFonts w:ascii="Segoe UI Symbol" w:eastAsia="MS Gothic" w:hAnsi="Segoe UI Symbol" w:cs="Segoe UI Symbol"/>
                    <w:b/>
                    <w:noProof/>
                    <w:sz w:val="22"/>
                    <w:szCs w:val="22"/>
                    <w:highlight w:val="yellow"/>
                  </w:rPr>
                  <w:t>☐</w:t>
                </w:r>
              </w:sdtContent>
            </w:sdt>
            <w:r w:rsidR="00102F25" w:rsidRPr="0071389C">
              <w:rPr>
                <w:rFonts w:asciiTheme="minorHAnsi" w:eastAsia="MS Gothic" w:hAnsiTheme="minorHAnsi" w:cstheme="minorHAnsi"/>
                <w:b/>
                <w:sz w:val="22"/>
                <w:szCs w:val="22"/>
              </w:rPr>
              <w:tab/>
              <w:t xml:space="preserve"> </w:t>
            </w:r>
            <w:r w:rsidR="00102F25" w:rsidRPr="0071389C">
              <w:rPr>
                <w:rFonts w:asciiTheme="minorHAnsi" w:hAnsiTheme="minorHAnsi" w:cstheme="minorHAnsi"/>
                <w:sz w:val="22"/>
                <w:szCs w:val="22"/>
              </w:rPr>
              <w:t>donderdag</w:t>
            </w:r>
            <w:r w:rsidR="00102F25" w:rsidRPr="0071389C">
              <w:rPr>
                <w:rFonts w:asciiTheme="minorHAnsi" w:hAnsiTheme="minorHAnsi" w:cstheme="minorHAnsi"/>
                <w:sz w:val="22"/>
                <w:szCs w:val="22"/>
              </w:rPr>
              <w:br/>
            </w:r>
            <w:sdt>
              <w:sdtPr>
                <w:rPr>
                  <w:rFonts w:asciiTheme="minorHAnsi" w:hAnsiTheme="minorHAnsi" w:cstheme="minorHAnsi"/>
                  <w:b/>
                  <w:noProof/>
                  <w:sz w:val="22"/>
                  <w:szCs w:val="22"/>
                  <w:highlight w:val="yellow"/>
                </w:rPr>
                <w:id w:val="1945951002"/>
                <w14:checkbox>
                  <w14:checked w14:val="0"/>
                  <w14:checkedState w14:val="2612" w14:font="MS Gothic"/>
                  <w14:uncheckedState w14:val="2610" w14:font="MS Gothic"/>
                </w14:checkbox>
              </w:sdtPr>
              <w:sdtEndPr/>
              <w:sdtContent>
                <w:r w:rsidR="00102F25" w:rsidRPr="0071389C">
                  <w:rPr>
                    <w:rFonts w:ascii="Segoe UI Symbol" w:eastAsia="MS Gothic" w:hAnsi="Segoe UI Symbol" w:cs="Segoe UI Symbol"/>
                    <w:b/>
                    <w:noProof/>
                    <w:sz w:val="22"/>
                    <w:szCs w:val="22"/>
                    <w:highlight w:val="yellow"/>
                  </w:rPr>
                  <w:t>☐</w:t>
                </w:r>
              </w:sdtContent>
            </w:sdt>
            <w:r w:rsidR="00102F25" w:rsidRPr="0071389C">
              <w:rPr>
                <w:rFonts w:asciiTheme="minorHAnsi" w:eastAsia="MS Gothic" w:hAnsiTheme="minorHAnsi" w:cstheme="minorHAnsi"/>
                <w:b/>
                <w:sz w:val="22"/>
                <w:szCs w:val="22"/>
              </w:rPr>
              <w:tab/>
              <w:t xml:space="preserve"> </w:t>
            </w:r>
            <w:r w:rsidR="00102F25" w:rsidRPr="0071389C">
              <w:rPr>
                <w:rFonts w:asciiTheme="minorHAnsi" w:hAnsiTheme="minorHAnsi" w:cstheme="minorHAnsi"/>
                <w:sz w:val="22"/>
                <w:szCs w:val="22"/>
              </w:rPr>
              <w:t>vrijdag</w:t>
            </w:r>
          </w:p>
        </w:tc>
      </w:tr>
      <w:tr w:rsidR="00102F25" w:rsidRPr="00D84FFF" w14:paraId="137C00FA" w14:textId="77777777" w:rsidTr="00102F25">
        <w:trPr>
          <w:trHeight w:val="454"/>
        </w:trPr>
        <w:tc>
          <w:tcPr>
            <w:tcW w:w="1588" w:type="dxa"/>
            <w:vAlign w:val="center"/>
          </w:tcPr>
          <w:p w14:paraId="5B6680A0" w14:textId="77777777" w:rsidR="00102F25" w:rsidRPr="0071389C" w:rsidRDefault="00102F25" w:rsidP="00FB3FF3">
            <w:pPr>
              <w:spacing w:line="240" w:lineRule="auto"/>
              <w:rPr>
                <w:rFonts w:asciiTheme="minorHAnsi" w:eastAsia="Arial Unicode MS" w:hAnsiTheme="minorHAnsi" w:cstheme="minorHAnsi"/>
                <w:sz w:val="22"/>
                <w:szCs w:val="22"/>
              </w:rPr>
            </w:pPr>
            <w:r w:rsidRPr="0071389C">
              <w:rPr>
                <w:rFonts w:asciiTheme="minorHAnsi" w:hAnsiTheme="minorHAnsi" w:cstheme="minorHAnsi"/>
                <w:sz w:val="22"/>
                <w:szCs w:val="22"/>
              </w:rPr>
              <w:t>Ambulante begeleiding</w:t>
            </w:r>
          </w:p>
        </w:tc>
        <w:tc>
          <w:tcPr>
            <w:tcW w:w="3118" w:type="dxa"/>
          </w:tcPr>
          <w:p w14:paraId="3AC9D4F1" w14:textId="2CFE4217" w:rsidR="00102F25" w:rsidRPr="0071389C" w:rsidRDefault="00102F25" w:rsidP="00FB3FF3">
            <w:pPr>
              <w:spacing w:line="240" w:lineRule="auto"/>
              <w:rPr>
                <w:rFonts w:asciiTheme="minorHAnsi" w:hAnsiTheme="minorHAnsi" w:cstheme="minorHAnsi"/>
                <w:sz w:val="22"/>
                <w:szCs w:val="22"/>
              </w:rPr>
            </w:pPr>
            <w:r w:rsidRPr="0071389C">
              <w:rPr>
                <w:rFonts w:asciiTheme="minorHAnsi" w:hAnsiTheme="minorHAnsi" w:cstheme="minorHAnsi"/>
                <w:sz w:val="22"/>
                <w:szCs w:val="22"/>
              </w:rPr>
              <w:t>Aantal begeleidingen/</w:t>
            </w:r>
            <w:r>
              <w:rPr>
                <w:rFonts w:asciiTheme="minorHAnsi" w:hAnsiTheme="minorHAnsi" w:cstheme="minorHAnsi"/>
                <w:sz w:val="22"/>
                <w:szCs w:val="22"/>
              </w:rPr>
              <w:t>week</w:t>
            </w:r>
            <w:r w:rsidRPr="0071389C">
              <w:rPr>
                <w:rFonts w:asciiTheme="minorHAnsi" w:hAnsiTheme="minorHAnsi" w:cstheme="minorHAnsi"/>
                <w:sz w:val="22"/>
                <w:szCs w:val="22"/>
              </w:rPr>
              <w:t>:</w:t>
            </w:r>
          </w:p>
        </w:tc>
        <w:tc>
          <w:tcPr>
            <w:tcW w:w="3118" w:type="dxa"/>
            <w:vAlign w:val="center"/>
          </w:tcPr>
          <w:p w14:paraId="0661644D" w14:textId="48AA5FF5" w:rsidR="00102F25" w:rsidRPr="0071389C" w:rsidRDefault="00102F25" w:rsidP="00FB3FF3">
            <w:pPr>
              <w:spacing w:line="240" w:lineRule="auto"/>
              <w:rPr>
                <w:rFonts w:asciiTheme="minorHAnsi" w:hAnsiTheme="minorHAnsi" w:cstheme="minorHAnsi"/>
                <w:sz w:val="22"/>
                <w:szCs w:val="22"/>
              </w:rPr>
            </w:pPr>
          </w:p>
        </w:tc>
      </w:tr>
      <w:tr w:rsidR="00102F25" w:rsidRPr="00D84FFF" w14:paraId="5EAE8AE7" w14:textId="77777777" w:rsidTr="00102F25">
        <w:trPr>
          <w:trHeight w:val="454"/>
        </w:trPr>
        <w:tc>
          <w:tcPr>
            <w:tcW w:w="1588" w:type="dxa"/>
            <w:vAlign w:val="center"/>
          </w:tcPr>
          <w:p w14:paraId="45E9A2CB" w14:textId="77777777" w:rsidR="00102F25" w:rsidRPr="0071389C" w:rsidRDefault="00102F25" w:rsidP="00FB3FF3">
            <w:pPr>
              <w:spacing w:line="240" w:lineRule="auto"/>
              <w:rPr>
                <w:rFonts w:asciiTheme="minorHAnsi" w:eastAsia="Arial Unicode MS" w:hAnsiTheme="minorHAnsi" w:cstheme="minorHAnsi"/>
                <w:sz w:val="22"/>
                <w:szCs w:val="22"/>
              </w:rPr>
            </w:pPr>
            <w:r w:rsidRPr="0071389C">
              <w:rPr>
                <w:rFonts w:asciiTheme="minorHAnsi" w:hAnsiTheme="minorHAnsi" w:cstheme="minorHAnsi"/>
                <w:sz w:val="22"/>
                <w:szCs w:val="22"/>
              </w:rPr>
              <w:t>Mobiele begeleiding</w:t>
            </w:r>
          </w:p>
        </w:tc>
        <w:tc>
          <w:tcPr>
            <w:tcW w:w="3118" w:type="dxa"/>
          </w:tcPr>
          <w:p w14:paraId="16F27859" w14:textId="567E5C5E" w:rsidR="00102F25" w:rsidRPr="0071389C" w:rsidRDefault="00102F25" w:rsidP="00FB3FF3">
            <w:pPr>
              <w:spacing w:line="240" w:lineRule="auto"/>
              <w:rPr>
                <w:rFonts w:asciiTheme="minorHAnsi" w:hAnsiTheme="minorHAnsi" w:cstheme="minorHAnsi"/>
                <w:sz w:val="22"/>
                <w:szCs w:val="22"/>
              </w:rPr>
            </w:pPr>
            <w:r w:rsidRPr="0071389C">
              <w:rPr>
                <w:rFonts w:asciiTheme="minorHAnsi" w:hAnsiTheme="minorHAnsi" w:cstheme="minorHAnsi"/>
                <w:sz w:val="22"/>
                <w:szCs w:val="22"/>
              </w:rPr>
              <w:t>Aantal begeleidingen/</w:t>
            </w:r>
            <w:r>
              <w:rPr>
                <w:rFonts w:asciiTheme="minorHAnsi" w:hAnsiTheme="minorHAnsi" w:cstheme="minorHAnsi"/>
                <w:sz w:val="22"/>
                <w:szCs w:val="22"/>
              </w:rPr>
              <w:t>week</w:t>
            </w:r>
            <w:r w:rsidRPr="0071389C">
              <w:rPr>
                <w:rFonts w:asciiTheme="minorHAnsi" w:hAnsiTheme="minorHAnsi" w:cstheme="minorHAnsi"/>
                <w:sz w:val="22"/>
                <w:szCs w:val="22"/>
              </w:rPr>
              <w:t>:</w:t>
            </w:r>
          </w:p>
        </w:tc>
        <w:tc>
          <w:tcPr>
            <w:tcW w:w="3118" w:type="dxa"/>
            <w:vAlign w:val="center"/>
          </w:tcPr>
          <w:p w14:paraId="2F170E47" w14:textId="4B3023BA" w:rsidR="00102F25" w:rsidRPr="0071389C" w:rsidRDefault="00102F25" w:rsidP="00FB3FF3">
            <w:pPr>
              <w:spacing w:line="240" w:lineRule="auto"/>
              <w:rPr>
                <w:rFonts w:asciiTheme="minorHAnsi" w:hAnsiTheme="minorHAnsi" w:cstheme="minorHAnsi"/>
                <w:sz w:val="22"/>
                <w:szCs w:val="22"/>
              </w:rPr>
            </w:pPr>
          </w:p>
        </w:tc>
      </w:tr>
    </w:tbl>
    <w:p w14:paraId="0ED2DD46" w14:textId="751B90B6" w:rsidR="00C851BB" w:rsidRDefault="00C851BB" w:rsidP="00FB3FF3">
      <w:pPr>
        <w:spacing w:after="0" w:line="240" w:lineRule="auto"/>
        <w:outlineLvl w:val="0"/>
        <w:rPr>
          <w:rFonts w:ascii="Calibri" w:hAnsi="Calibri"/>
          <w:b/>
          <w:bCs/>
          <w:iCs/>
          <w:sz w:val="22"/>
          <w:szCs w:val="22"/>
        </w:rPr>
      </w:pPr>
      <w:bookmarkStart w:id="1" w:name="_Hlk70598763"/>
    </w:p>
    <w:p w14:paraId="3D8B859C" w14:textId="2C91964D" w:rsidR="00C851BB" w:rsidRDefault="00C851BB" w:rsidP="00FB3FF3">
      <w:pPr>
        <w:spacing w:after="0" w:line="240" w:lineRule="auto"/>
        <w:outlineLvl w:val="0"/>
        <w:rPr>
          <w:rFonts w:ascii="Calibri" w:hAnsi="Calibri"/>
          <w:b/>
          <w:bCs/>
          <w:iCs/>
          <w:sz w:val="22"/>
          <w:szCs w:val="22"/>
        </w:rPr>
      </w:pPr>
    </w:p>
    <w:p w14:paraId="683FDFA3" w14:textId="77777777" w:rsidR="00C851BB" w:rsidRDefault="00C851BB" w:rsidP="00FB3FF3">
      <w:pPr>
        <w:spacing w:after="0" w:line="240" w:lineRule="auto"/>
        <w:outlineLvl w:val="0"/>
        <w:rPr>
          <w:rFonts w:ascii="Calibri" w:hAnsi="Calibri"/>
          <w:b/>
          <w:bCs/>
          <w:iCs/>
          <w:sz w:val="22"/>
          <w:szCs w:val="22"/>
        </w:rPr>
      </w:pPr>
    </w:p>
    <w:p w14:paraId="162719F5" w14:textId="77777777" w:rsidR="00C851BB" w:rsidRDefault="00C851BB" w:rsidP="00FB3FF3">
      <w:pPr>
        <w:spacing w:after="0" w:line="240" w:lineRule="auto"/>
        <w:outlineLvl w:val="0"/>
        <w:rPr>
          <w:rFonts w:ascii="Calibri" w:hAnsi="Calibri"/>
          <w:b/>
          <w:bCs/>
          <w:iCs/>
          <w:sz w:val="22"/>
          <w:szCs w:val="22"/>
        </w:rPr>
      </w:pPr>
    </w:p>
    <w:p w14:paraId="4491CA6E" w14:textId="4A7F7137" w:rsidR="00A779AF" w:rsidRDefault="00A779AF" w:rsidP="00FB3FF3">
      <w:pPr>
        <w:spacing w:after="0" w:line="240" w:lineRule="auto"/>
        <w:outlineLvl w:val="0"/>
        <w:rPr>
          <w:rFonts w:ascii="Calibri" w:hAnsi="Calibri"/>
          <w:b/>
          <w:bCs/>
          <w:iCs/>
          <w:sz w:val="22"/>
          <w:szCs w:val="22"/>
        </w:rPr>
      </w:pPr>
      <w:r w:rsidRPr="001800FA">
        <w:rPr>
          <w:rFonts w:ascii="Calibri" w:hAnsi="Calibri"/>
          <w:b/>
          <w:bCs/>
          <w:iCs/>
          <w:sz w:val="22"/>
          <w:szCs w:val="22"/>
        </w:rPr>
        <w:t>4.</w:t>
      </w:r>
      <w:r w:rsidR="00C851BB">
        <w:rPr>
          <w:rFonts w:ascii="Calibri" w:hAnsi="Calibri"/>
          <w:b/>
          <w:bCs/>
          <w:iCs/>
          <w:sz w:val="22"/>
          <w:szCs w:val="22"/>
        </w:rPr>
        <w:t>2</w:t>
      </w:r>
      <w:r w:rsidRPr="001800FA">
        <w:rPr>
          <w:rFonts w:ascii="Calibri" w:hAnsi="Calibri"/>
          <w:b/>
          <w:bCs/>
          <w:iCs/>
          <w:sz w:val="22"/>
          <w:szCs w:val="22"/>
        </w:rPr>
        <w:t xml:space="preserve"> </w:t>
      </w:r>
      <w:r w:rsidR="0071389C">
        <w:rPr>
          <w:rFonts w:ascii="Calibri" w:hAnsi="Calibri"/>
          <w:b/>
          <w:bCs/>
          <w:iCs/>
          <w:sz w:val="22"/>
          <w:szCs w:val="22"/>
        </w:rPr>
        <w:t>Vervoer</w:t>
      </w:r>
      <w:r w:rsidR="001201C4">
        <w:rPr>
          <w:rFonts w:ascii="Calibri" w:hAnsi="Calibri"/>
          <w:b/>
          <w:bCs/>
          <w:iCs/>
          <w:sz w:val="22"/>
          <w:szCs w:val="22"/>
        </w:rPr>
        <w:t xml:space="preserve"> </w:t>
      </w:r>
      <w:r w:rsidR="006B5738">
        <w:rPr>
          <w:rFonts w:ascii="Calibri" w:hAnsi="Calibri"/>
          <w:b/>
          <w:bCs/>
          <w:iCs/>
          <w:sz w:val="22"/>
          <w:szCs w:val="22"/>
        </w:rPr>
        <w:br/>
      </w:r>
    </w:p>
    <w:p w14:paraId="18BDC9D6" w14:textId="77777777" w:rsidR="006B5738" w:rsidRPr="006B5738" w:rsidRDefault="006B5738" w:rsidP="00FB3FF3">
      <w:pPr>
        <w:pStyle w:val="Kop3"/>
        <w:rPr>
          <w:rFonts w:ascii="Calibri" w:hAnsi="Calibri" w:cs="Calibri"/>
          <w:b/>
          <w:i w:val="0"/>
          <w:color w:val="auto"/>
          <w:sz w:val="22"/>
          <w:szCs w:val="22"/>
        </w:rPr>
      </w:pPr>
      <w:proofErr w:type="spellStart"/>
      <w:r w:rsidRPr="006B5738">
        <w:rPr>
          <w:rFonts w:ascii="Calibri" w:hAnsi="Calibri" w:cs="Calibri"/>
          <w:b/>
          <w:i w:val="0"/>
          <w:color w:val="auto"/>
          <w:sz w:val="22"/>
          <w:szCs w:val="22"/>
        </w:rPr>
        <w:lastRenderedPageBreak/>
        <w:t>Verblijf</w:t>
      </w:r>
      <w:proofErr w:type="spellEnd"/>
    </w:p>
    <w:p w14:paraId="43F4C619" w14:textId="74C922C2" w:rsidR="006B5738" w:rsidRPr="0062396A" w:rsidRDefault="006B5738" w:rsidP="00FB3FF3">
      <w:pPr>
        <w:spacing w:line="240" w:lineRule="auto"/>
        <w:rPr>
          <w:rFonts w:asciiTheme="minorHAnsi" w:hAnsiTheme="minorHAnsi" w:cstheme="minorHAnsi"/>
          <w:sz w:val="22"/>
          <w:lang w:val="nl-BE"/>
        </w:rPr>
      </w:pPr>
      <w:r w:rsidRPr="0062396A">
        <w:rPr>
          <w:rFonts w:asciiTheme="minorHAnsi" w:hAnsiTheme="minorHAnsi" w:cstheme="minorHAnsi"/>
          <w:sz w:val="22"/>
          <w:lang w:val="nl-BE"/>
        </w:rPr>
        <w:t xml:space="preserve">Verblijfsondersteuning geeft geen recht op gratis vervoer.  </w:t>
      </w:r>
    </w:p>
    <w:p w14:paraId="55D9E205" w14:textId="77777777" w:rsidR="008F7447" w:rsidRPr="0062396A" w:rsidRDefault="008F7447" w:rsidP="008F7447">
      <w:pPr>
        <w:spacing w:line="240" w:lineRule="auto"/>
        <w:rPr>
          <w:rFonts w:asciiTheme="minorHAnsi" w:hAnsiTheme="minorHAnsi" w:cstheme="minorHAnsi"/>
          <w:sz w:val="22"/>
          <w:lang w:val="nl-BE"/>
        </w:rPr>
      </w:pPr>
      <w:r w:rsidRPr="0062396A">
        <w:rPr>
          <w:rFonts w:asciiTheme="minorHAnsi" w:hAnsiTheme="minorHAnsi" w:cstheme="minorHAnsi"/>
          <w:sz w:val="22"/>
          <w:lang w:val="nl-BE"/>
        </w:rPr>
        <w:t>Tijdens het schooljaar is er mogelijk recht op collectief vervoer volgens de regels bepaald door het departement Onderwijs.</w:t>
      </w:r>
    </w:p>
    <w:p w14:paraId="20607F21" w14:textId="573A9020" w:rsidR="006B5738" w:rsidRPr="0062396A" w:rsidRDefault="006B5738" w:rsidP="00FB3FF3">
      <w:pPr>
        <w:spacing w:line="240" w:lineRule="auto"/>
        <w:rPr>
          <w:rFonts w:asciiTheme="minorHAnsi" w:hAnsiTheme="minorHAnsi" w:cstheme="minorHAnsi"/>
          <w:sz w:val="22"/>
          <w:lang w:val="nl-BE"/>
        </w:rPr>
      </w:pPr>
      <w:r w:rsidRPr="0062396A">
        <w:rPr>
          <w:rFonts w:asciiTheme="minorHAnsi" w:hAnsiTheme="minorHAnsi" w:cstheme="minorHAnsi"/>
          <w:sz w:val="22"/>
          <w:lang w:val="nl-BE"/>
        </w:rPr>
        <w:t>Tijdens de schoolvakantieperiodes dient de cliënt zelf in te staan voor het vervoer van en naar het MFC.</w:t>
      </w:r>
    </w:p>
    <w:p w14:paraId="4EFBA91F" w14:textId="77777777" w:rsidR="006B5738" w:rsidRPr="006B5738" w:rsidRDefault="006B5738" w:rsidP="00FB3FF3">
      <w:pPr>
        <w:pStyle w:val="Kop3"/>
        <w:rPr>
          <w:rFonts w:ascii="Calibri" w:hAnsi="Calibri" w:cs="Calibri"/>
          <w:b/>
          <w:i w:val="0"/>
          <w:sz w:val="22"/>
          <w:szCs w:val="22"/>
          <w:lang w:val="nl-BE"/>
        </w:rPr>
      </w:pPr>
      <w:r w:rsidRPr="006B5738">
        <w:rPr>
          <w:rFonts w:ascii="Calibri" w:hAnsi="Calibri" w:cs="Calibri"/>
          <w:b/>
          <w:i w:val="0"/>
          <w:color w:val="auto"/>
          <w:sz w:val="22"/>
          <w:szCs w:val="22"/>
          <w:lang w:val="nl-BE"/>
        </w:rPr>
        <w:t>Dagopvang en dagbesteding</w:t>
      </w:r>
    </w:p>
    <w:p w14:paraId="5B025199" w14:textId="77777777" w:rsidR="008F7447" w:rsidRPr="0062396A" w:rsidRDefault="008F7447" w:rsidP="008F7447">
      <w:pPr>
        <w:spacing w:line="240" w:lineRule="auto"/>
        <w:rPr>
          <w:rFonts w:asciiTheme="minorHAnsi" w:hAnsiTheme="minorHAnsi" w:cstheme="minorHAnsi"/>
          <w:sz w:val="22"/>
          <w:lang w:val="nl-BE"/>
        </w:rPr>
      </w:pPr>
      <w:r w:rsidRPr="0062396A">
        <w:rPr>
          <w:rFonts w:asciiTheme="minorHAnsi" w:hAnsiTheme="minorHAnsi" w:cstheme="minorHAnsi"/>
          <w:sz w:val="22"/>
          <w:lang w:val="nl-BE"/>
        </w:rPr>
        <w:t>Tijdens het schooljaar is er mogelijk recht op collectief vervoer volgens de regels bepaald door het departement Onderwijs.</w:t>
      </w:r>
    </w:p>
    <w:p w14:paraId="2793EAFF" w14:textId="504792F7" w:rsidR="006B5738" w:rsidRPr="0062396A" w:rsidRDefault="006B5738" w:rsidP="00FB3FF3">
      <w:pPr>
        <w:spacing w:line="240" w:lineRule="auto"/>
        <w:rPr>
          <w:rFonts w:asciiTheme="minorHAnsi" w:hAnsiTheme="minorHAnsi" w:cstheme="minorHAnsi"/>
          <w:sz w:val="22"/>
          <w:lang w:val="nl-BE"/>
        </w:rPr>
      </w:pPr>
      <w:r w:rsidRPr="0062396A">
        <w:rPr>
          <w:rFonts w:asciiTheme="minorHAnsi" w:hAnsiTheme="minorHAnsi" w:cstheme="minorHAnsi"/>
          <w:sz w:val="22"/>
          <w:lang w:val="nl-BE"/>
        </w:rPr>
        <w:t>Tijdens de schoolvakantieperiodes</w:t>
      </w:r>
      <w:r w:rsidR="003D7A7B" w:rsidRPr="0062396A">
        <w:rPr>
          <w:rFonts w:asciiTheme="minorHAnsi" w:hAnsiTheme="minorHAnsi" w:cstheme="minorHAnsi"/>
          <w:sz w:val="22"/>
          <w:lang w:val="nl-BE"/>
        </w:rPr>
        <w:t xml:space="preserve"> en op woensdagavond tijdens schooldagen</w:t>
      </w:r>
      <w:r w:rsidRPr="0062396A">
        <w:rPr>
          <w:rFonts w:asciiTheme="minorHAnsi" w:hAnsiTheme="minorHAnsi" w:cstheme="minorHAnsi"/>
          <w:sz w:val="22"/>
          <w:lang w:val="nl-BE"/>
        </w:rPr>
        <w:t xml:space="preserve"> kan het MFC zelf het vervoer organiseren en daarvoor een kostprijs aanrekenen, het vervoer uitbesteden en de kostprijs daarvan doorrekenen op de verblijfsfactuur of de organisatie van het vervoer overdragen aan een derde die daarvoor met de cliënten een individuele overeenkomst opmaakt.</w:t>
      </w:r>
    </w:p>
    <w:p w14:paraId="337E8E3B" w14:textId="77777777" w:rsidR="006B5738" w:rsidRPr="006B5738" w:rsidRDefault="006B5738" w:rsidP="00FB3FF3">
      <w:pPr>
        <w:spacing w:line="240" w:lineRule="auto"/>
        <w:rPr>
          <w:rFonts w:ascii="Calibri" w:hAnsi="Calibri" w:cs="Calibri"/>
          <w:b/>
          <w:sz w:val="22"/>
          <w:lang w:val="nl-BE"/>
        </w:rPr>
      </w:pPr>
      <w:r w:rsidRPr="006B5738">
        <w:rPr>
          <w:rFonts w:ascii="Calibri" w:hAnsi="Calibri" w:cs="Calibri"/>
          <w:b/>
          <w:sz w:val="22"/>
          <w:lang w:val="nl-BE"/>
        </w:rPr>
        <w:t>Algemeen</w:t>
      </w:r>
    </w:p>
    <w:p w14:paraId="19233717" w14:textId="0937396E" w:rsidR="006B5738" w:rsidRPr="0062396A" w:rsidRDefault="006B5738" w:rsidP="00FB3FF3">
      <w:pPr>
        <w:spacing w:line="240" w:lineRule="auto"/>
        <w:rPr>
          <w:rFonts w:asciiTheme="minorHAnsi" w:hAnsiTheme="minorHAnsi" w:cstheme="minorHAnsi"/>
          <w:sz w:val="22"/>
          <w:lang w:val="nl-BE"/>
        </w:rPr>
      </w:pPr>
      <w:r w:rsidRPr="0062396A">
        <w:rPr>
          <w:rFonts w:asciiTheme="minorHAnsi" w:hAnsiTheme="minorHAnsi" w:cstheme="minorHAnsi"/>
          <w:sz w:val="22"/>
          <w:lang w:val="nl-BE"/>
        </w:rPr>
        <w:t>Bij een medische crisissituatie tijdens een busrit zullen steeds de hulpdiensten opgeroepen worden en wordt de betrokken cliënt naar het dichts</w:t>
      </w:r>
      <w:r w:rsidR="00A426C0">
        <w:rPr>
          <w:rFonts w:asciiTheme="minorHAnsi" w:hAnsiTheme="minorHAnsi" w:cstheme="minorHAnsi"/>
          <w:sz w:val="22"/>
          <w:lang w:val="nl-BE"/>
        </w:rPr>
        <w:t>t</w:t>
      </w:r>
      <w:r w:rsidRPr="0062396A">
        <w:rPr>
          <w:rFonts w:asciiTheme="minorHAnsi" w:hAnsiTheme="minorHAnsi" w:cstheme="minorHAnsi"/>
          <w:sz w:val="22"/>
          <w:lang w:val="nl-BE"/>
        </w:rPr>
        <w:t>bijzijnde ziekenhuis gebracht.</w:t>
      </w:r>
    </w:p>
    <w:p w14:paraId="1DF6D874" w14:textId="6FCCBA27" w:rsidR="006B5738" w:rsidRPr="0062396A" w:rsidRDefault="00D63002" w:rsidP="00FB3FF3">
      <w:pPr>
        <w:spacing w:line="240" w:lineRule="auto"/>
        <w:rPr>
          <w:rFonts w:asciiTheme="minorHAnsi" w:hAnsiTheme="minorHAnsi" w:cstheme="minorHAnsi"/>
          <w:sz w:val="22"/>
          <w:lang w:val="nl-BE"/>
        </w:rPr>
      </w:pPr>
      <w:r w:rsidRPr="0062396A">
        <w:rPr>
          <w:rFonts w:asciiTheme="minorHAnsi" w:hAnsiTheme="minorHAnsi" w:cstheme="minorHAnsi"/>
          <w:sz w:val="22"/>
          <w:lang w:val="nl-BE"/>
        </w:rPr>
        <w:t xml:space="preserve">Wanneer de arts </w:t>
      </w:r>
      <w:r w:rsidR="006B5738" w:rsidRPr="0062396A">
        <w:rPr>
          <w:rFonts w:asciiTheme="minorHAnsi" w:hAnsiTheme="minorHAnsi" w:cstheme="minorHAnsi"/>
          <w:sz w:val="22"/>
          <w:lang w:val="nl-BE"/>
        </w:rPr>
        <w:t>van het MFC</w:t>
      </w:r>
      <w:r w:rsidRPr="0062396A">
        <w:rPr>
          <w:rFonts w:asciiTheme="minorHAnsi" w:hAnsiTheme="minorHAnsi" w:cstheme="minorHAnsi"/>
          <w:sz w:val="22"/>
          <w:lang w:val="nl-BE"/>
        </w:rPr>
        <w:t xml:space="preserve"> inschat</w:t>
      </w:r>
      <w:r w:rsidR="006B5738" w:rsidRPr="0062396A">
        <w:rPr>
          <w:rFonts w:asciiTheme="minorHAnsi" w:hAnsiTheme="minorHAnsi" w:cstheme="minorHAnsi"/>
          <w:sz w:val="22"/>
          <w:lang w:val="nl-BE"/>
        </w:rPr>
        <w:t xml:space="preserve"> dat er een verhoogd risico op medische crisissen of grensoverschrijdend gedrag zou bestaan bij een cliënt, kan beslist worden dat de betrokken cliënt geen gebruik kan maken van het collectief vervoer.</w:t>
      </w:r>
    </w:p>
    <w:bookmarkEnd w:id="1"/>
    <w:p w14:paraId="280FBA20" w14:textId="6EE4E807" w:rsidR="00A779AF" w:rsidRPr="001800FA" w:rsidRDefault="00A779AF" w:rsidP="00FB3FF3">
      <w:pPr>
        <w:spacing w:after="0" w:line="240" w:lineRule="auto"/>
        <w:outlineLvl w:val="0"/>
        <w:rPr>
          <w:rFonts w:ascii="Calibri" w:hAnsi="Calibri"/>
          <w:sz w:val="22"/>
          <w:szCs w:val="22"/>
        </w:rPr>
      </w:pPr>
      <w:r w:rsidRPr="001800FA">
        <w:rPr>
          <w:rFonts w:ascii="Calibri" w:hAnsi="Calibri"/>
          <w:b/>
          <w:bCs/>
          <w:iCs/>
          <w:sz w:val="22"/>
          <w:szCs w:val="22"/>
        </w:rPr>
        <w:t xml:space="preserve">4.3 </w:t>
      </w:r>
      <w:r w:rsidR="006B5738">
        <w:rPr>
          <w:rFonts w:ascii="Calibri" w:hAnsi="Calibri"/>
          <w:b/>
          <w:bCs/>
          <w:iCs/>
          <w:sz w:val="22"/>
          <w:szCs w:val="22"/>
        </w:rPr>
        <w:t>Beschikbaarheid van de dienstverlening</w:t>
      </w:r>
      <w:r w:rsidR="006B5738">
        <w:rPr>
          <w:rFonts w:ascii="Calibri" w:hAnsi="Calibri"/>
          <w:b/>
          <w:bCs/>
          <w:iCs/>
          <w:sz w:val="22"/>
          <w:szCs w:val="22"/>
        </w:rPr>
        <w:br/>
      </w:r>
    </w:p>
    <w:p w14:paraId="55B90843" w14:textId="77777777" w:rsidR="006B5738" w:rsidRPr="006B5738" w:rsidRDefault="006B5738" w:rsidP="00FB3FF3">
      <w:pPr>
        <w:pStyle w:val="Kop3"/>
        <w:rPr>
          <w:rFonts w:asciiTheme="minorHAnsi" w:hAnsiTheme="minorHAnsi" w:cstheme="minorHAnsi"/>
          <w:b/>
          <w:i w:val="0"/>
          <w:sz w:val="22"/>
          <w:szCs w:val="22"/>
          <w:lang w:val="nl-BE"/>
        </w:rPr>
      </w:pPr>
      <w:r w:rsidRPr="006B5738">
        <w:rPr>
          <w:rFonts w:asciiTheme="minorHAnsi" w:hAnsiTheme="minorHAnsi" w:cstheme="minorHAnsi"/>
          <w:b/>
          <w:i w:val="0"/>
          <w:color w:val="auto"/>
          <w:sz w:val="22"/>
          <w:szCs w:val="22"/>
          <w:lang w:val="nl-NL"/>
        </w:rPr>
        <w:t>Verblijf</w:t>
      </w:r>
    </w:p>
    <w:p w14:paraId="367EE522" w14:textId="77777777" w:rsidR="006B5738" w:rsidRPr="006B5738" w:rsidRDefault="006B5738" w:rsidP="00FB3FF3">
      <w:pPr>
        <w:pStyle w:val="Kop3"/>
        <w:rPr>
          <w:rFonts w:asciiTheme="minorHAnsi" w:hAnsiTheme="minorHAnsi" w:cstheme="minorHAnsi"/>
          <w:i w:val="0"/>
          <w:color w:val="auto"/>
          <w:sz w:val="22"/>
          <w:szCs w:val="22"/>
          <w:lang w:val="nl-BE"/>
        </w:rPr>
      </w:pPr>
      <w:r w:rsidRPr="006B5738">
        <w:rPr>
          <w:rFonts w:asciiTheme="minorHAnsi" w:hAnsiTheme="minorHAnsi" w:cstheme="minorHAnsi"/>
          <w:i w:val="0"/>
          <w:color w:val="auto"/>
          <w:sz w:val="22"/>
          <w:szCs w:val="22"/>
          <w:lang w:val="nl-BE"/>
        </w:rPr>
        <w:t>Werkt volgens een continu systeem.  Er is geen collectieve sluitingsperiode.</w:t>
      </w:r>
    </w:p>
    <w:p w14:paraId="3D290751" w14:textId="2E18699D" w:rsidR="006B5738" w:rsidRPr="006B5738" w:rsidRDefault="006B5738" w:rsidP="00FB3FF3">
      <w:pPr>
        <w:pStyle w:val="Plattetekst"/>
        <w:spacing w:line="240" w:lineRule="auto"/>
        <w:rPr>
          <w:rFonts w:asciiTheme="minorHAnsi" w:hAnsiTheme="minorHAnsi" w:cstheme="minorHAnsi"/>
          <w:sz w:val="22"/>
          <w:szCs w:val="22"/>
        </w:rPr>
      </w:pPr>
      <w:r w:rsidRPr="006B5738">
        <w:rPr>
          <w:rFonts w:asciiTheme="minorHAnsi" w:hAnsiTheme="minorHAnsi" w:cstheme="minorHAnsi"/>
          <w:sz w:val="22"/>
          <w:szCs w:val="22"/>
        </w:rPr>
        <w:t xml:space="preserve">Tenzij anders </w:t>
      </w:r>
      <w:r w:rsidRPr="00C60A1A">
        <w:rPr>
          <w:rFonts w:asciiTheme="minorHAnsi" w:hAnsiTheme="minorHAnsi" w:cstheme="minorHAnsi"/>
          <w:sz w:val="22"/>
          <w:szCs w:val="22"/>
        </w:rPr>
        <w:t xml:space="preserve">bepaald in artikel </w:t>
      </w:r>
      <w:r w:rsidR="00237E43" w:rsidRPr="00C60A1A">
        <w:rPr>
          <w:rFonts w:asciiTheme="minorHAnsi" w:hAnsiTheme="minorHAnsi" w:cstheme="minorHAnsi"/>
          <w:sz w:val="22"/>
          <w:szCs w:val="22"/>
        </w:rPr>
        <w:t>4</w:t>
      </w:r>
      <w:r w:rsidR="00C60A1A" w:rsidRPr="00C60A1A">
        <w:rPr>
          <w:rFonts w:asciiTheme="minorHAnsi" w:hAnsiTheme="minorHAnsi" w:cstheme="minorHAnsi"/>
          <w:sz w:val="22"/>
          <w:szCs w:val="22"/>
        </w:rPr>
        <w:t>.4</w:t>
      </w:r>
      <w:r w:rsidRPr="00C60A1A">
        <w:rPr>
          <w:rFonts w:asciiTheme="minorHAnsi" w:hAnsiTheme="minorHAnsi" w:cstheme="minorHAnsi"/>
          <w:sz w:val="22"/>
          <w:szCs w:val="22"/>
        </w:rPr>
        <w:t xml:space="preserve"> is opvang</w:t>
      </w:r>
      <w:r w:rsidRPr="006B5738">
        <w:rPr>
          <w:rFonts w:asciiTheme="minorHAnsi" w:hAnsiTheme="minorHAnsi" w:cstheme="minorHAnsi"/>
          <w:sz w:val="22"/>
          <w:szCs w:val="22"/>
        </w:rPr>
        <w:t xml:space="preserve"> tijdens weekends, betaalde feestdagen en schoolvakanties</w:t>
      </w:r>
      <w:r w:rsidRPr="006B5738">
        <w:rPr>
          <w:rFonts w:asciiTheme="minorHAnsi" w:hAnsiTheme="minorHAnsi" w:cstheme="minorHAnsi"/>
          <w:color w:val="FF0000"/>
          <w:sz w:val="22"/>
          <w:szCs w:val="22"/>
        </w:rPr>
        <w:t xml:space="preserve"> </w:t>
      </w:r>
      <w:r w:rsidRPr="006B5738">
        <w:rPr>
          <w:rFonts w:asciiTheme="minorHAnsi" w:hAnsiTheme="minorHAnsi" w:cstheme="minorHAnsi"/>
          <w:sz w:val="22"/>
          <w:szCs w:val="22"/>
        </w:rPr>
        <w:t xml:space="preserve">mogelijk binnen de grenzen van de beschikbare middelen en  mits daartoe individuele afspraken worden gemaakt tussen het </w:t>
      </w:r>
      <w:r>
        <w:rPr>
          <w:rFonts w:asciiTheme="minorHAnsi" w:hAnsiTheme="minorHAnsi" w:cstheme="minorHAnsi"/>
          <w:sz w:val="22"/>
          <w:szCs w:val="22"/>
        </w:rPr>
        <w:t>MFC</w:t>
      </w:r>
      <w:r w:rsidRPr="006B5738">
        <w:rPr>
          <w:rFonts w:asciiTheme="minorHAnsi" w:hAnsiTheme="minorHAnsi" w:cstheme="minorHAnsi"/>
          <w:sz w:val="22"/>
          <w:szCs w:val="22"/>
        </w:rPr>
        <w:t xml:space="preserve"> en de cliënt / wettelijk vertegenwoordiger.  </w:t>
      </w:r>
    </w:p>
    <w:p w14:paraId="710CC722" w14:textId="77777777" w:rsidR="006B5738" w:rsidRPr="006B5738" w:rsidRDefault="006B5738" w:rsidP="00FB3FF3">
      <w:pPr>
        <w:pStyle w:val="Kop3"/>
        <w:rPr>
          <w:rFonts w:ascii="Calibri" w:hAnsi="Calibri" w:cs="Calibri"/>
          <w:b/>
          <w:i w:val="0"/>
          <w:sz w:val="22"/>
          <w:szCs w:val="22"/>
          <w:lang w:val="nl-BE"/>
        </w:rPr>
      </w:pPr>
      <w:r w:rsidRPr="006B5738">
        <w:rPr>
          <w:rFonts w:ascii="Calibri" w:hAnsi="Calibri" w:cs="Calibri"/>
          <w:b/>
          <w:i w:val="0"/>
          <w:color w:val="auto"/>
          <w:sz w:val="22"/>
          <w:szCs w:val="22"/>
          <w:lang w:val="nl-BE"/>
        </w:rPr>
        <w:t>Dagopvang en dagbesteding</w:t>
      </w:r>
    </w:p>
    <w:p w14:paraId="0BBD0E94" w14:textId="468AB872" w:rsidR="006B5738" w:rsidRPr="006B5738" w:rsidRDefault="006B5738" w:rsidP="00FB3FF3">
      <w:pPr>
        <w:pStyle w:val="Kop3"/>
        <w:rPr>
          <w:rFonts w:asciiTheme="minorHAnsi" w:hAnsiTheme="minorHAnsi" w:cstheme="minorHAnsi"/>
          <w:i w:val="0"/>
          <w:color w:val="auto"/>
          <w:sz w:val="22"/>
          <w:szCs w:val="22"/>
          <w:lang w:val="nl-BE"/>
        </w:rPr>
      </w:pPr>
      <w:r w:rsidRPr="0062396A">
        <w:rPr>
          <w:rFonts w:asciiTheme="minorHAnsi" w:hAnsiTheme="minorHAnsi" w:cstheme="minorHAnsi"/>
          <w:i w:val="0"/>
          <w:color w:val="auto"/>
          <w:sz w:val="22"/>
          <w:szCs w:val="22"/>
          <w:lang w:val="nl-BE"/>
        </w:rPr>
        <w:t xml:space="preserve">Dagopvang en dagbesteding </w:t>
      </w:r>
      <w:r w:rsidRPr="006B5738">
        <w:rPr>
          <w:rFonts w:asciiTheme="minorHAnsi" w:hAnsiTheme="minorHAnsi" w:cstheme="minorHAnsi"/>
          <w:i w:val="0"/>
          <w:color w:val="auto"/>
          <w:sz w:val="22"/>
          <w:szCs w:val="22"/>
          <w:lang w:val="nl-BE"/>
        </w:rPr>
        <w:t xml:space="preserve">worden in soepele trajecten afgesloten afhankelijk van de vraag van de cliënt en zijn gezin. </w:t>
      </w:r>
      <w:r w:rsidR="008C7B4C" w:rsidRPr="008C7B4C">
        <w:rPr>
          <w:rFonts w:asciiTheme="minorHAnsi" w:hAnsiTheme="minorHAnsi" w:cstheme="minorHAnsi"/>
          <w:i w:val="0"/>
          <w:color w:val="auto"/>
          <w:sz w:val="22"/>
          <w:szCs w:val="22"/>
          <w:lang w:val="nl-BE"/>
        </w:rPr>
        <w:t>Als e</w:t>
      </w:r>
      <w:r w:rsidRPr="008C7B4C">
        <w:rPr>
          <w:rFonts w:asciiTheme="minorHAnsi" w:hAnsiTheme="minorHAnsi" w:cstheme="minorHAnsi"/>
          <w:i w:val="0"/>
          <w:color w:val="auto"/>
          <w:sz w:val="22"/>
          <w:szCs w:val="22"/>
          <w:lang w:val="nl-BE"/>
        </w:rPr>
        <w:t xml:space="preserve">en  </w:t>
      </w:r>
      <w:r w:rsidR="008C7B4C" w:rsidRPr="008C7B4C">
        <w:rPr>
          <w:rFonts w:asciiTheme="minorHAnsi" w:hAnsiTheme="minorHAnsi" w:cstheme="minorHAnsi"/>
          <w:i w:val="0"/>
          <w:color w:val="auto"/>
          <w:sz w:val="22"/>
          <w:szCs w:val="22"/>
          <w:lang w:val="nl-BE"/>
        </w:rPr>
        <w:t xml:space="preserve">collectieve </w:t>
      </w:r>
      <w:r w:rsidRPr="008C7B4C">
        <w:rPr>
          <w:rFonts w:asciiTheme="minorHAnsi" w:hAnsiTheme="minorHAnsi" w:cstheme="minorHAnsi"/>
          <w:i w:val="0"/>
          <w:color w:val="auto"/>
          <w:sz w:val="22"/>
          <w:szCs w:val="22"/>
          <w:lang w:val="nl-BE"/>
        </w:rPr>
        <w:t>sluitingsperiode</w:t>
      </w:r>
      <w:r w:rsidR="008C7B4C" w:rsidRPr="008C7B4C">
        <w:rPr>
          <w:rFonts w:asciiTheme="minorHAnsi" w:hAnsiTheme="minorHAnsi" w:cstheme="minorHAnsi"/>
          <w:i w:val="0"/>
          <w:color w:val="auto"/>
          <w:sz w:val="22"/>
          <w:szCs w:val="22"/>
          <w:lang w:val="nl-BE"/>
        </w:rPr>
        <w:t xml:space="preserve">  voor het</w:t>
      </w:r>
      <w:r w:rsidRPr="008C7B4C">
        <w:rPr>
          <w:rFonts w:asciiTheme="minorHAnsi" w:hAnsiTheme="minorHAnsi" w:cstheme="minorHAnsi"/>
          <w:i w:val="0"/>
          <w:color w:val="auto"/>
          <w:sz w:val="22"/>
          <w:szCs w:val="22"/>
          <w:lang w:val="nl-BE"/>
        </w:rPr>
        <w:t xml:space="preserve"> volgende </w:t>
      </w:r>
      <w:r w:rsidR="008C7B4C" w:rsidRPr="008C7B4C">
        <w:rPr>
          <w:rFonts w:asciiTheme="minorHAnsi" w:hAnsiTheme="minorHAnsi" w:cstheme="minorHAnsi"/>
          <w:i w:val="0"/>
          <w:color w:val="auto"/>
          <w:sz w:val="22"/>
          <w:szCs w:val="22"/>
          <w:lang w:val="nl-BE"/>
        </w:rPr>
        <w:t>kalender</w:t>
      </w:r>
      <w:r w:rsidRPr="008C7B4C">
        <w:rPr>
          <w:rFonts w:asciiTheme="minorHAnsi" w:hAnsiTheme="minorHAnsi" w:cstheme="minorHAnsi"/>
          <w:i w:val="0"/>
          <w:color w:val="auto"/>
          <w:sz w:val="22"/>
          <w:szCs w:val="22"/>
          <w:lang w:val="nl-BE"/>
        </w:rPr>
        <w:t xml:space="preserve">jaar </w:t>
      </w:r>
      <w:r w:rsidR="008C7B4C" w:rsidRPr="008C7B4C">
        <w:rPr>
          <w:rFonts w:asciiTheme="minorHAnsi" w:hAnsiTheme="minorHAnsi" w:cstheme="minorHAnsi"/>
          <w:i w:val="0"/>
          <w:color w:val="auto"/>
          <w:sz w:val="22"/>
          <w:szCs w:val="22"/>
          <w:lang w:val="nl-BE"/>
        </w:rPr>
        <w:t xml:space="preserve">is </w:t>
      </w:r>
      <w:r w:rsidRPr="008C7B4C">
        <w:rPr>
          <w:rFonts w:asciiTheme="minorHAnsi" w:hAnsiTheme="minorHAnsi" w:cstheme="minorHAnsi"/>
          <w:i w:val="0"/>
          <w:color w:val="auto"/>
          <w:sz w:val="22"/>
          <w:szCs w:val="22"/>
          <w:lang w:val="nl-BE"/>
        </w:rPr>
        <w:t>vastgelegd</w:t>
      </w:r>
      <w:r w:rsidR="008C7B4C" w:rsidRPr="008C7B4C">
        <w:rPr>
          <w:rFonts w:asciiTheme="minorHAnsi" w:hAnsiTheme="minorHAnsi" w:cstheme="minorHAnsi"/>
          <w:i w:val="0"/>
          <w:color w:val="auto"/>
          <w:sz w:val="22"/>
          <w:szCs w:val="22"/>
          <w:lang w:val="nl-BE"/>
        </w:rPr>
        <w:t>,</w:t>
      </w:r>
      <w:r w:rsidRPr="008C7B4C">
        <w:rPr>
          <w:rFonts w:asciiTheme="minorHAnsi" w:hAnsiTheme="minorHAnsi" w:cstheme="minorHAnsi"/>
          <w:i w:val="0"/>
          <w:color w:val="auto"/>
          <w:sz w:val="22"/>
          <w:szCs w:val="22"/>
          <w:lang w:val="nl-BE"/>
        </w:rPr>
        <w:t xml:space="preserve"> </w:t>
      </w:r>
      <w:r w:rsidR="008C7B4C" w:rsidRPr="008C7B4C">
        <w:rPr>
          <w:rFonts w:asciiTheme="minorHAnsi" w:hAnsiTheme="minorHAnsi" w:cstheme="minorHAnsi"/>
          <w:i w:val="0"/>
          <w:color w:val="auto"/>
          <w:sz w:val="22"/>
          <w:szCs w:val="22"/>
          <w:lang w:val="nl-BE"/>
        </w:rPr>
        <w:t xml:space="preserve"> dan wordt deze </w:t>
      </w:r>
      <w:r w:rsidRPr="008C7B4C">
        <w:rPr>
          <w:rFonts w:asciiTheme="minorHAnsi" w:hAnsiTheme="minorHAnsi" w:cstheme="minorHAnsi"/>
          <w:i w:val="0"/>
          <w:color w:val="auto"/>
          <w:sz w:val="22"/>
          <w:szCs w:val="22"/>
          <w:lang w:val="nl-BE"/>
        </w:rPr>
        <w:t xml:space="preserve">ten laatste op </w:t>
      </w:r>
      <w:r w:rsidR="008C7B4C" w:rsidRPr="008C7B4C">
        <w:rPr>
          <w:rFonts w:asciiTheme="minorHAnsi" w:hAnsiTheme="minorHAnsi" w:cstheme="minorHAnsi"/>
          <w:i w:val="0"/>
          <w:color w:val="auto"/>
          <w:sz w:val="22"/>
          <w:szCs w:val="22"/>
          <w:lang w:val="nl-BE"/>
        </w:rPr>
        <w:t>3</w:t>
      </w:r>
      <w:r w:rsidRPr="008C7B4C">
        <w:rPr>
          <w:rFonts w:asciiTheme="minorHAnsi" w:hAnsiTheme="minorHAnsi" w:cstheme="minorHAnsi"/>
          <w:i w:val="0"/>
          <w:color w:val="auto"/>
          <w:sz w:val="22"/>
          <w:szCs w:val="22"/>
          <w:lang w:val="nl-BE"/>
        </w:rPr>
        <w:t>1 december</w:t>
      </w:r>
      <w:r w:rsidR="008C7B4C" w:rsidRPr="008C7B4C">
        <w:rPr>
          <w:rFonts w:asciiTheme="minorHAnsi" w:hAnsiTheme="minorHAnsi" w:cstheme="minorHAnsi"/>
          <w:i w:val="0"/>
          <w:color w:val="auto"/>
          <w:sz w:val="22"/>
          <w:szCs w:val="22"/>
          <w:lang w:val="nl-BE"/>
        </w:rPr>
        <w:t xml:space="preserve"> van het huidige kalenderjaar meegedeeld door het MFC.</w:t>
      </w:r>
      <w:r w:rsidR="006B7785" w:rsidRPr="008C7B4C">
        <w:rPr>
          <w:rFonts w:asciiTheme="minorHAnsi" w:hAnsiTheme="minorHAnsi" w:cstheme="minorHAnsi"/>
          <w:i w:val="0"/>
          <w:color w:val="auto"/>
          <w:sz w:val="22"/>
          <w:szCs w:val="22"/>
          <w:lang w:val="nl-BE"/>
        </w:rPr>
        <w:t xml:space="preserve"> </w:t>
      </w:r>
    </w:p>
    <w:p w14:paraId="48F908FF" w14:textId="702BCBD7" w:rsidR="00305213" w:rsidRPr="003E390F" w:rsidRDefault="00305213" w:rsidP="00FB3FF3">
      <w:pPr>
        <w:spacing w:line="240" w:lineRule="auto"/>
        <w:outlineLvl w:val="0"/>
        <w:rPr>
          <w:rFonts w:ascii="Calibri" w:hAnsi="Calibri"/>
          <w:b/>
          <w:sz w:val="22"/>
          <w:szCs w:val="22"/>
          <w:lang w:val="nl-BE"/>
        </w:rPr>
      </w:pPr>
    </w:p>
    <w:p w14:paraId="14DAF568" w14:textId="0A15061C" w:rsidR="00305213" w:rsidRPr="001800FA" w:rsidRDefault="00305213" w:rsidP="00FB3FF3">
      <w:pPr>
        <w:keepNext/>
        <w:keepLines/>
        <w:spacing w:after="0" w:line="240" w:lineRule="auto"/>
        <w:outlineLvl w:val="0"/>
        <w:rPr>
          <w:rFonts w:ascii="Calibri" w:hAnsi="Calibri"/>
          <w:b/>
          <w:sz w:val="22"/>
          <w:szCs w:val="22"/>
        </w:rPr>
      </w:pPr>
      <w:r w:rsidRPr="001800FA">
        <w:rPr>
          <w:rFonts w:ascii="Calibri" w:hAnsi="Calibri"/>
          <w:b/>
          <w:sz w:val="22"/>
          <w:szCs w:val="22"/>
        </w:rPr>
        <w:t>4.</w:t>
      </w:r>
      <w:r w:rsidR="00EF1875">
        <w:rPr>
          <w:rFonts w:ascii="Calibri" w:hAnsi="Calibri"/>
          <w:b/>
          <w:sz w:val="22"/>
          <w:szCs w:val="22"/>
        </w:rPr>
        <w:t>4</w:t>
      </w:r>
      <w:r w:rsidRPr="001800FA">
        <w:rPr>
          <w:rFonts w:ascii="Calibri" w:hAnsi="Calibri"/>
          <w:b/>
          <w:sz w:val="22"/>
          <w:szCs w:val="22"/>
        </w:rPr>
        <w:t xml:space="preserve"> Persoonlijke afspraken voor ondersteuning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779AF" w:rsidRPr="00EB39F5" w14:paraId="5659517B" w14:textId="77777777" w:rsidTr="00305213">
        <w:tc>
          <w:tcPr>
            <w:tcW w:w="9286" w:type="dxa"/>
            <w:shd w:val="clear" w:color="auto" w:fill="auto"/>
          </w:tcPr>
          <w:p w14:paraId="0F872816" w14:textId="00B87E58" w:rsidR="00A779AF" w:rsidRPr="00AD7218" w:rsidRDefault="002D3433" w:rsidP="00FB3FF3">
            <w:pPr>
              <w:keepNext/>
              <w:keepLines/>
              <w:spacing w:after="0" w:line="240" w:lineRule="auto"/>
              <w:outlineLvl w:val="0"/>
              <w:rPr>
                <w:rFonts w:ascii="Calibri" w:eastAsia="Calibri" w:hAnsi="Calibri"/>
                <w:i/>
                <w:sz w:val="22"/>
                <w:szCs w:val="22"/>
              </w:rPr>
            </w:pPr>
            <w:r>
              <w:rPr>
                <w:rFonts w:ascii="Calibri" w:eastAsia="Calibri" w:hAnsi="Calibri"/>
                <w:i/>
                <w:sz w:val="22"/>
                <w:szCs w:val="22"/>
              </w:rPr>
              <w:t xml:space="preserve">Vb. </w:t>
            </w:r>
            <w:r w:rsidR="00A779AF">
              <w:rPr>
                <w:rFonts w:ascii="Calibri" w:eastAsia="Calibri" w:hAnsi="Calibri"/>
                <w:i/>
                <w:sz w:val="22"/>
                <w:szCs w:val="22"/>
              </w:rPr>
              <w:t>omtrent</w:t>
            </w:r>
            <w:r>
              <w:rPr>
                <w:rFonts w:ascii="Calibri" w:eastAsia="Calibri" w:hAnsi="Calibri"/>
                <w:i/>
                <w:sz w:val="22"/>
                <w:szCs w:val="22"/>
              </w:rPr>
              <w:t xml:space="preserve"> een proefperiode, cliëntgebonden aandachtspunten,</w:t>
            </w:r>
            <w:r w:rsidR="00503F30">
              <w:rPr>
                <w:rFonts w:ascii="Calibri" w:eastAsia="Calibri" w:hAnsi="Calibri"/>
                <w:i/>
                <w:sz w:val="22"/>
                <w:szCs w:val="22"/>
              </w:rPr>
              <w:t xml:space="preserve"> </w:t>
            </w:r>
            <w:proofErr w:type="spellStart"/>
            <w:r w:rsidR="00A779AF" w:rsidRPr="00AD7218">
              <w:rPr>
                <w:rFonts w:ascii="Calibri" w:eastAsia="Calibri" w:hAnsi="Calibri"/>
                <w:i/>
                <w:sz w:val="22"/>
                <w:szCs w:val="22"/>
              </w:rPr>
              <w:t>enz</w:t>
            </w:r>
            <w:proofErr w:type="spellEnd"/>
            <w:r w:rsidR="00A779AF" w:rsidRPr="00AD7218">
              <w:rPr>
                <w:rFonts w:ascii="Calibri" w:eastAsia="Calibri" w:hAnsi="Calibri"/>
                <w:i/>
                <w:sz w:val="22"/>
                <w:szCs w:val="22"/>
              </w:rPr>
              <w:t>…</w:t>
            </w:r>
          </w:p>
          <w:p w14:paraId="4F198E83" w14:textId="77777777" w:rsidR="00A779AF" w:rsidRDefault="00A779AF" w:rsidP="00FB3FF3">
            <w:pPr>
              <w:keepNext/>
              <w:keepLines/>
              <w:spacing w:after="0" w:line="240" w:lineRule="auto"/>
              <w:outlineLvl w:val="0"/>
              <w:rPr>
                <w:rFonts w:ascii="Calibri" w:eastAsia="Calibri" w:hAnsi="Calibri"/>
                <w:sz w:val="22"/>
                <w:szCs w:val="22"/>
              </w:rPr>
            </w:pPr>
          </w:p>
          <w:p w14:paraId="227D0C1C" w14:textId="77777777" w:rsidR="00A779AF" w:rsidRDefault="00A779AF" w:rsidP="00FB3FF3">
            <w:pPr>
              <w:keepNext/>
              <w:keepLines/>
              <w:spacing w:after="0" w:line="240" w:lineRule="auto"/>
              <w:outlineLvl w:val="0"/>
              <w:rPr>
                <w:rFonts w:ascii="Calibri" w:eastAsia="Calibri" w:hAnsi="Calibri"/>
                <w:sz w:val="22"/>
                <w:szCs w:val="22"/>
              </w:rPr>
            </w:pPr>
          </w:p>
          <w:p w14:paraId="324663D1" w14:textId="77777777" w:rsidR="00A779AF" w:rsidRDefault="00A779AF" w:rsidP="00FB3FF3">
            <w:pPr>
              <w:keepNext/>
              <w:keepLines/>
              <w:spacing w:after="0" w:line="240" w:lineRule="auto"/>
              <w:outlineLvl w:val="0"/>
              <w:rPr>
                <w:rFonts w:ascii="Calibri" w:eastAsia="Calibri" w:hAnsi="Calibri"/>
                <w:sz w:val="22"/>
                <w:szCs w:val="22"/>
              </w:rPr>
            </w:pPr>
          </w:p>
          <w:p w14:paraId="51701401" w14:textId="77777777" w:rsidR="00A779AF" w:rsidRDefault="00A779AF" w:rsidP="00FB3FF3">
            <w:pPr>
              <w:keepNext/>
              <w:keepLines/>
              <w:spacing w:after="0" w:line="240" w:lineRule="auto"/>
              <w:outlineLvl w:val="0"/>
              <w:rPr>
                <w:rFonts w:ascii="Calibri" w:eastAsia="Calibri" w:hAnsi="Calibri"/>
                <w:sz w:val="22"/>
                <w:szCs w:val="22"/>
              </w:rPr>
            </w:pPr>
          </w:p>
          <w:p w14:paraId="53BC445A" w14:textId="77777777" w:rsidR="00A779AF" w:rsidRDefault="00A779AF" w:rsidP="00FB3FF3">
            <w:pPr>
              <w:keepNext/>
              <w:keepLines/>
              <w:spacing w:after="0" w:line="240" w:lineRule="auto"/>
              <w:outlineLvl w:val="0"/>
              <w:rPr>
                <w:rFonts w:ascii="Calibri" w:eastAsia="Calibri" w:hAnsi="Calibri"/>
                <w:sz w:val="22"/>
                <w:szCs w:val="22"/>
              </w:rPr>
            </w:pPr>
          </w:p>
          <w:p w14:paraId="7897104D" w14:textId="77777777" w:rsidR="00A779AF" w:rsidRPr="00EB39F5" w:rsidRDefault="00A779AF" w:rsidP="00FB3FF3">
            <w:pPr>
              <w:keepNext/>
              <w:keepLines/>
              <w:spacing w:after="0" w:line="240" w:lineRule="auto"/>
              <w:outlineLvl w:val="0"/>
              <w:rPr>
                <w:rFonts w:ascii="Calibri" w:eastAsia="Calibri" w:hAnsi="Calibri"/>
                <w:sz w:val="22"/>
                <w:szCs w:val="22"/>
              </w:rPr>
            </w:pPr>
          </w:p>
        </w:tc>
      </w:tr>
    </w:tbl>
    <w:p w14:paraId="3B97D119" w14:textId="77777777" w:rsidR="00A779AF" w:rsidRDefault="00A779AF" w:rsidP="00FB3FF3">
      <w:pPr>
        <w:spacing w:after="0" w:line="240" w:lineRule="auto"/>
        <w:outlineLvl w:val="0"/>
        <w:rPr>
          <w:rFonts w:ascii="Calibri" w:hAnsi="Calibri"/>
          <w:b/>
          <w:sz w:val="22"/>
          <w:szCs w:val="22"/>
        </w:rPr>
      </w:pPr>
    </w:p>
    <w:p w14:paraId="4A3D77C2" w14:textId="1ABF1AD2" w:rsidR="00A779AF" w:rsidRPr="001800FA" w:rsidRDefault="00A779AF" w:rsidP="00FB3FF3">
      <w:pPr>
        <w:spacing w:after="0" w:line="240" w:lineRule="auto"/>
        <w:outlineLvl w:val="0"/>
        <w:rPr>
          <w:rFonts w:ascii="Calibri" w:hAnsi="Calibri"/>
          <w:b/>
          <w:sz w:val="22"/>
          <w:szCs w:val="22"/>
        </w:rPr>
      </w:pPr>
      <w:r w:rsidRPr="001800FA">
        <w:rPr>
          <w:rFonts w:ascii="Calibri" w:hAnsi="Calibri"/>
          <w:b/>
          <w:sz w:val="22"/>
          <w:szCs w:val="22"/>
        </w:rPr>
        <w:t>4.</w:t>
      </w:r>
      <w:r w:rsidR="00087A56">
        <w:rPr>
          <w:rFonts w:ascii="Calibri" w:hAnsi="Calibri"/>
          <w:b/>
          <w:sz w:val="22"/>
          <w:szCs w:val="22"/>
        </w:rPr>
        <w:t>5</w:t>
      </w:r>
      <w:r w:rsidRPr="001800FA">
        <w:rPr>
          <w:rFonts w:ascii="Calibri" w:hAnsi="Calibri"/>
          <w:b/>
          <w:sz w:val="22"/>
          <w:szCs w:val="22"/>
        </w:rPr>
        <w:t xml:space="preserve"> Handelingsplan</w:t>
      </w:r>
    </w:p>
    <w:p w14:paraId="332838DA" w14:textId="77777777" w:rsidR="00A779AF" w:rsidRPr="0062396A" w:rsidRDefault="00A779AF" w:rsidP="0062396A">
      <w:pPr>
        <w:pStyle w:val="Kop3"/>
        <w:rPr>
          <w:rFonts w:asciiTheme="minorHAnsi" w:hAnsiTheme="minorHAnsi" w:cstheme="minorHAnsi"/>
          <w:i w:val="0"/>
          <w:color w:val="auto"/>
          <w:sz w:val="22"/>
          <w:szCs w:val="22"/>
          <w:lang w:val="nl-BE"/>
        </w:rPr>
      </w:pPr>
      <w:r w:rsidRPr="0062396A">
        <w:rPr>
          <w:rFonts w:asciiTheme="minorHAnsi" w:hAnsiTheme="minorHAnsi" w:cstheme="minorHAnsi"/>
          <w:i w:val="0"/>
          <w:color w:val="auto"/>
          <w:sz w:val="22"/>
          <w:szCs w:val="22"/>
          <w:lang w:val="nl-BE"/>
        </w:rPr>
        <w:t>In het handelingsplan staat hoe de dagelijkse zorg en ondersteuning gebeurt. Alle partijen ondertekenen dat plan en het zit als Toelichting 1 bij deze overeenkomst.</w:t>
      </w:r>
    </w:p>
    <w:p w14:paraId="2919C1D6" w14:textId="77777777" w:rsidR="00A779AF" w:rsidRPr="00A426C0" w:rsidRDefault="00A779AF" w:rsidP="0062396A">
      <w:pPr>
        <w:pStyle w:val="Kop3"/>
        <w:rPr>
          <w:rFonts w:ascii="Calibri" w:hAnsi="Calibri"/>
          <w:i w:val="0"/>
          <w:sz w:val="22"/>
          <w:szCs w:val="22"/>
          <w:lang w:val="nl-BE"/>
        </w:rPr>
      </w:pPr>
      <w:r w:rsidRPr="0062396A">
        <w:rPr>
          <w:rFonts w:asciiTheme="minorHAnsi" w:hAnsiTheme="minorHAnsi" w:cstheme="minorHAnsi"/>
          <w:i w:val="0"/>
          <w:color w:val="auto"/>
          <w:sz w:val="22"/>
          <w:szCs w:val="22"/>
          <w:lang w:val="nl-BE"/>
        </w:rPr>
        <w:t>Na 6 maanden is er een eerste evaluatie. Het handelingsplan wordt daarna regelmatig geëvalueerd in overleg. Het plan kan gewijzigd worden na overleg</w:t>
      </w:r>
      <w:r w:rsidRPr="00A426C0">
        <w:rPr>
          <w:rFonts w:ascii="Calibri" w:hAnsi="Calibri"/>
          <w:sz w:val="22"/>
          <w:szCs w:val="22"/>
          <w:lang w:val="nl-BE"/>
        </w:rPr>
        <w:t>.</w:t>
      </w:r>
    </w:p>
    <w:p w14:paraId="5C2E02E3" w14:textId="77777777" w:rsidR="00A779AF" w:rsidRPr="00EB39F5" w:rsidRDefault="00A779AF" w:rsidP="00FB3FF3">
      <w:pPr>
        <w:spacing w:after="0" w:line="240" w:lineRule="auto"/>
        <w:outlineLvl w:val="0"/>
        <w:rPr>
          <w:rFonts w:ascii="Calibri" w:hAnsi="Calibri"/>
          <w:b/>
          <w:bCs/>
          <w:i/>
          <w:iCs/>
          <w:sz w:val="22"/>
          <w:szCs w:val="22"/>
        </w:rPr>
      </w:pPr>
    </w:p>
    <w:p w14:paraId="6C3197A1" w14:textId="4909BF90" w:rsidR="00A779AF" w:rsidRPr="00AD7218" w:rsidRDefault="00A779AF" w:rsidP="00FB3FF3">
      <w:pPr>
        <w:shd w:val="clear" w:color="auto" w:fill="F2F2F2" w:themeFill="background1" w:themeFillShade="F2"/>
        <w:spacing w:line="240" w:lineRule="auto"/>
        <w:outlineLvl w:val="0"/>
        <w:rPr>
          <w:rFonts w:ascii="Calibri" w:hAnsi="Calibri"/>
          <w:b/>
        </w:rPr>
      </w:pPr>
      <w:r w:rsidRPr="00AD7218">
        <w:rPr>
          <w:rFonts w:ascii="Calibri" w:hAnsi="Calibri"/>
          <w:b/>
        </w:rPr>
        <w:t xml:space="preserve">Artikel 5: </w:t>
      </w:r>
      <w:r w:rsidR="00087A56">
        <w:rPr>
          <w:rFonts w:ascii="Calibri" w:hAnsi="Calibri"/>
          <w:b/>
        </w:rPr>
        <w:t>Financiële bijdrage, afrekening en betaling</w:t>
      </w:r>
    </w:p>
    <w:p w14:paraId="10C98890" w14:textId="425340EB" w:rsidR="00395178" w:rsidRPr="00395178" w:rsidRDefault="00395178" w:rsidP="00FB3FF3">
      <w:pPr>
        <w:pStyle w:val="Plattetekst"/>
        <w:spacing w:line="240" w:lineRule="auto"/>
        <w:rPr>
          <w:rFonts w:asciiTheme="minorHAnsi" w:hAnsiTheme="minorHAnsi" w:cstheme="minorHAnsi"/>
          <w:b/>
          <w:sz w:val="22"/>
          <w:szCs w:val="22"/>
        </w:rPr>
      </w:pPr>
      <w:r w:rsidRPr="00395178">
        <w:rPr>
          <w:rFonts w:asciiTheme="minorHAnsi" w:hAnsiTheme="minorHAnsi" w:cstheme="minorHAnsi"/>
          <w:b/>
          <w:sz w:val="22"/>
          <w:szCs w:val="22"/>
        </w:rPr>
        <w:lastRenderedPageBreak/>
        <w:t xml:space="preserve">5.1. Financiële bijdrage </w:t>
      </w:r>
    </w:p>
    <w:p w14:paraId="6791DB10" w14:textId="5D2FE0A2" w:rsidR="00087A56" w:rsidRPr="00087A56" w:rsidRDefault="00087A56" w:rsidP="00FB3FF3">
      <w:pPr>
        <w:pStyle w:val="Plattetekst"/>
        <w:spacing w:line="240" w:lineRule="auto"/>
        <w:rPr>
          <w:rFonts w:asciiTheme="minorHAnsi" w:hAnsiTheme="minorHAnsi" w:cstheme="minorHAnsi"/>
          <w:sz w:val="22"/>
          <w:szCs w:val="22"/>
        </w:rPr>
      </w:pPr>
      <w:r w:rsidRPr="00087A56">
        <w:rPr>
          <w:rFonts w:asciiTheme="minorHAnsi" w:hAnsiTheme="minorHAnsi" w:cstheme="minorHAnsi"/>
          <w:sz w:val="22"/>
          <w:szCs w:val="22"/>
        </w:rPr>
        <w:t>De persoonlijke bijdrage wordt berekend overeenkomstig de reglementaire bepalingen van het Vlaams Agentschap</w:t>
      </w:r>
      <w:r w:rsidR="000C2720">
        <w:rPr>
          <w:rFonts w:asciiTheme="minorHAnsi" w:hAnsiTheme="minorHAnsi" w:cstheme="minorHAnsi"/>
          <w:sz w:val="22"/>
          <w:szCs w:val="22"/>
        </w:rPr>
        <w:t xml:space="preserve"> voor Personen met een Handicap</w:t>
      </w:r>
      <w:r w:rsidRPr="00087A56">
        <w:rPr>
          <w:rFonts w:asciiTheme="minorHAnsi" w:hAnsiTheme="minorHAnsi" w:cstheme="minorHAnsi"/>
          <w:sz w:val="22"/>
          <w:szCs w:val="22"/>
        </w:rPr>
        <w:t xml:space="preserve">.  </w:t>
      </w:r>
    </w:p>
    <w:p w14:paraId="1C0C2280" w14:textId="08BDA50E" w:rsidR="00087A56" w:rsidRPr="00087A56" w:rsidRDefault="00087A56" w:rsidP="00FB3FF3">
      <w:pPr>
        <w:spacing w:line="240" w:lineRule="auto"/>
        <w:rPr>
          <w:rFonts w:asciiTheme="minorHAnsi" w:hAnsiTheme="minorHAnsi" w:cstheme="minorHAnsi"/>
          <w:sz w:val="22"/>
          <w:szCs w:val="22"/>
        </w:rPr>
      </w:pPr>
      <w:r w:rsidRPr="00087A56">
        <w:rPr>
          <w:rFonts w:asciiTheme="minorHAnsi" w:hAnsiTheme="minorHAnsi" w:cstheme="minorHAnsi"/>
          <w:sz w:val="22"/>
          <w:szCs w:val="22"/>
        </w:rPr>
        <w:t>De actuele bedragen worden vermeld in</w:t>
      </w:r>
      <w:r w:rsidR="006D151A">
        <w:rPr>
          <w:rFonts w:asciiTheme="minorHAnsi" w:hAnsiTheme="minorHAnsi" w:cstheme="minorHAnsi"/>
          <w:sz w:val="22"/>
          <w:szCs w:val="22"/>
        </w:rPr>
        <w:t xml:space="preserve"> de</w:t>
      </w:r>
      <w:r w:rsidRPr="00087A56">
        <w:rPr>
          <w:rFonts w:asciiTheme="minorHAnsi" w:hAnsiTheme="minorHAnsi" w:cstheme="minorHAnsi"/>
          <w:sz w:val="22"/>
          <w:szCs w:val="22"/>
        </w:rPr>
        <w:t xml:space="preserve"> </w:t>
      </w:r>
      <w:r w:rsidRPr="006D151A">
        <w:rPr>
          <w:rFonts w:asciiTheme="minorHAnsi" w:hAnsiTheme="minorHAnsi" w:cstheme="minorHAnsi"/>
          <w:sz w:val="22"/>
          <w:szCs w:val="22"/>
        </w:rPr>
        <w:t xml:space="preserve">bijlage </w:t>
      </w:r>
      <w:r w:rsidRPr="00AA4289">
        <w:rPr>
          <w:rFonts w:asciiTheme="minorHAnsi" w:hAnsiTheme="minorHAnsi" w:cstheme="minorHAnsi"/>
          <w:sz w:val="22"/>
          <w:szCs w:val="22"/>
        </w:rPr>
        <w:t xml:space="preserve">van </w:t>
      </w:r>
      <w:r w:rsidR="00A3625B" w:rsidRPr="00AA4289">
        <w:rPr>
          <w:rFonts w:asciiTheme="minorHAnsi" w:hAnsiTheme="minorHAnsi" w:cstheme="minorHAnsi"/>
          <w:sz w:val="22"/>
          <w:szCs w:val="22"/>
        </w:rPr>
        <w:t>d</w:t>
      </w:r>
      <w:r w:rsidR="000C2720" w:rsidRPr="00AA4289">
        <w:rPr>
          <w:rFonts w:asciiTheme="minorHAnsi" w:hAnsiTheme="minorHAnsi" w:cstheme="minorHAnsi"/>
          <w:sz w:val="22"/>
          <w:szCs w:val="22"/>
        </w:rPr>
        <w:t>e</w:t>
      </w:r>
      <w:r w:rsidR="006D151A">
        <w:rPr>
          <w:rFonts w:asciiTheme="minorHAnsi" w:hAnsiTheme="minorHAnsi" w:cstheme="minorHAnsi"/>
          <w:sz w:val="22"/>
          <w:szCs w:val="22"/>
        </w:rPr>
        <w:t>ze</w:t>
      </w:r>
      <w:r w:rsidR="000C2720" w:rsidRPr="00AA4289">
        <w:rPr>
          <w:rFonts w:asciiTheme="minorHAnsi" w:hAnsiTheme="minorHAnsi" w:cstheme="minorHAnsi"/>
          <w:sz w:val="22"/>
          <w:szCs w:val="22"/>
        </w:rPr>
        <w:t xml:space="preserve"> dienstverleningsovereenkomst</w:t>
      </w:r>
      <w:r w:rsidR="00A3625B" w:rsidRPr="00AA4289">
        <w:rPr>
          <w:rFonts w:asciiTheme="minorHAnsi" w:hAnsiTheme="minorHAnsi" w:cstheme="minorHAnsi"/>
          <w:sz w:val="22"/>
          <w:szCs w:val="22"/>
        </w:rPr>
        <w:t>.</w:t>
      </w:r>
      <w:r w:rsidR="00C112FD" w:rsidRPr="00AA4289">
        <w:rPr>
          <w:rFonts w:asciiTheme="minorHAnsi" w:hAnsiTheme="minorHAnsi" w:cstheme="minorHAnsi"/>
          <w:sz w:val="22"/>
          <w:szCs w:val="22"/>
        </w:rPr>
        <w:t xml:space="preserve"> </w:t>
      </w:r>
    </w:p>
    <w:p w14:paraId="0D17F19A" w14:textId="26A2F380" w:rsidR="00087A56" w:rsidRDefault="00087A56" w:rsidP="00FB3FF3">
      <w:pPr>
        <w:spacing w:line="240" w:lineRule="auto"/>
        <w:rPr>
          <w:rFonts w:asciiTheme="minorHAnsi" w:hAnsiTheme="minorHAnsi" w:cstheme="minorHAnsi"/>
          <w:sz w:val="22"/>
          <w:szCs w:val="22"/>
        </w:rPr>
      </w:pPr>
      <w:r w:rsidRPr="00087A56">
        <w:rPr>
          <w:rFonts w:asciiTheme="minorHAnsi" w:hAnsiTheme="minorHAnsi" w:cstheme="minorHAnsi"/>
          <w:sz w:val="22"/>
          <w:szCs w:val="22"/>
        </w:rPr>
        <w:t xml:space="preserve">Bij aanvang van de dienstverlening kan het </w:t>
      </w:r>
      <w:r w:rsidR="000C2720">
        <w:rPr>
          <w:rFonts w:asciiTheme="minorHAnsi" w:hAnsiTheme="minorHAnsi" w:cstheme="minorHAnsi"/>
          <w:sz w:val="22"/>
          <w:szCs w:val="22"/>
        </w:rPr>
        <w:t>MFC</w:t>
      </w:r>
      <w:r w:rsidRPr="00087A56">
        <w:rPr>
          <w:rFonts w:asciiTheme="minorHAnsi" w:hAnsiTheme="minorHAnsi" w:cstheme="minorHAnsi"/>
          <w:sz w:val="22"/>
          <w:szCs w:val="22"/>
        </w:rPr>
        <w:t>, op vraag van de cliënt/wettelijk vertegenwoordiger, aan de hand van de overgemaakte gegevens een theoretische bijdrageberekening opmaken zodat de cliënt/wettelijk vertegenwoordiger een concreet inzicht heeft in de door het Vlaams Agentschap opgelegde bijdragebetaling.</w:t>
      </w:r>
    </w:p>
    <w:p w14:paraId="6A9C6820" w14:textId="3705ABD4" w:rsidR="00087A56" w:rsidRDefault="00087A56" w:rsidP="00FB3FF3">
      <w:pPr>
        <w:spacing w:line="240" w:lineRule="auto"/>
        <w:rPr>
          <w:rFonts w:asciiTheme="minorHAnsi" w:hAnsiTheme="minorHAnsi" w:cstheme="minorHAnsi"/>
          <w:sz w:val="22"/>
          <w:szCs w:val="22"/>
          <w:lang w:val="nl-BE"/>
        </w:rPr>
      </w:pPr>
      <w:r w:rsidRPr="00087A56">
        <w:rPr>
          <w:rFonts w:asciiTheme="minorHAnsi" w:hAnsiTheme="minorHAnsi" w:cstheme="minorHAnsi"/>
          <w:sz w:val="22"/>
          <w:szCs w:val="22"/>
          <w:lang w:val="nl-BE"/>
        </w:rPr>
        <w:t xml:space="preserve">Deze bijdrage </w:t>
      </w:r>
      <w:r w:rsidR="002654F8">
        <w:rPr>
          <w:rFonts w:asciiTheme="minorHAnsi" w:hAnsiTheme="minorHAnsi" w:cstheme="minorHAnsi"/>
          <w:sz w:val="22"/>
          <w:szCs w:val="22"/>
          <w:lang w:val="nl-BE"/>
        </w:rPr>
        <w:t>is</w:t>
      </w:r>
      <w:r w:rsidRPr="00087A56">
        <w:rPr>
          <w:rFonts w:asciiTheme="minorHAnsi" w:hAnsiTheme="minorHAnsi" w:cstheme="minorHAnsi"/>
          <w:sz w:val="22"/>
          <w:szCs w:val="22"/>
          <w:lang w:val="nl-BE"/>
        </w:rPr>
        <w:t xml:space="preserve"> steeds een vaste som per </w:t>
      </w:r>
      <w:proofErr w:type="spellStart"/>
      <w:r w:rsidR="002654F8">
        <w:rPr>
          <w:rFonts w:asciiTheme="minorHAnsi" w:hAnsiTheme="minorHAnsi" w:cstheme="minorHAnsi"/>
          <w:sz w:val="22"/>
          <w:szCs w:val="22"/>
          <w:lang w:val="nl-BE"/>
        </w:rPr>
        <w:t>aanwezigheids</w:t>
      </w:r>
      <w:r w:rsidRPr="00087A56">
        <w:rPr>
          <w:rFonts w:asciiTheme="minorHAnsi" w:hAnsiTheme="minorHAnsi" w:cstheme="minorHAnsi"/>
          <w:sz w:val="22"/>
          <w:szCs w:val="22"/>
          <w:lang w:val="nl-BE"/>
        </w:rPr>
        <w:t>dag</w:t>
      </w:r>
      <w:proofErr w:type="spellEnd"/>
      <w:r w:rsidR="00932F28">
        <w:rPr>
          <w:rFonts w:asciiTheme="minorHAnsi" w:hAnsiTheme="minorHAnsi" w:cstheme="minorHAnsi"/>
          <w:sz w:val="22"/>
          <w:szCs w:val="22"/>
          <w:lang w:val="nl-BE"/>
        </w:rPr>
        <w:t xml:space="preserve"> of begeleiding </w:t>
      </w:r>
      <w:r w:rsidRPr="00087A56">
        <w:rPr>
          <w:rFonts w:asciiTheme="minorHAnsi" w:hAnsiTheme="minorHAnsi" w:cstheme="minorHAnsi"/>
          <w:sz w:val="22"/>
          <w:szCs w:val="22"/>
          <w:lang w:val="nl-BE"/>
        </w:rPr>
        <w:t xml:space="preserve">en </w:t>
      </w:r>
      <w:r w:rsidR="00932F28">
        <w:rPr>
          <w:rFonts w:asciiTheme="minorHAnsi" w:hAnsiTheme="minorHAnsi" w:cstheme="minorHAnsi"/>
          <w:sz w:val="22"/>
          <w:szCs w:val="22"/>
          <w:lang w:val="nl-BE"/>
        </w:rPr>
        <w:t xml:space="preserve">geeft geen voordelen </w:t>
      </w:r>
      <w:r w:rsidRPr="00087A56">
        <w:rPr>
          <w:rFonts w:asciiTheme="minorHAnsi" w:hAnsiTheme="minorHAnsi" w:cstheme="minorHAnsi"/>
          <w:sz w:val="22"/>
          <w:szCs w:val="22"/>
          <w:lang w:val="nl-BE"/>
        </w:rPr>
        <w:t xml:space="preserve">op materieel vlak of op het vlak van </w:t>
      </w:r>
      <w:r w:rsidR="00932F28">
        <w:rPr>
          <w:rFonts w:asciiTheme="minorHAnsi" w:hAnsiTheme="minorHAnsi" w:cstheme="minorHAnsi"/>
          <w:sz w:val="22"/>
          <w:szCs w:val="22"/>
          <w:lang w:val="nl-BE"/>
        </w:rPr>
        <w:t>dienstverlening</w:t>
      </w:r>
      <w:r w:rsidRPr="00087A56">
        <w:rPr>
          <w:rFonts w:asciiTheme="minorHAnsi" w:hAnsiTheme="minorHAnsi" w:cstheme="minorHAnsi"/>
          <w:sz w:val="22"/>
          <w:szCs w:val="22"/>
          <w:lang w:val="nl-BE"/>
        </w:rPr>
        <w:t>.</w:t>
      </w:r>
    </w:p>
    <w:p w14:paraId="1D538D35" w14:textId="24DBA0CB" w:rsidR="00395178" w:rsidRPr="00087A56" w:rsidRDefault="00395178" w:rsidP="00395178">
      <w:pPr>
        <w:spacing w:line="240" w:lineRule="auto"/>
        <w:rPr>
          <w:rFonts w:asciiTheme="minorHAnsi" w:hAnsiTheme="minorHAnsi" w:cstheme="minorHAnsi"/>
          <w:sz w:val="22"/>
          <w:szCs w:val="22"/>
          <w:lang w:val="nl-BE"/>
        </w:rPr>
      </w:pPr>
      <w:r w:rsidRPr="00087A56">
        <w:rPr>
          <w:rFonts w:asciiTheme="minorHAnsi" w:hAnsiTheme="minorHAnsi" w:cstheme="minorHAnsi"/>
          <w:sz w:val="22"/>
          <w:szCs w:val="22"/>
          <w:lang w:val="nl-BE"/>
        </w:rPr>
        <w:t>Daarnaast kunnen extra kosten, die gemaakt worden voor een individuele cliënt, in rekening gebracht worden.</w:t>
      </w:r>
    </w:p>
    <w:p w14:paraId="295CF4BC" w14:textId="35236E03" w:rsidR="00395178" w:rsidRPr="00087A56" w:rsidRDefault="00395178" w:rsidP="00395178">
      <w:pPr>
        <w:spacing w:line="240" w:lineRule="auto"/>
        <w:rPr>
          <w:rFonts w:asciiTheme="minorHAnsi" w:hAnsiTheme="minorHAnsi" w:cstheme="minorHAnsi"/>
          <w:sz w:val="22"/>
          <w:szCs w:val="22"/>
        </w:rPr>
      </w:pPr>
      <w:r w:rsidRPr="00087A56">
        <w:rPr>
          <w:rFonts w:asciiTheme="minorHAnsi" w:hAnsiTheme="minorHAnsi" w:cstheme="minorHAnsi"/>
          <w:sz w:val="22"/>
          <w:szCs w:val="22"/>
          <w:lang w:val="nl-BE"/>
        </w:rPr>
        <w:t xml:space="preserve">In zoverre voor een correcte berekening van de persoonlijke bijdrage informatie nodig is over het </w:t>
      </w:r>
      <w:r>
        <w:rPr>
          <w:rFonts w:asciiTheme="minorHAnsi" w:hAnsiTheme="minorHAnsi" w:cstheme="minorHAnsi"/>
          <w:sz w:val="22"/>
          <w:szCs w:val="22"/>
          <w:lang w:val="nl-BE"/>
        </w:rPr>
        <w:t xml:space="preserve">groeipakket </w:t>
      </w:r>
      <w:r w:rsidRPr="00087A56">
        <w:rPr>
          <w:rFonts w:asciiTheme="minorHAnsi" w:hAnsiTheme="minorHAnsi" w:cstheme="minorHAnsi"/>
          <w:sz w:val="22"/>
          <w:szCs w:val="22"/>
          <w:lang w:val="nl-BE"/>
        </w:rPr>
        <w:t>van de cliënt, zal hiervoor een verklaring op eer worden gevraagd.</w:t>
      </w:r>
      <w:r>
        <w:rPr>
          <w:rFonts w:asciiTheme="minorHAnsi" w:hAnsiTheme="minorHAnsi" w:cstheme="minorHAnsi"/>
          <w:sz w:val="22"/>
          <w:szCs w:val="22"/>
          <w:lang w:val="nl-BE"/>
        </w:rPr>
        <w:t xml:space="preserve"> </w:t>
      </w:r>
      <w:r w:rsidRPr="00087A56">
        <w:rPr>
          <w:rFonts w:asciiTheme="minorHAnsi" w:hAnsiTheme="minorHAnsi" w:cstheme="minorHAnsi"/>
          <w:sz w:val="22"/>
          <w:szCs w:val="22"/>
        </w:rPr>
        <w:t>De cliënt is gehouden deze verklaring correct in te vullen en elke wijziging</w:t>
      </w:r>
      <w:r w:rsidR="009F3929">
        <w:rPr>
          <w:rFonts w:asciiTheme="minorHAnsi" w:hAnsiTheme="minorHAnsi" w:cstheme="minorHAnsi"/>
          <w:sz w:val="22"/>
          <w:szCs w:val="22"/>
        </w:rPr>
        <w:t xml:space="preserve"> nadien</w:t>
      </w:r>
      <w:r w:rsidRPr="00087A56">
        <w:rPr>
          <w:rFonts w:asciiTheme="minorHAnsi" w:hAnsiTheme="minorHAnsi" w:cstheme="minorHAnsi"/>
          <w:sz w:val="22"/>
          <w:szCs w:val="22"/>
        </w:rPr>
        <w:t xml:space="preserve"> te melden.</w:t>
      </w:r>
    </w:p>
    <w:p w14:paraId="6E2598E6" w14:textId="77777777" w:rsidR="00395178" w:rsidRDefault="00395178" w:rsidP="00395178">
      <w:pPr>
        <w:spacing w:line="240" w:lineRule="auto"/>
        <w:rPr>
          <w:rFonts w:asciiTheme="minorHAnsi" w:hAnsiTheme="minorHAnsi" w:cstheme="minorHAnsi"/>
          <w:sz w:val="22"/>
          <w:szCs w:val="22"/>
          <w:lang w:val="nl-BE"/>
        </w:rPr>
      </w:pPr>
      <w:r w:rsidRPr="00087A56">
        <w:rPr>
          <w:rFonts w:asciiTheme="minorHAnsi" w:hAnsiTheme="minorHAnsi" w:cstheme="minorHAnsi"/>
          <w:sz w:val="22"/>
          <w:szCs w:val="22"/>
          <w:lang w:val="nl-BE"/>
        </w:rPr>
        <w:t xml:space="preserve">Deze verklaring op eer, evenals de toekomstige wijzigingen, maken deel uit van </w:t>
      </w:r>
      <w:r>
        <w:rPr>
          <w:rFonts w:asciiTheme="minorHAnsi" w:hAnsiTheme="minorHAnsi" w:cstheme="minorHAnsi"/>
          <w:sz w:val="22"/>
          <w:szCs w:val="22"/>
          <w:lang w:val="nl-BE"/>
        </w:rPr>
        <w:t>deze dienstverleningsovereenkomst</w:t>
      </w:r>
      <w:r w:rsidRPr="00087A56">
        <w:rPr>
          <w:rFonts w:asciiTheme="minorHAnsi" w:hAnsiTheme="minorHAnsi" w:cstheme="minorHAnsi"/>
          <w:sz w:val="22"/>
          <w:szCs w:val="22"/>
          <w:lang w:val="nl-BE"/>
        </w:rPr>
        <w:t>.</w:t>
      </w:r>
    </w:p>
    <w:p w14:paraId="666F44A4" w14:textId="749D3DF3" w:rsidR="00395178" w:rsidRPr="00395178" w:rsidRDefault="00395178" w:rsidP="00FB3FF3">
      <w:pPr>
        <w:spacing w:line="240" w:lineRule="auto"/>
        <w:rPr>
          <w:rFonts w:asciiTheme="minorHAnsi" w:hAnsiTheme="minorHAnsi" w:cstheme="minorHAnsi"/>
          <w:b/>
          <w:sz w:val="22"/>
          <w:szCs w:val="22"/>
        </w:rPr>
      </w:pPr>
      <w:r w:rsidRPr="00395178">
        <w:rPr>
          <w:rFonts w:asciiTheme="minorHAnsi" w:hAnsiTheme="minorHAnsi" w:cstheme="minorHAnsi"/>
          <w:b/>
          <w:sz w:val="22"/>
          <w:szCs w:val="22"/>
        </w:rPr>
        <w:t>5.2. Afrekening</w:t>
      </w:r>
      <w:r>
        <w:rPr>
          <w:rFonts w:asciiTheme="minorHAnsi" w:hAnsiTheme="minorHAnsi" w:cstheme="minorHAnsi"/>
          <w:b/>
          <w:sz w:val="22"/>
          <w:szCs w:val="22"/>
        </w:rPr>
        <w:t xml:space="preserve"> en betaling</w:t>
      </w:r>
    </w:p>
    <w:p w14:paraId="1599A70A" w14:textId="442E9A7F" w:rsidR="00087A56" w:rsidRPr="00087A56" w:rsidRDefault="00087A56" w:rsidP="00FB3FF3">
      <w:pPr>
        <w:spacing w:line="240" w:lineRule="auto"/>
        <w:rPr>
          <w:rFonts w:asciiTheme="minorHAnsi" w:hAnsiTheme="minorHAnsi" w:cstheme="minorHAnsi"/>
          <w:sz w:val="22"/>
          <w:szCs w:val="22"/>
        </w:rPr>
      </w:pPr>
      <w:r w:rsidRPr="00087A56">
        <w:rPr>
          <w:rFonts w:asciiTheme="minorHAnsi" w:hAnsiTheme="minorHAnsi" w:cstheme="minorHAnsi"/>
          <w:sz w:val="22"/>
          <w:szCs w:val="22"/>
        </w:rPr>
        <w:t xml:space="preserve">De afrekeningen zullen worden opgesteld overeenkomstig de bepalingen in </w:t>
      </w:r>
      <w:r w:rsidR="000C2720">
        <w:rPr>
          <w:rFonts w:asciiTheme="minorHAnsi" w:hAnsiTheme="minorHAnsi" w:cstheme="minorHAnsi"/>
          <w:sz w:val="22"/>
          <w:szCs w:val="22"/>
        </w:rPr>
        <w:t xml:space="preserve">de </w:t>
      </w:r>
      <w:r w:rsidR="00252ED2">
        <w:rPr>
          <w:rFonts w:asciiTheme="minorHAnsi" w:hAnsiTheme="minorHAnsi" w:cstheme="minorHAnsi"/>
          <w:sz w:val="22"/>
          <w:szCs w:val="22"/>
        </w:rPr>
        <w:t>d</w:t>
      </w:r>
      <w:r w:rsidR="000C2720">
        <w:rPr>
          <w:rFonts w:asciiTheme="minorHAnsi" w:hAnsiTheme="minorHAnsi" w:cstheme="minorHAnsi"/>
          <w:sz w:val="22"/>
          <w:szCs w:val="22"/>
        </w:rPr>
        <w:t>ienstverleningsovereenkomst</w:t>
      </w:r>
      <w:r w:rsidRPr="00087A56">
        <w:rPr>
          <w:rFonts w:asciiTheme="minorHAnsi" w:hAnsiTheme="minorHAnsi" w:cstheme="minorHAnsi"/>
          <w:sz w:val="22"/>
          <w:szCs w:val="22"/>
        </w:rPr>
        <w:t>.</w:t>
      </w:r>
      <w:r w:rsidR="00FB3FF3">
        <w:rPr>
          <w:rFonts w:asciiTheme="minorHAnsi" w:hAnsiTheme="minorHAnsi" w:cstheme="minorHAnsi"/>
          <w:sz w:val="22"/>
          <w:szCs w:val="22"/>
        </w:rPr>
        <w:t xml:space="preserve"> </w:t>
      </w:r>
      <w:r w:rsidRPr="00087A56">
        <w:rPr>
          <w:rFonts w:asciiTheme="minorHAnsi" w:hAnsiTheme="minorHAnsi" w:cstheme="minorHAnsi"/>
          <w:sz w:val="22"/>
          <w:szCs w:val="22"/>
        </w:rPr>
        <w:t xml:space="preserve">De door de cliënt/wettelijk vertegenwoordiger verschuldigde bedragen zullen worden voldaan door </w:t>
      </w:r>
      <w:bookmarkStart w:id="2" w:name="CPaanspreking2"/>
      <w:bookmarkStart w:id="3" w:name="CPnaam2"/>
      <w:bookmarkEnd w:id="2"/>
      <w:bookmarkEnd w:id="3"/>
      <w:r w:rsidRPr="00087A56">
        <w:rPr>
          <w:rFonts w:asciiTheme="minorHAnsi" w:hAnsiTheme="minorHAnsi" w:cstheme="minorHAnsi"/>
          <w:sz w:val="22"/>
          <w:szCs w:val="22"/>
        </w:rPr>
        <w:t xml:space="preserve">en zijn enkel mogelijk door storting of overschrijving op een </w:t>
      </w:r>
      <w:r w:rsidRPr="003E390F">
        <w:rPr>
          <w:rFonts w:asciiTheme="minorHAnsi" w:hAnsiTheme="minorHAnsi" w:cstheme="minorHAnsi"/>
          <w:sz w:val="22"/>
          <w:szCs w:val="22"/>
        </w:rPr>
        <w:t>bankrekening</w:t>
      </w:r>
      <w:r w:rsidRPr="00087A56">
        <w:rPr>
          <w:rFonts w:asciiTheme="minorHAnsi" w:hAnsiTheme="minorHAnsi" w:cstheme="minorHAnsi"/>
          <w:sz w:val="22"/>
          <w:szCs w:val="22"/>
        </w:rPr>
        <w:t xml:space="preserve"> van het </w:t>
      </w:r>
      <w:r w:rsidR="00252ED2">
        <w:rPr>
          <w:rFonts w:asciiTheme="minorHAnsi" w:hAnsiTheme="minorHAnsi" w:cstheme="minorHAnsi"/>
          <w:sz w:val="22"/>
          <w:szCs w:val="22"/>
        </w:rPr>
        <w:t>MFC</w:t>
      </w:r>
      <w:r w:rsidRPr="00087A56">
        <w:rPr>
          <w:rFonts w:asciiTheme="minorHAnsi" w:hAnsiTheme="minorHAnsi" w:cstheme="minorHAnsi"/>
          <w:sz w:val="22"/>
          <w:szCs w:val="22"/>
        </w:rPr>
        <w:t>.</w:t>
      </w:r>
      <w:r w:rsidR="004F589E">
        <w:rPr>
          <w:rFonts w:asciiTheme="minorHAnsi" w:hAnsiTheme="minorHAnsi" w:cstheme="minorHAnsi"/>
          <w:sz w:val="22"/>
          <w:szCs w:val="22"/>
        </w:rPr>
        <w:t xml:space="preserve"> </w:t>
      </w:r>
    </w:p>
    <w:p w14:paraId="21B74308" w14:textId="2787C858" w:rsidR="00A717FE" w:rsidRDefault="00087A56" w:rsidP="00A717FE">
      <w:pPr>
        <w:spacing w:before="120" w:after="0" w:line="240" w:lineRule="auto"/>
        <w:outlineLvl w:val="0"/>
        <w:rPr>
          <w:rFonts w:asciiTheme="minorHAnsi" w:hAnsiTheme="minorHAnsi" w:cstheme="minorHAnsi"/>
          <w:sz w:val="22"/>
          <w:szCs w:val="22"/>
        </w:rPr>
      </w:pPr>
      <w:r w:rsidRPr="00087A56">
        <w:rPr>
          <w:rFonts w:asciiTheme="minorHAnsi" w:hAnsiTheme="minorHAnsi" w:cstheme="minorHAnsi"/>
          <w:sz w:val="22"/>
          <w:szCs w:val="22"/>
        </w:rPr>
        <w:t xml:space="preserve">Eventueel door het </w:t>
      </w:r>
      <w:r w:rsidR="00C418E8">
        <w:rPr>
          <w:rFonts w:asciiTheme="minorHAnsi" w:hAnsiTheme="minorHAnsi" w:cstheme="minorHAnsi"/>
          <w:sz w:val="22"/>
          <w:szCs w:val="22"/>
        </w:rPr>
        <w:t xml:space="preserve">MFC </w:t>
      </w:r>
      <w:r w:rsidRPr="00087A56">
        <w:rPr>
          <w:rFonts w:asciiTheme="minorHAnsi" w:hAnsiTheme="minorHAnsi" w:cstheme="minorHAnsi"/>
          <w:sz w:val="22"/>
          <w:szCs w:val="22"/>
        </w:rPr>
        <w:t xml:space="preserve">terug te storten bedragen zullen worden voldaan door storting of </w:t>
      </w:r>
      <w:r w:rsidR="00A717FE" w:rsidRPr="00087A56">
        <w:rPr>
          <w:rFonts w:asciiTheme="minorHAnsi" w:hAnsiTheme="minorHAnsi" w:cstheme="minorHAnsi"/>
          <w:sz w:val="22"/>
          <w:szCs w:val="22"/>
        </w:rPr>
        <w:t xml:space="preserve">overschrijving op </w:t>
      </w:r>
      <w:r w:rsidR="00A717FE">
        <w:rPr>
          <w:rFonts w:asciiTheme="minorHAnsi" w:hAnsiTheme="minorHAnsi" w:cstheme="minorHAnsi"/>
          <w:sz w:val="22"/>
          <w:szCs w:val="22"/>
        </w:rPr>
        <w:t>IBAN-</w:t>
      </w:r>
      <w:r w:rsidR="00A717FE" w:rsidRPr="00087A56">
        <w:rPr>
          <w:rFonts w:asciiTheme="minorHAnsi" w:hAnsiTheme="minorHAnsi" w:cstheme="minorHAnsi"/>
          <w:sz w:val="22"/>
          <w:szCs w:val="22"/>
        </w:rPr>
        <w:t>nummer</w:t>
      </w:r>
      <w:r w:rsidR="00A717FE">
        <w:rPr>
          <w:rFonts w:asciiTheme="minorHAnsi" w:hAnsiTheme="minorHAnsi" w:cstheme="minorHAnsi"/>
          <w:sz w:val="22"/>
          <w:szCs w:val="22"/>
        </w:rPr>
        <w:t xml:space="preserve"> </w:t>
      </w:r>
      <w:bookmarkStart w:id="4" w:name="CPrekeningnummer"/>
      <w:bookmarkEnd w:id="4"/>
      <w:r w:rsidR="00A717FE" w:rsidRPr="00A717FE">
        <w:rPr>
          <w:rFonts w:asciiTheme="minorHAnsi" w:hAnsiTheme="minorHAnsi" w:cstheme="minorHAnsi"/>
          <w:sz w:val="22"/>
          <w:szCs w:val="22"/>
          <w:highlight w:val="yellow"/>
        </w:rPr>
        <w:t>……………………………………</w:t>
      </w:r>
      <w:r w:rsidR="00A717FE" w:rsidRPr="00664E18">
        <w:rPr>
          <w:rFonts w:asciiTheme="minorHAnsi" w:hAnsiTheme="minorHAnsi" w:cstheme="minorHAnsi"/>
          <w:sz w:val="22"/>
          <w:szCs w:val="22"/>
        </w:rPr>
        <w:t xml:space="preserve"> van </w:t>
      </w:r>
      <w:r w:rsidR="00A717FE" w:rsidRPr="00A717FE">
        <w:rPr>
          <w:rFonts w:asciiTheme="minorHAnsi" w:hAnsiTheme="minorHAnsi" w:cstheme="minorHAnsi"/>
          <w:sz w:val="22"/>
          <w:szCs w:val="22"/>
          <w:highlight w:val="yellow"/>
        </w:rPr>
        <w:t>……………………………………………………</w:t>
      </w:r>
      <w:r w:rsidR="00A717FE">
        <w:rPr>
          <w:rFonts w:asciiTheme="minorHAnsi" w:hAnsiTheme="minorHAnsi" w:cstheme="minorHAnsi"/>
          <w:sz w:val="22"/>
          <w:szCs w:val="22"/>
        </w:rPr>
        <w:t xml:space="preserve"> (n</w:t>
      </w:r>
      <w:r w:rsidR="00A717FE" w:rsidRPr="00664E18">
        <w:rPr>
          <w:rFonts w:asciiTheme="minorHAnsi" w:hAnsiTheme="minorHAnsi" w:cstheme="minorHAnsi"/>
          <w:noProof/>
          <w:color w:val="000000"/>
          <w:sz w:val="22"/>
          <w:szCs w:val="22"/>
        </w:rPr>
        <w:t>aam, voornaam</w:t>
      </w:r>
      <w:r w:rsidR="00A717FE">
        <w:rPr>
          <w:rFonts w:asciiTheme="minorHAnsi" w:hAnsiTheme="minorHAnsi" w:cstheme="minorHAnsi"/>
          <w:noProof/>
          <w:color w:val="000000"/>
          <w:sz w:val="22"/>
          <w:szCs w:val="22"/>
        </w:rPr>
        <w:t>)</w:t>
      </w:r>
      <w:r w:rsidR="00A717FE" w:rsidRPr="00664E18">
        <w:rPr>
          <w:rFonts w:asciiTheme="minorHAnsi" w:hAnsiTheme="minorHAnsi" w:cstheme="minorHAnsi"/>
          <w:noProof/>
          <w:color w:val="000000"/>
          <w:sz w:val="22"/>
          <w:szCs w:val="22"/>
        </w:rPr>
        <w:t xml:space="preserve"> </w:t>
      </w:r>
      <w:r w:rsidR="00A717FE" w:rsidRPr="00664E18">
        <w:rPr>
          <w:rFonts w:asciiTheme="minorHAnsi" w:hAnsiTheme="minorHAnsi" w:cstheme="minorHAnsi"/>
          <w:sz w:val="22"/>
          <w:szCs w:val="22"/>
        </w:rPr>
        <w:t>wonende te</w:t>
      </w:r>
      <w:bookmarkStart w:id="5" w:name="CPgemeente3"/>
      <w:bookmarkStart w:id="6" w:name="CPstraat3"/>
      <w:bookmarkStart w:id="7" w:name="CPhuisnr3"/>
      <w:bookmarkStart w:id="8" w:name="CPbus3"/>
      <w:bookmarkEnd w:id="5"/>
      <w:bookmarkEnd w:id="6"/>
      <w:bookmarkEnd w:id="7"/>
      <w:bookmarkEnd w:id="8"/>
      <w:r w:rsidR="00A717FE">
        <w:rPr>
          <w:rFonts w:asciiTheme="minorHAnsi" w:hAnsiTheme="minorHAnsi" w:cstheme="minorHAnsi"/>
          <w:sz w:val="22"/>
          <w:szCs w:val="22"/>
        </w:rPr>
        <w:t xml:space="preserve"> </w:t>
      </w:r>
      <w:r w:rsidR="00A717FE" w:rsidRPr="00A717FE">
        <w:rPr>
          <w:rFonts w:asciiTheme="minorHAnsi" w:hAnsiTheme="minorHAnsi" w:cstheme="minorHAnsi"/>
          <w:sz w:val="22"/>
          <w:szCs w:val="22"/>
          <w:highlight w:val="yellow"/>
        </w:rPr>
        <w:t>…………………………………………………………………………………………</w:t>
      </w:r>
      <w:r w:rsidR="00A717FE">
        <w:rPr>
          <w:rFonts w:asciiTheme="minorHAnsi" w:hAnsiTheme="minorHAnsi" w:cstheme="minorHAnsi"/>
          <w:sz w:val="22"/>
          <w:szCs w:val="22"/>
        </w:rPr>
        <w:t xml:space="preserve"> (a</w:t>
      </w:r>
      <w:r w:rsidR="00A717FE" w:rsidRPr="00664E18">
        <w:rPr>
          <w:rFonts w:asciiTheme="minorHAnsi" w:hAnsiTheme="minorHAnsi" w:cstheme="minorHAnsi"/>
          <w:sz w:val="22"/>
          <w:szCs w:val="22"/>
        </w:rPr>
        <w:t>dres</w:t>
      </w:r>
      <w:r w:rsidR="00A717FE">
        <w:rPr>
          <w:rFonts w:asciiTheme="minorHAnsi" w:hAnsiTheme="minorHAnsi" w:cstheme="minorHAnsi"/>
          <w:sz w:val="22"/>
          <w:szCs w:val="22"/>
        </w:rPr>
        <w:t>)</w:t>
      </w:r>
      <w:r w:rsidR="00A717FE" w:rsidRPr="00664E18">
        <w:rPr>
          <w:rFonts w:asciiTheme="minorHAnsi" w:hAnsiTheme="minorHAnsi" w:cstheme="minorHAnsi"/>
          <w:sz w:val="22"/>
          <w:szCs w:val="22"/>
        </w:rPr>
        <w:t xml:space="preserve">. </w:t>
      </w:r>
    </w:p>
    <w:p w14:paraId="40311AC7" w14:textId="4DE9E9B2" w:rsidR="00395178" w:rsidRPr="00025A0C" w:rsidRDefault="00395178" w:rsidP="00A717FE">
      <w:pPr>
        <w:spacing w:before="120" w:after="0" w:line="240" w:lineRule="auto"/>
        <w:outlineLvl w:val="0"/>
        <w:rPr>
          <w:rFonts w:asciiTheme="minorHAnsi" w:hAnsiTheme="minorHAnsi" w:cstheme="minorHAnsi"/>
        </w:rPr>
      </w:pPr>
      <w:r w:rsidRPr="00025A0C">
        <w:rPr>
          <w:rFonts w:asciiTheme="minorHAnsi" w:hAnsiTheme="minorHAnsi" w:cstheme="minorHAnsi"/>
          <w:sz w:val="22"/>
          <w:szCs w:val="22"/>
        </w:rPr>
        <w:t>De vertegenwoordiger van de cliënt krijgt maandelijks een factuur en betaalt die binnen 14 dagen na de factuurdatum.</w:t>
      </w:r>
      <w:r w:rsidR="003A7E74" w:rsidRPr="00025A0C">
        <w:rPr>
          <w:rFonts w:asciiTheme="minorHAnsi" w:hAnsiTheme="minorHAnsi" w:cstheme="minorHAnsi"/>
          <w:sz w:val="22"/>
          <w:szCs w:val="22"/>
        </w:rPr>
        <w:t xml:space="preserve"> </w:t>
      </w:r>
      <w:r w:rsidRPr="00025A0C">
        <w:rPr>
          <w:rFonts w:asciiTheme="minorHAnsi" w:hAnsiTheme="minorHAnsi" w:cstheme="minorHAnsi"/>
        </w:rPr>
        <w:t xml:space="preserve"> </w:t>
      </w:r>
    </w:p>
    <w:p w14:paraId="36DD270D" w14:textId="45FF9F48" w:rsidR="00395178" w:rsidRPr="00025A0C" w:rsidRDefault="00395178" w:rsidP="00395178">
      <w:pPr>
        <w:spacing w:before="120" w:after="0" w:line="240" w:lineRule="auto"/>
        <w:outlineLvl w:val="0"/>
        <w:rPr>
          <w:rFonts w:asciiTheme="minorHAnsi" w:hAnsiTheme="minorHAnsi" w:cstheme="minorHAnsi"/>
          <w:sz w:val="22"/>
          <w:szCs w:val="22"/>
        </w:rPr>
      </w:pPr>
      <w:r w:rsidRPr="00025A0C">
        <w:rPr>
          <w:rFonts w:asciiTheme="minorHAnsi" w:hAnsiTheme="minorHAnsi" w:cstheme="minorHAnsi"/>
          <w:sz w:val="22"/>
          <w:szCs w:val="22"/>
        </w:rPr>
        <w:t>De</w:t>
      </w:r>
      <w:r w:rsidR="003A7E74" w:rsidRPr="00025A0C">
        <w:rPr>
          <w:rFonts w:asciiTheme="minorHAnsi" w:hAnsiTheme="minorHAnsi" w:cstheme="minorHAnsi"/>
          <w:sz w:val="22"/>
          <w:szCs w:val="22"/>
        </w:rPr>
        <w:t xml:space="preserve"> vertegenwoordiger van de</w:t>
      </w:r>
      <w:r w:rsidRPr="00025A0C">
        <w:rPr>
          <w:rFonts w:asciiTheme="minorHAnsi" w:hAnsiTheme="minorHAnsi" w:cstheme="minorHAnsi"/>
          <w:sz w:val="22"/>
          <w:szCs w:val="22"/>
        </w:rPr>
        <w:t xml:space="preserve"> cliënt betaalt wel/niet (*) via domiciliëring. Zo ja, ondertekent de</w:t>
      </w:r>
      <w:r w:rsidR="003A7E74" w:rsidRPr="00025A0C">
        <w:rPr>
          <w:rFonts w:asciiTheme="minorHAnsi" w:hAnsiTheme="minorHAnsi" w:cstheme="minorHAnsi"/>
          <w:sz w:val="22"/>
          <w:szCs w:val="22"/>
        </w:rPr>
        <w:t xml:space="preserve"> vertegenwoordiger van de</w:t>
      </w:r>
      <w:r w:rsidRPr="00025A0C">
        <w:rPr>
          <w:rFonts w:asciiTheme="minorHAnsi" w:hAnsiTheme="minorHAnsi" w:cstheme="minorHAnsi"/>
          <w:sz w:val="22"/>
          <w:szCs w:val="22"/>
        </w:rPr>
        <w:t xml:space="preserve"> cliënt het formulier ‘SEPA mandaat (domiciliëring)’ in Toelichting 12. </w:t>
      </w:r>
    </w:p>
    <w:p w14:paraId="36F69A8A" w14:textId="77777777" w:rsidR="00395178" w:rsidRPr="00395178" w:rsidRDefault="00395178" w:rsidP="00FB3FF3">
      <w:pPr>
        <w:spacing w:line="240" w:lineRule="auto"/>
        <w:rPr>
          <w:rFonts w:asciiTheme="minorHAnsi" w:hAnsiTheme="minorHAnsi" w:cstheme="minorHAnsi"/>
          <w:sz w:val="22"/>
          <w:szCs w:val="22"/>
        </w:rPr>
      </w:pPr>
    </w:p>
    <w:p w14:paraId="014F27F3" w14:textId="0CC22312" w:rsidR="00FB3FF3" w:rsidRPr="00AD7218" w:rsidRDefault="00FB3FF3" w:rsidP="00FB3FF3">
      <w:pPr>
        <w:shd w:val="clear" w:color="auto" w:fill="F2F2F2" w:themeFill="background1" w:themeFillShade="F2"/>
        <w:spacing w:line="240" w:lineRule="auto"/>
        <w:outlineLvl w:val="0"/>
        <w:rPr>
          <w:rFonts w:ascii="Calibri" w:hAnsi="Calibri"/>
          <w:b/>
        </w:rPr>
      </w:pPr>
      <w:r w:rsidRPr="00AD7218">
        <w:rPr>
          <w:rFonts w:ascii="Calibri" w:hAnsi="Calibri"/>
          <w:b/>
        </w:rPr>
        <w:t>Artikel</w:t>
      </w:r>
      <w:r>
        <w:rPr>
          <w:rFonts w:ascii="Calibri" w:hAnsi="Calibri"/>
          <w:b/>
        </w:rPr>
        <w:t xml:space="preserve"> 6</w:t>
      </w:r>
      <w:r w:rsidRPr="00AD7218">
        <w:rPr>
          <w:rFonts w:ascii="Calibri" w:hAnsi="Calibri"/>
          <w:b/>
        </w:rPr>
        <w:t xml:space="preserve">: </w:t>
      </w:r>
      <w:r>
        <w:rPr>
          <w:rFonts w:ascii="Calibri" w:hAnsi="Calibri"/>
          <w:b/>
        </w:rPr>
        <w:t>Beheer gelden en goederen</w:t>
      </w:r>
    </w:p>
    <w:p w14:paraId="2DC245E9" w14:textId="3F00FAE7" w:rsidR="00FB3FF3" w:rsidRDefault="00FB3FF3" w:rsidP="00FB3FF3">
      <w:pPr>
        <w:spacing w:line="240" w:lineRule="auto"/>
        <w:rPr>
          <w:rFonts w:asciiTheme="minorHAnsi" w:hAnsiTheme="minorHAnsi" w:cstheme="minorHAnsi"/>
          <w:b/>
          <w:sz w:val="22"/>
          <w:szCs w:val="22"/>
          <w:lang w:val="nl-BE"/>
        </w:rPr>
      </w:pPr>
      <w:r w:rsidRPr="00FB3FF3">
        <w:rPr>
          <w:rFonts w:asciiTheme="minorHAnsi" w:hAnsiTheme="minorHAnsi" w:cstheme="minorHAnsi"/>
          <w:b/>
          <w:sz w:val="22"/>
          <w:szCs w:val="22"/>
        </w:rPr>
        <w:t>Verblijf</w:t>
      </w:r>
      <w:r w:rsidRPr="00FB3FF3">
        <w:rPr>
          <w:rFonts w:asciiTheme="minorHAnsi" w:hAnsiTheme="minorHAnsi" w:cstheme="minorHAnsi"/>
          <w:b/>
          <w:sz w:val="22"/>
          <w:szCs w:val="22"/>
          <w:lang w:val="nl-BE"/>
        </w:rPr>
        <w:t xml:space="preserve"> </w:t>
      </w:r>
    </w:p>
    <w:p w14:paraId="22C1397B" w14:textId="26F9F450" w:rsidR="00B62039" w:rsidRPr="00025A0C" w:rsidRDefault="00AA0781" w:rsidP="00B62039">
      <w:pPr>
        <w:spacing w:line="240" w:lineRule="auto"/>
        <w:rPr>
          <w:rFonts w:asciiTheme="minorHAnsi" w:hAnsiTheme="minorHAnsi" w:cstheme="minorHAnsi"/>
          <w:sz w:val="22"/>
          <w:szCs w:val="22"/>
        </w:rPr>
      </w:pPr>
      <w:r w:rsidRPr="00025A0C">
        <w:rPr>
          <w:rFonts w:asciiTheme="minorHAnsi" w:hAnsiTheme="minorHAnsi" w:cstheme="minorHAnsi"/>
          <w:sz w:val="22"/>
          <w:szCs w:val="22"/>
        </w:rPr>
        <w:t xml:space="preserve">De besteding van kleine sommen in het kader van dagelijkse uitgaven (zakgeld), die het maandbedrag van </w:t>
      </w:r>
      <w:r w:rsidR="00B62039" w:rsidRPr="00025A0C">
        <w:rPr>
          <w:rFonts w:asciiTheme="minorHAnsi" w:hAnsiTheme="minorHAnsi" w:cstheme="minorHAnsi"/>
          <w:sz w:val="22"/>
          <w:szCs w:val="22"/>
        </w:rPr>
        <w:t>158,71</w:t>
      </w:r>
      <w:r w:rsidRPr="00025A0C">
        <w:rPr>
          <w:rFonts w:asciiTheme="minorHAnsi" w:hAnsiTheme="minorHAnsi" w:cstheme="minorHAnsi"/>
          <w:sz w:val="22"/>
          <w:szCs w:val="22"/>
        </w:rPr>
        <w:t xml:space="preserve"> euro </w:t>
      </w:r>
      <w:r w:rsidR="00481977" w:rsidRPr="00025A0C">
        <w:rPr>
          <w:rFonts w:asciiTheme="minorHAnsi" w:hAnsiTheme="minorHAnsi" w:cstheme="minorHAnsi"/>
          <w:sz w:val="22"/>
          <w:szCs w:val="22"/>
        </w:rPr>
        <w:t xml:space="preserve">(dit bedrag wordt jaarlijks geïndexeerd) </w:t>
      </w:r>
      <w:r w:rsidRPr="00025A0C">
        <w:rPr>
          <w:rFonts w:asciiTheme="minorHAnsi" w:hAnsiTheme="minorHAnsi" w:cstheme="minorHAnsi"/>
          <w:sz w:val="22"/>
          <w:szCs w:val="22"/>
        </w:rPr>
        <w:t>niet overstijgen, valt buiten de toepassing van het besluit.</w:t>
      </w:r>
    </w:p>
    <w:p w14:paraId="23A64D48" w14:textId="0CF1E936" w:rsidR="00AA0781" w:rsidRPr="00025A0C" w:rsidRDefault="00AA0781" w:rsidP="00FB3FF3">
      <w:pPr>
        <w:spacing w:line="240" w:lineRule="auto"/>
        <w:rPr>
          <w:rFonts w:asciiTheme="minorHAnsi" w:hAnsiTheme="minorHAnsi" w:cstheme="minorHAnsi"/>
          <w:sz w:val="22"/>
          <w:szCs w:val="22"/>
        </w:rPr>
      </w:pPr>
      <w:r w:rsidRPr="00025A0C">
        <w:rPr>
          <w:rFonts w:asciiTheme="minorHAnsi" w:hAnsiTheme="minorHAnsi" w:cstheme="minorHAnsi"/>
          <w:sz w:val="22"/>
          <w:szCs w:val="22"/>
        </w:rPr>
        <w:t xml:space="preserve">Wel is het zo dat de voorziening maandelijks een gedetailleerde afrekening van deze dagelijkse uitgaven moet maken. </w:t>
      </w:r>
    </w:p>
    <w:p w14:paraId="1100BFE8" w14:textId="52C6769D" w:rsidR="00FB3FF3" w:rsidRPr="00025A0C" w:rsidRDefault="00FB3FF3" w:rsidP="00FB3FF3">
      <w:pPr>
        <w:spacing w:line="240" w:lineRule="auto"/>
        <w:rPr>
          <w:rFonts w:asciiTheme="minorHAnsi" w:hAnsiTheme="minorHAnsi" w:cstheme="minorHAnsi"/>
          <w:sz w:val="22"/>
          <w:szCs w:val="22"/>
        </w:rPr>
      </w:pPr>
      <w:r w:rsidRPr="00025A0C">
        <w:rPr>
          <w:rFonts w:asciiTheme="minorHAnsi" w:hAnsiTheme="minorHAnsi" w:cstheme="minorHAnsi"/>
          <w:sz w:val="22"/>
          <w:szCs w:val="22"/>
        </w:rPr>
        <w:t xml:space="preserve">Het beheer van de gelden en goederen van een cliënt gebeurt door de cliënt zelf of zijn wettelijk vertegenwoordiger.  Desgevallend kan deze persoon wel een lastgeving verlenen om specifieke gelden van de cliënt door medewerkers van het </w:t>
      </w:r>
      <w:r w:rsidR="003E0116" w:rsidRPr="00025A0C">
        <w:rPr>
          <w:rFonts w:asciiTheme="minorHAnsi" w:hAnsiTheme="minorHAnsi" w:cstheme="minorHAnsi"/>
          <w:sz w:val="22"/>
          <w:szCs w:val="22"/>
        </w:rPr>
        <w:t>MFC</w:t>
      </w:r>
      <w:r w:rsidRPr="00025A0C">
        <w:rPr>
          <w:rFonts w:asciiTheme="minorHAnsi" w:hAnsiTheme="minorHAnsi" w:cstheme="minorHAnsi"/>
          <w:sz w:val="22"/>
          <w:szCs w:val="22"/>
        </w:rPr>
        <w:t xml:space="preserve"> te laten beheren.  </w:t>
      </w:r>
    </w:p>
    <w:p w14:paraId="61540CA0" w14:textId="3AC457F0" w:rsidR="00FB3FF3" w:rsidRPr="00FB3FF3" w:rsidRDefault="00FB3FF3" w:rsidP="00FB3FF3">
      <w:pPr>
        <w:spacing w:line="240" w:lineRule="auto"/>
        <w:rPr>
          <w:rFonts w:asciiTheme="minorHAnsi" w:hAnsiTheme="minorHAnsi" w:cstheme="minorHAnsi"/>
          <w:sz w:val="22"/>
          <w:szCs w:val="22"/>
          <w:lang w:val="nl-BE"/>
        </w:rPr>
      </w:pPr>
      <w:r w:rsidRPr="00FB3FF3">
        <w:rPr>
          <w:rFonts w:asciiTheme="minorHAnsi" w:hAnsiTheme="minorHAnsi" w:cstheme="minorHAnsi"/>
          <w:sz w:val="22"/>
          <w:szCs w:val="22"/>
          <w:lang w:val="nl-BE"/>
        </w:rPr>
        <w:t xml:space="preserve">Wanneer </w:t>
      </w:r>
      <w:r w:rsidR="00B62039">
        <w:rPr>
          <w:rFonts w:asciiTheme="minorHAnsi" w:hAnsiTheme="minorHAnsi" w:cstheme="minorHAnsi"/>
          <w:sz w:val="22"/>
          <w:szCs w:val="22"/>
          <w:lang w:val="nl-BE"/>
        </w:rPr>
        <w:t xml:space="preserve">de cliënt niet in de mogelijkheid is zijn </w:t>
      </w:r>
      <w:r w:rsidRPr="00FB3FF3">
        <w:rPr>
          <w:rFonts w:asciiTheme="minorHAnsi" w:hAnsiTheme="minorHAnsi" w:cstheme="minorHAnsi"/>
          <w:sz w:val="22"/>
          <w:szCs w:val="22"/>
          <w:lang w:val="nl-BE"/>
        </w:rPr>
        <w:t>gelden en goederen</w:t>
      </w:r>
      <w:r w:rsidR="00B62039">
        <w:rPr>
          <w:rFonts w:asciiTheme="minorHAnsi" w:hAnsiTheme="minorHAnsi" w:cstheme="minorHAnsi"/>
          <w:sz w:val="22"/>
          <w:szCs w:val="22"/>
          <w:lang w:val="nl-BE"/>
        </w:rPr>
        <w:t xml:space="preserve"> die de lastgeving overschrijden te beheren en er geen wettelijk vertegenwoordiger is aangesteld, </w:t>
      </w:r>
      <w:r w:rsidRPr="00FB3FF3">
        <w:rPr>
          <w:rFonts w:asciiTheme="minorHAnsi" w:hAnsiTheme="minorHAnsi" w:cstheme="minorHAnsi"/>
          <w:sz w:val="22"/>
          <w:szCs w:val="22"/>
          <w:lang w:val="nl-BE"/>
        </w:rPr>
        <w:t xml:space="preserve">verbindt het </w:t>
      </w:r>
      <w:r w:rsidR="003E0116">
        <w:rPr>
          <w:rFonts w:asciiTheme="minorHAnsi" w:hAnsiTheme="minorHAnsi" w:cstheme="minorHAnsi"/>
          <w:sz w:val="22"/>
          <w:szCs w:val="22"/>
          <w:lang w:val="nl-BE"/>
        </w:rPr>
        <w:t xml:space="preserve">MFC </w:t>
      </w:r>
      <w:r w:rsidRPr="00FB3FF3">
        <w:rPr>
          <w:rFonts w:asciiTheme="minorHAnsi" w:hAnsiTheme="minorHAnsi" w:cstheme="minorHAnsi"/>
          <w:sz w:val="22"/>
          <w:szCs w:val="22"/>
          <w:lang w:val="nl-BE"/>
        </w:rPr>
        <w:t>er zich toe om een procedure in te stellen teneinde een wettelijk vertegenwoordiger te laten aanstellen.</w:t>
      </w:r>
    </w:p>
    <w:p w14:paraId="5B2563BF" w14:textId="77777777" w:rsidR="00FB3FF3" w:rsidRPr="003E0116" w:rsidRDefault="00FB3FF3" w:rsidP="00FB3FF3">
      <w:pPr>
        <w:spacing w:line="240" w:lineRule="auto"/>
        <w:rPr>
          <w:rFonts w:asciiTheme="minorHAnsi" w:hAnsiTheme="minorHAnsi" w:cstheme="minorHAnsi"/>
          <w:b/>
          <w:sz w:val="22"/>
          <w:szCs w:val="22"/>
          <w:lang w:val="nl-BE"/>
        </w:rPr>
      </w:pPr>
      <w:r w:rsidRPr="003E0116">
        <w:rPr>
          <w:rFonts w:asciiTheme="minorHAnsi" w:hAnsiTheme="minorHAnsi" w:cstheme="minorHAnsi"/>
          <w:b/>
          <w:sz w:val="22"/>
          <w:szCs w:val="22"/>
          <w:lang w:val="nl-BE"/>
        </w:rPr>
        <w:t>Uitsluitend dagopvang en/of dagbesteding</w:t>
      </w:r>
    </w:p>
    <w:p w14:paraId="44707505" w14:textId="57A96289" w:rsidR="00FB3FF3" w:rsidRDefault="00FB3FF3" w:rsidP="00FB3FF3">
      <w:pPr>
        <w:spacing w:line="240" w:lineRule="auto"/>
        <w:rPr>
          <w:rFonts w:asciiTheme="minorHAnsi" w:hAnsiTheme="minorHAnsi" w:cstheme="minorHAnsi"/>
          <w:sz w:val="22"/>
          <w:szCs w:val="22"/>
          <w:lang w:val="nl-BE"/>
        </w:rPr>
      </w:pPr>
      <w:r w:rsidRPr="00FB3FF3">
        <w:rPr>
          <w:rFonts w:asciiTheme="minorHAnsi" w:hAnsiTheme="minorHAnsi" w:cstheme="minorHAnsi"/>
          <w:sz w:val="22"/>
          <w:szCs w:val="22"/>
          <w:lang w:val="nl-BE"/>
        </w:rPr>
        <w:lastRenderedPageBreak/>
        <w:t xml:space="preserve">Het </w:t>
      </w:r>
      <w:r w:rsidR="003E0116">
        <w:rPr>
          <w:rFonts w:asciiTheme="minorHAnsi" w:hAnsiTheme="minorHAnsi" w:cstheme="minorHAnsi"/>
          <w:sz w:val="22"/>
          <w:szCs w:val="22"/>
          <w:lang w:val="nl-BE"/>
        </w:rPr>
        <w:t>MFC</w:t>
      </w:r>
      <w:r w:rsidRPr="00FB3FF3">
        <w:rPr>
          <w:rFonts w:asciiTheme="minorHAnsi" w:hAnsiTheme="minorHAnsi" w:cstheme="minorHAnsi"/>
          <w:sz w:val="22"/>
          <w:szCs w:val="22"/>
          <w:lang w:val="nl-BE"/>
        </w:rPr>
        <w:t>, haar bestuurders of personeelsleden onthouden zich van het beheer van gelden en goederen van de cliënt.</w:t>
      </w:r>
    </w:p>
    <w:p w14:paraId="6BD40C64" w14:textId="689020A9" w:rsidR="00403079" w:rsidRPr="00AD7218" w:rsidRDefault="00403079" w:rsidP="00403079">
      <w:pPr>
        <w:shd w:val="clear" w:color="auto" w:fill="F2F2F2" w:themeFill="background1" w:themeFillShade="F2"/>
        <w:spacing w:line="240" w:lineRule="auto"/>
        <w:outlineLvl w:val="0"/>
        <w:rPr>
          <w:rFonts w:ascii="Calibri" w:hAnsi="Calibri"/>
          <w:b/>
        </w:rPr>
      </w:pPr>
      <w:r w:rsidRPr="00AD7218">
        <w:rPr>
          <w:rFonts w:ascii="Calibri" w:hAnsi="Calibri"/>
          <w:b/>
        </w:rPr>
        <w:t xml:space="preserve">Artikel </w:t>
      </w:r>
      <w:r>
        <w:rPr>
          <w:rFonts w:ascii="Calibri" w:hAnsi="Calibri"/>
          <w:b/>
        </w:rPr>
        <w:t>7</w:t>
      </w:r>
      <w:r w:rsidRPr="00AD7218">
        <w:rPr>
          <w:rFonts w:ascii="Calibri" w:hAnsi="Calibri"/>
          <w:b/>
        </w:rPr>
        <w:t xml:space="preserve">: </w:t>
      </w:r>
      <w:r>
        <w:rPr>
          <w:rFonts w:ascii="Calibri" w:hAnsi="Calibri"/>
          <w:b/>
        </w:rPr>
        <w:t>Individuele uitgaven</w:t>
      </w:r>
    </w:p>
    <w:p w14:paraId="6FF12B67" w14:textId="36C38735" w:rsidR="00907DBA" w:rsidRPr="00F43297" w:rsidRDefault="00403079" w:rsidP="00403079">
      <w:pPr>
        <w:keepNext/>
        <w:keepLines/>
        <w:spacing w:after="0" w:line="240" w:lineRule="auto"/>
        <w:outlineLvl w:val="0"/>
        <w:rPr>
          <w:rFonts w:asciiTheme="minorHAnsi" w:hAnsiTheme="minorHAnsi" w:cstheme="minorHAnsi"/>
          <w:sz w:val="22"/>
          <w:szCs w:val="22"/>
          <w:lang w:eastAsia="nl-BE"/>
        </w:rPr>
      </w:pPr>
      <w:r w:rsidRPr="00F43297">
        <w:rPr>
          <w:rFonts w:asciiTheme="minorHAnsi" w:hAnsiTheme="minorHAnsi" w:cstheme="minorHAnsi"/>
          <w:sz w:val="22"/>
          <w:szCs w:val="22"/>
          <w:lang w:eastAsia="nl-BE"/>
        </w:rPr>
        <w:t xml:space="preserve">Naast de financiële bijdrage betaalt de cliënt </w:t>
      </w:r>
      <w:r w:rsidR="00C44166" w:rsidRPr="00F43297">
        <w:rPr>
          <w:rFonts w:asciiTheme="minorHAnsi" w:hAnsiTheme="minorHAnsi" w:cstheme="minorHAnsi"/>
          <w:sz w:val="22"/>
          <w:szCs w:val="22"/>
          <w:lang w:eastAsia="nl-BE"/>
        </w:rPr>
        <w:t xml:space="preserve">mogelijk </w:t>
      </w:r>
      <w:r w:rsidRPr="00F43297">
        <w:rPr>
          <w:rFonts w:asciiTheme="minorHAnsi" w:hAnsiTheme="minorHAnsi" w:cstheme="minorHAnsi"/>
          <w:sz w:val="22"/>
          <w:szCs w:val="22"/>
          <w:lang w:eastAsia="nl-BE"/>
        </w:rPr>
        <w:t>ook extra kosten, nl. de individuele uitgaven</w:t>
      </w:r>
      <w:r w:rsidR="00907DBA" w:rsidRPr="00F43297">
        <w:rPr>
          <w:rFonts w:asciiTheme="minorHAnsi" w:hAnsiTheme="minorHAnsi" w:cstheme="minorHAnsi"/>
          <w:sz w:val="22"/>
          <w:szCs w:val="22"/>
          <w:lang w:eastAsia="nl-BE"/>
        </w:rPr>
        <w:t>.</w:t>
      </w:r>
    </w:p>
    <w:p w14:paraId="121AF66C" w14:textId="77777777" w:rsidR="00907DBA" w:rsidRPr="00F43297" w:rsidRDefault="00907DBA" w:rsidP="00907DBA">
      <w:pPr>
        <w:autoSpaceDE w:val="0"/>
        <w:autoSpaceDN w:val="0"/>
        <w:adjustRightInd w:val="0"/>
        <w:spacing w:after="0" w:line="240" w:lineRule="auto"/>
        <w:rPr>
          <w:rFonts w:asciiTheme="minorHAnsi" w:hAnsiTheme="minorHAnsi" w:cstheme="minorHAnsi"/>
          <w:sz w:val="22"/>
          <w:szCs w:val="22"/>
          <w:lang w:val="nl-BE" w:eastAsia="nl-BE"/>
        </w:rPr>
      </w:pPr>
      <w:r w:rsidRPr="00F43297">
        <w:rPr>
          <w:rFonts w:asciiTheme="minorHAnsi" w:hAnsiTheme="minorHAnsi" w:cstheme="minorHAnsi"/>
          <w:sz w:val="22"/>
          <w:szCs w:val="22"/>
          <w:lang w:val="nl-BE" w:eastAsia="nl-BE"/>
        </w:rPr>
        <w:t>Deze kosten factureert de verstrekker (school, ziekenhuis,…) in principe rechtstreeks aan de</w:t>
      </w:r>
    </w:p>
    <w:p w14:paraId="14CB46EE" w14:textId="5DD1D713" w:rsidR="00403079" w:rsidRPr="00215763" w:rsidRDefault="00907DBA" w:rsidP="00907DBA">
      <w:pPr>
        <w:autoSpaceDE w:val="0"/>
        <w:autoSpaceDN w:val="0"/>
        <w:adjustRightInd w:val="0"/>
        <w:spacing w:after="0" w:line="240" w:lineRule="auto"/>
        <w:rPr>
          <w:rFonts w:ascii="Calibri" w:hAnsi="Calibri" w:cs="Arial"/>
          <w:sz w:val="22"/>
          <w:szCs w:val="22"/>
          <w:lang w:eastAsia="nl-BE"/>
        </w:rPr>
      </w:pPr>
      <w:r w:rsidRPr="00F43297">
        <w:rPr>
          <w:rFonts w:asciiTheme="minorHAnsi" w:hAnsiTheme="minorHAnsi" w:cstheme="minorHAnsi"/>
          <w:sz w:val="22"/>
          <w:szCs w:val="22"/>
          <w:lang w:val="nl-BE" w:eastAsia="nl-BE"/>
        </w:rPr>
        <w:t>ouders/wettelijk vertegenwoordiger. Indien het MFC deze echter voorgeschoten heeft, worden ze aangerekend op de maandelijkse factuur</w:t>
      </w:r>
      <w:r w:rsidR="00403079" w:rsidRPr="00F43297">
        <w:rPr>
          <w:rFonts w:asciiTheme="minorHAnsi" w:hAnsiTheme="minorHAnsi" w:cstheme="minorHAnsi"/>
          <w:sz w:val="22"/>
          <w:szCs w:val="22"/>
          <w:lang w:eastAsia="nl-BE"/>
        </w:rPr>
        <w:t xml:space="preserve">: </w:t>
      </w:r>
    </w:p>
    <w:p w14:paraId="556CD527" w14:textId="4D462097" w:rsidR="00403079" w:rsidRPr="00070C0E" w:rsidRDefault="00403079" w:rsidP="00070C0E">
      <w:pPr>
        <w:pStyle w:val="Lijstalinea"/>
        <w:keepNext/>
        <w:keepLines/>
        <w:numPr>
          <w:ilvl w:val="0"/>
          <w:numId w:val="11"/>
        </w:numPr>
        <w:outlineLvl w:val="0"/>
        <w:rPr>
          <w:rFonts w:ascii="Calibri" w:hAnsi="Calibri" w:cs="Arial"/>
          <w:sz w:val="22"/>
          <w:szCs w:val="22"/>
          <w:lang w:val="nl-BE" w:eastAsia="nl-BE"/>
        </w:rPr>
      </w:pPr>
      <w:r w:rsidRPr="00070C0E">
        <w:rPr>
          <w:rFonts w:ascii="Calibri" w:hAnsi="Calibri" w:cs="Arial"/>
          <w:sz w:val="22"/>
          <w:szCs w:val="22"/>
          <w:lang w:val="nl-BE" w:eastAsia="nl-BE"/>
        </w:rPr>
        <w:t>opleg medische en paramedische kosten</w:t>
      </w:r>
    </w:p>
    <w:p w14:paraId="165D1275" w14:textId="7ACBE696" w:rsidR="00395178" w:rsidRPr="00070C0E" w:rsidRDefault="00395178" w:rsidP="00070C0E">
      <w:pPr>
        <w:pStyle w:val="Lijstalinea"/>
        <w:keepNext/>
        <w:keepLines/>
        <w:numPr>
          <w:ilvl w:val="0"/>
          <w:numId w:val="11"/>
        </w:numPr>
        <w:outlineLvl w:val="0"/>
        <w:rPr>
          <w:rFonts w:ascii="Calibri" w:hAnsi="Calibri" w:cs="Arial"/>
          <w:sz w:val="22"/>
          <w:szCs w:val="22"/>
          <w:lang w:val="nl-BE" w:eastAsia="nl-BE"/>
        </w:rPr>
      </w:pPr>
      <w:r w:rsidRPr="00070C0E">
        <w:rPr>
          <w:rFonts w:ascii="Calibri" w:hAnsi="Calibri" w:cs="Arial"/>
          <w:sz w:val="22"/>
          <w:szCs w:val="22"/>
          <w:lang w:val="nl-BE" w:eastAsia="nl-BE"/>
        </w:rPr>
        <w:t>schoolkosten</w:t>
      </w:r>
    </w:p>
    <w:p w14:paraId="0EB5BCDE" w14:textId="3B6BD9E7" w:rsidR="00403079" w:rsidRPr="00070C0E" w:rsidRDefault="00403079" w:rsidP="00070C0E">
      <w:pPr>
        <w:pStyle w:val="Lijstalinea"/>
        <w:keepNext/>
        <w:keepLines/>
        <w:numPr>
          <w:ilvl w:val="0"/>
          <w:numId w:val="11"/>
        </w:numPr>
        <w:outlineLvl w:val="0"/>
        <w:rPr>
          <w:rFonts w:ascii="Calibri" w:hAnsi="Calibri" w:cs="Arial"/>
          <w:sz w:val="22"/>
          <w:szCs w:val="22"/>
          <w:lang w:val="nl-BE" w:eastAsia="nl-BE"/>
        </w:rPr>
      </w:pPr>
      <w:r w:rsidRPr="00070C0E">
        <w:rPr>
          <w:rFonts w:ascii="Calibri" w:hAnsi="Calibri" w:cs="Arial"/>
          <w:sz w:val="22"/>
          <w:szCs w:val="22"/>
          <w:lang w:val="nl-BE" w:eastAsia="nl-BE"/>
        </w:rPr>
        <w:t>vervoerskost</w:t>
      </w:r>
    </w:p>
    <w:p w14:paraId="3393354E" w14:textId="758E1269" w:rsidR="00395178" w:rsidRPr="00070C0E" w:rsidRDefault="00395178" w:rsidP="00070C0E">
      <w:pPr>
        <w:pStyle w:val="Lijstalinea"/>
        <w:keepNext/>
        <w:keepLines/>
        <w:numPr>
          <w:ilvl w:val="0"/>
          <w:numId w:val="11"/>
        </w:numPr>
        <w:outlineLvl w:val="0"/>
        <w:rPr>
          <w:rFonts w:ascii="Calibri" w:hAnsi="Calibri" w:cs="Arial"/>
          <w:sz w:val="22"/>
          <w:szCs w:val="22"/>
          <w:lang w:val="nl-BE" w:eastAsia="nl-BE"/>
        </w:rPr>
      </w:pPr>
      <w:r w:rsidRPr="00070C0E">
        <w:rPr>
          <w:rFonts w:ascii="Calibri" w:hAnsi="Calibri" w:cs="Arial"/>
          <w:sz w:val="22"/>
          <w:szCs w:val="22"/>
          <w:lang w:val="nl-BE" w:eastAsia="nl-BE"/>
        </w:rPr>
        <w:t>incontinentiemateriaal</w:t>
      </w:r>
    </w:p>
    <w:p w14:paraId="0B4F9716" w14:textId="14866DDC" w:rsidR="00070C0E" w:rsidRPr="00070C0E" w:rsidRDefault="00664EFD" w:rsidP="00070C0E">
      <w:pPr>
        <w:pStyle w:val="Lijstalinea"/>
        <w:keepNext/>
        <w:keepLines/>
        <w:numPr>
          <w:ilvl w:val="0"/>
          <w:numId w:val="11"/>
        </w:numPr>
        <w:outlineLvl w:val="0"/>
        <w:rPr>
          <w:rFonts w:ascii="Calibri" w:hAnsi="Calibri" w:cs="Arial"/>
          <w:sz w:val="22"/>
          <w:szCs w:val="22"/>
          <w:lang w:val="nl-BE" w:eastAsia="nl-BE"/>
        </w:rPr>
      </w:pPr>
      <w:r w:rsidRPr="00070C0E">
        <w:rPr>
          <w:rFonts w:ascii="Calibri" w:hAnsi="Calibri" w:cs="Arial"/>
          <w:sz w:val="22"/>
          <w:szCs w:val="22"/>
          <w:lang w:val="nl-BE" w:eastAsia="nl-BE"/>
        </w:rPr>
        <w:t>individuele uitstappen</w:t>
      </w:r>
    </w:p>
    <w:p w14:paraId="788565A3" w14:textId="6A0D75C1" w:rsidR="00403079" w:rsidRPr="00070C0E" w:rsidRDefault="00664EFD" w:rsidP="00070C0E">
      <w:pPr>
        <w:pStyle w:val="Lijstalinea"/>
        <w:keepNext/>
        <w:keepLines/>
        <w:numPr>
          <w:ilvl w:val="0"/>
          <w:numId w:val="11"/>
        </w:numPr>
        <w:outlineLvl w:val="0"/>
        <w:rPr>
          <w:rFonts w:ascii="Calibri" w:hAnsi="Calibri" w:cs="Arial"/>
          <w:sz w:val="22"/>
          <w:szCs w:val="22"/>
          <w:lang w:val="nl-BE" w:eastAsia="nl-BE"/>
        </w:rPr>
      </w:pPr>
      <w:r w:rsidRPr="00070C0E">
        <w:rPr>
          <w:rFonts w:ascii="Calibri" w:hAnsi="Calibri" w:cs="Arial"/>
          <w:sz w:val="22"/>
          <w:szCs w:val="22"/>
          <w:lang w:val="nl-BE" w:eastAsia="nl-BE"/>
        </w:rPr>
        <w:t>aangebra</w:t>
      </w:r>
      <w:r w:rsidR="00403079" w:rsidRPr="00070C0E">
        <w:rPr>
          <w:rFonts w:ascii="Calibri" w:hAnsi="Calibri" w:cs="Arial"/>
          <w:sz w:val="22"/>
          <w:szCs w:val="22"/>
          <w:lang w:val="nl-BE" w:eastAsia="nl-BE"/>
        </w:rPr>
        <w:t>chte schade:</w:t>
      </w:r>
      <w:r w:rsidR="00C67190" w:rsidRPr="00070C0E">
        <w:rPr>
          <w:rFonts w:ascii="Calibri" w:hAnsi="Calibri" w:cs="Arial"/>
          <w:sz w:val="22"/>
          <w:szCs w:val="22"/>
          <w:lang w:val="nl-BE" w:eastAsia="nl-BE"/>
        </w:rPr>
        <w:t xml:space="preserve"> </w:t>
      </w:r>
      <w:r w:rsidR="00395178" w:rsidRPr="00070C0E">
        <w:rPr>
          <w:rFonts w:ascii="Calibri" w:hAnsi="Calibri" w:cs="Arial"/>
          <w:sz w:val="22"/>
          <w:szCs w:val="22"/>
          <w:lang w:val="nl-BE" w:eastAsia="nl-BE"/>
        </w:rPr>
        <w:t xml:space="preserve">schade toegebracht door de cliënt </w:t>
      </w:r>
      <w:r w:rsidR="00403079" w:rsidRPr="00070C0E">
        <w:rPr>
          <w:rFonts w:ascii="Calibri" w:hAnsi="Calibri" w:cs="Arial"/>
          <w:sz w:val="22"/>
          <w:szCs w:val="22"/>
          <w:lang w:val="nl-BE" w:eastAsia="nl-BE"/>
        </w:rPr>
        <w:t>of</w:t>
      </w:r>
      <w:r w:rsidR="00395178" w:rsidRPr="00070C0E">
        <w:rPr>
          <w:rFonts w:ascii="Calibri" w:hAnsi="Calibri" w:cs="Arial"/>
          <w:sz w:val="22"/>
          <w:szCs w:val="22"/>
          <w:lang w:val="nl-BE" w:eastAsia="nl-BE"/>
        </w:rPr>
        <w:t xml:space="preserve"> een</w:t>
      </w:r>
      <w:r w:rsidR="00403079" w:rsidRPr="00070C0E">
        <w:rPr>
          <w:rFonts w:ascii="Calibri" w:hAnsi="Calibri" w:cs="Arial"/>
          <w:sz w:val="22"/>
          <w:szCs w:val="22"/>
          <w:lang w:val="nl-BE" w:eastAsia="nl-BE"/>
        </w:rPr>
        <w:t xml:space="preserve"> gepleegde diefstal kunnen</w:t>
      </w:r>
      <w:r w:rsidR="00C67190" w:rsidRPr="00070C0E">
        <w:rPr>
          <w:rFonts w:ascii="Calibri" w:hAnsi="Calibri" w:cs="Arial"/>
          <w:sz w:val="22"/>
          <w:szCs w:val="22"/>
          <w:lang w:val="nl-BE" w:eastAsia="nl-BE"/>
        </w:rPr>
        <w:t xml:space="preserve"> </w:t>
      </w:r>
      <w:r w:rsidR="00395178" w:rsidRPr="00070C0E">
        <w:rPr>
          <w:rFonts w:ascii="Calibri" w:hAnsi="Calibri" w:cs="Arial"/>
          <w:sz w:val="22"/>
          <w:szCs w:val="22"/>
          <w:lang w:val="nl-BE" w:eastAsia="nl-BE"/>
        </w:rPr>
        <w:t>leiden</w:t>
      </w:r>
      <w:r w:rsidR="00403079" w:rsidRPr="00070C0E">
        <w:rPr>
          <w:rFonts w:ascii="Calibri" w:hAnsi="Calibri" w:cs="Arial"/>
          <w:sz w:val="22"/>
          <w:szCs w:val="22"/>
          <w:lang w:val="nl-BE" w:eastAsia="nl-BE"/>
        </w:rPr>
        <w:t xml:space="preserve"> tot bijkomende kosten. Er wordt </w:t>
      </w:r>
      <w:r w:rsidR="00395178" w:rsidRPr="00070C0E">
        <w:rPr>
          <w:rFonts w:ascii="Calibri" w:hAnsi="Calibri" w:cs="Arial"/>
          <w:sz w:val="22"/>
          <w:szCs w:val="22"/>
          <w:lang w:val="nl-BE" w:eastAsia="nl-BE"/>
        </w:rPr>
        <w:t>dan</w:t>
      </w:r>
      <w:r w:rsidR="00403079" w:rsidRPr="00070C0E">
        <w:rPr>
          <w:rFonts w:ascii="Calibri" w:hAnsi="Calibri" w:cs="Arial"/>
          <w:sz w:val="22"/>
          <w:szCs w:val="22"/>
          <w:lang w:val="nl-BE" w:eastAsia="nl-BE"/>
        </w:rPr>
        <w:t xml:space="preserve"> steeds, in overleg met alle</w:t>
      </w:r>
      <w:r w:rsidR="00395178" w:rsidRPr="00070C0E">
        <w:rPr>
          <w:rFonts w:ascii="Calibri" w:hAnsi="Calibri" w:cs="Arial"/>
          <w:sz w:val="22"/>
          <w:szCs w:val="22"/>
          <w:lang w:val="nl-BE" w:eastAsia="nl-BE"/>
        </w:rPr>
        <w:t xml:space="preserve"> betrokken</w:t>
      </w:r>
      <w:r w:rsidR="00403079" w:rsidRPr="00070C0E">
        <w:rPr>
          <w:rFonts w:ascii="Calibri" w:hAnsi="Calibri" w:cs="Arial"/>
          <w:sz w:val="22"/>
          <w:szCs w:val="22"/>
          <w:lang w:val="nl-BE" w:eastAsia="nl-BE"/>
        </w:rPr>
        <w:t xml:space="preserve"> partijen, naar</w:t>
      </w:r>
      <w:r w:rsidR="00395178" w:rsidRPr="00070C0E">
        <w:rPr>
          <w:rFonts w:ascii="Calibri" w:hAnsi="Calibri" w:cs="Arial"/>
          <w:sz w:val="22"/>
          <w:szCs w:val="22"/>
          <w:lang w:val="nl-BE" w:eastAsia="nl-BE"/>
        </w:rPr>
        <w:t xml:space="preserve"> </w:t>
      </w:r>
      <w:r w:rsidR="00403079" w:rsidRPr="00070C0E">
        <w:rPr>
          <w:rFonts w:ascii="Calibri" w:hAnsi="Calibri" w:cs="Arial"/>
          <w:sz w:val="22"/>
          <w:szCs w:val="22"/>
          <w:lang w:val="nl-BE" w:eastAsia="nl-BE"/>
        </w:rPr>
        <w:t>een voor iedereen haalbare oplossing gezocht.</w:t>
      </w:r>
    </w:p>
    <w:p w14:paraId="73380EC2" w14:textId="77777777" w:rsidR="00B449D4" w:rsidRPr="00664EFD" w:rsidRDefault="00B449D4" w:rsidP="00B449D4">
      <w:pPr>
        <w:pStyle w:val="Lijstalinea"/>
        <w:tabs>
          <w:tab w:val="left" w:pos="567"/>
        </w:tabs>
        <w:outlineLvl w:val="0"/>
        <w:rPr>
          <w:rFonts w:ascii="Calibri" w:hAnsi="Calibri"/>
          <w:sz w:val="22"/>
          <w:szCs w:val="22"/>
        </w:rPr>
      </w:pPr>
    </w:p>
    <w:p w14:paraId="1DFCB61A" w14:textId="1DF9292B" w:rsidR="00395178" w:rsidRPr="00B449D4" w:rsidRDefault="00395178" w:rsidP="00B449D4">
      <w:pPr>
        <w:keepNext/>
        <w:keepLines/>
        <w:spacing w:after="0" w:line="240" w:lineRule="auto"/>
        <w:outlineLvl w:val="0"/>
        <w:rPr>
          <w:rFonts w:asciiTheme="minorHAnsi" w:hAnsiTheme="minorHAnsi" w:cstheme="minorHAnsi"/>
          <w:sz w:val="22"/>
          <w:szCs w:val="22"/>
          <w:lang w:eastAsia="nl-BE"/>
        </w:rPr>
      </w:pPr>
      <w:r w:rsidRPr="00B449D4">
        <w:rPr>
          <w:rFonts w:asciiTheme="minorHAnsi" w:hAnsiTheme="minorHAnsi" w:cstheme="minorHAnsi"/>
          <w:sz w:val="22"/>
          <w:szCs w:val="22"/>
          <w:lang w:eastAsia="nl-BE"/>
        </w:rPr>
        <w:t>Voor kleine, dagelijkse persoonlijke uitgaven (voornamelijk voor ontspanning) is er een zakgeldregeling. Voor andere individuele uitgaven (kleding,</w:t>
      </w:r>
      <w:r w:rsidR="00DD0D54" w:rsidRPr="00B449D4">
        <w:rPr>
          <w:rFonts w:asciiTheme="minorHAnsi" w:hAnsiTheme="minorHAnsi" w:cstheme="minorHAnsi"/>
          <w:sz w:val="22"/>
          <w:szCs w:val="22"/>
          <w:lang w:eastAsia="nl-BE"/>
        </w:rPr>
        <w:t xml:space="preserve"> vakantie</w:t>
      </w:r>
      <w:r w:rsidRPr="00B449D4">
        <w:rPr>
          <w:rFonts w:asciiTheme="minorHAnsi" w:hAnsiTheme="minorHAnsi" w:cstheme="minorHAnsi"/>
          <w:sz w:val="22"/>
          <w:szCs w:val="22"/>
          <w:lang w:eastAsia="nl-BE"/>
        </w:rPr>
        <w:t xml:space="preserve"> of grote uitsta</w:t>
      </w:r>
      <w:r w:rsidRPr="00B449D4">
        <w:rPr>
          <w:rFonts w:asciiTheme="minorHAnsi" w:hAnsiTheme="minorHAnsi" w:cstheme="minorHAnsi"/>
          <w:sz w:val="22"/>
          <w:szCs w:val="22"/>
          <w:lang w:eastAsia="nl-BE"/>
        </w:rPr>
        <w:tab/>
        <w:t>p, …) is een schriftelijk akkoord van de vertegenwoordiger van de cliënt nodig.</w:t>
      </w:r>
    </w:p>
    <w:p w14:paraId="44C0332B" w14:textId="77777777" w:rsidR="00A779AF" w:rsidRPr="00087A56" w:rsidRDefault="00A779AF" w:rsidP="00FB3FF3">
      <w:pPr>
        <w:pStyle w:val="Lijstalinea"/>
        <w:tabs>
          <w:tab w:val="left" w:pos="6075"/>
        </w:tabs>
        <w:ind w:left="0"/>
        <w:outlineLvl w:val="0"/>
        <w:rPr>
          <w:rFonts w:ascii="Calibri" w:hAnsi="Calibri"/>
          <w:b/>
          <w:bCs/>
          <w:i/>
          <w:iCs/>
          <w:sz w:val="22"/>
          <w:szCs w:val="22"/>
        </w:rPr>
      </w:pPr>
    </w:p>
    <w:p w14:paraId="1C77DFF3" w14:textId="04991AE5" w:rsidR="00A779AF" w:rsidRPr="00AD7218" w:rsidRDefault="00A779AF" w:rsidP="00FB3FF3">
      <w:pPr>
        <w:shd w:val="clear" w:color="auto" w:fill="F2F2F2" w:themeFill="background1" w:themeFillShade="F2"/>
        <w:spacing w:line="240" w:lineRule="auto"/>
        <w:outlineLvl w:val="0"/>
        <w:rPr>
          <w:rFonts w:ascii="Calibri" w:hAnsi="Calibri"/>
          <w:b/>
        </w:rPr>
      </w:pPr>
      <w:r w:rsidRPr="00AD7218">
        <w:rPr>
          <w:rFonts w:ascii="Calibri" w:hAnsi="Calibri"/>
          <w:b/>
        </w:rPr>
        <w:t xml:space="preserve">Artikel </w:t>
      </w:r>
      <w:r w:rsidR="00403079">
        <w:rPr>
          <w:rFonts w:ascii="Calibri" w:hAnsi="Calibri"/>
          <w:b/>
        </w:rPr>
        <w:t>8</w:t>
      </w:r>
      <w:r w:rsidRPr="00AD7218">
        <w:rPr>
          <w:rFonts w:ascii="Calibri" w:hAnsi="Calibri"/>
          <w:b/>
        </w:rPr>
        <w:t xml:space="preserve">: De overeenkomst wijzigen </w:t>
      </w:r>
    </w:p>
    <w:p w14:paraId="3DD73343" w14:textId="15490CCA" w:rsidR="00A779AF" w:rsidRPr="00600DC3" w:rsidRDefault="00A779AF" w:rsidP="00FB3FF3">
      <w:pPr>
        <w:spacing w:after="0" w:line="240" w:lineRule="auto"/>
        <w:outlineLvl w:val="0"/>
        <w:rPr>
          <w:rFonts w:asciiTheme="minorHAnsi" w:hAnsiTheme="minorHAnsi" w:cstheme="minorHAnsi"/>
          <w:sz w:val="22"/>
          <w:szCs w:val="22"/>
          <w:lang w:eastAsia="nl-BE"/>
        </w:rPr>
      </w:pPr>
      <w:r w:rsidRPr="00600DC3">
        <w:rPr>
          <w:rFonts w:asciiTheme="minorHAnsi" w:hAnsiTheme="minorHAnsi" w:cstheme="minorHAnsi"/>
          <w:sz w:val="22"/>
          <w:szCs w:val="22"/>
          <w:lang w:eastAsia="nl-BE"/>
        </w:rPr>
        <w:t xml:space="preserve">De overeenkomst verandert wanneer één van de partijen dat vraagt. </w:t>
      </w:r>
      <w:r w:rsidR="00763AD8" w:rsidRPr="00600DC3">
        <w:rPr>
          <w:rFonts w:asciiTheme="minorHAnsi" w:hAnsiTheme="minorHAnsi" w:cstheme="minorHAnsi"/>
          <w:sz w:val="22"/>
          <w:szCs w:val="22"/>
          <w:lang w:eastAsia="nl-BE"/>
        </w:rPr>
        <w:t>Zowel d</w:t>
      </w:r>
      <w:r w:rsidRPr="00600DC3">
        <w:rPr>
          <w:rFonts w:asciiTheme="minorHAnsi" w:hAnsiTheme="minorHAnsi" w:cstheme="minorHAnsi"/>
          <w:sz w:val="22"/>
          <w:szCs w:val="22"/>
          <w:lang w:eastAsia="nl-BE"/>
        </w:rPr>
        <w:t>e soo</w:t>
      </w:r>
      <w:r w:rsidR="00763AD8" w:rsidRPr="00600DC3">
        <w:rPr>
          <w:rFonts w:asciiTheme="minorHAnsi" w:hAnsiTheme="minorHAnsi" w:cstheme="minorHAnsi"/>
          <w:sz w:val="22"/>
          <w:szCs w:val="22"/>
          <w:lang w:eastAsia="nl-BE"/>
        </w:rPr>
        <w:t>rt ondersteuning kan veranderen als</w:t>
      </w:r>
      <w:r w:rsidRPr="00600DC3">
        <w:rPr>
          <w:rFonts w:asciiTheme="minorHAnsi" w:hAnsiTheme="minorHAnsi" w:cstheme="minorHAnsi"/>
          <w:sz w:val="22"/>
          <w:szCs w:val="22"/>
          <w:lang w:eastAsia="nl-BE"/>
        </w:rPr>
        <w:t xml:space="preserve"> de frequentie </w:t>
      </w:r>
      <w:r w:rsidR="00763AD8" w:rsidRPr="00600DC3">
        <w:rPr>
          <w:rFonts w:asciiTheme="minorHAnsi" w:hAnsiTheme="minorHAnsi" w:cstheme="minorHAnsi"/>
          <w:sz w:val="22"/>
          <w:szCs w:val="22"/>
          <w:lang w:eastAsia="nl-BE"/>
        </w:rPr>
        <w:t>als</w:t>
      </w:r>
      <w:r w:rsidRPr="00600DC3">
        <w:rPr>
          <w:rFonts w:asciiTheme="minorHAnsi" w:hAnsiTheme="minorHAnsi" w:cstheme="minorHAnsi"/>
          <w:sz w:val="22"/>
          <w:szCs w:val="22"/>
          <w:lang w:eastAsia="nl-BE"/>
        </w:rPr>
        <w:t xml:space="preserve"> de duur van de ondersteuning. Dat kan bijvoorbeeld als de </w:t>
      </w:r>
      <w:r w:rsidR="003E0116" w:rsidRPr="00600DC3">
        <w:rPr>
          <w:rFonts w:asciiTheme="minorHAnsi" w:hAnsiTheme="minorHAnsi" w:cstheme="minorHAnsi"/>
          <w:sz w:val="22"/>
          <w:szCs w:val="22"/>
          <w:lang w:eastAsia="nl-BE"/>
        </w:rPr>
        <w:t>zorgvraag</w:t>
      </w:r>
      <w:r w:rsidRPr="00600DC3">
        <w:rPr>
          <w:rFonts w:asciiTheme="minorHAnsi" w:hAnsiTheme="minorHAnsi" w:cstheme="minorHAnsi"/>
          <w:sz w:val="22"/>
          <w:szCs w:val="22"/>
          <w:lang w:eastAsia="nl-BE"/>
        </w:rPr>
        <w:t xml:space="preserve"> van de </w:t>
      </w:r>
      <w:r w:rsidR="006B2B99" w:rsidRPr="00600DC3">
        <w:rPr>
          <w:rFonts w:asciiTheme="minorHAnsi" w:hAnsiTheme="minorHAnsi" w:cstheme="minorHAnsi"/>
          <w:sz w:val="22"/>
          <w:szCs w:val="22"/>
          <w:lang w:eastAsia="nl-BE"/>
        </w:rPr>
        <w:t>cliënt</w:t>
      </w:r>
      <w:r w:rsidRPr="00600DC3">
        <w:rPr>
          <w:rFonts w:asciiTheme="minorHAnsi" w:hAnsiTheme="minorHAnsi" w:cstheme="minorHAnsi"/>
          <w:sz w:val="22"/>
          <w:szCs w:val="22"/>
          <w:lang w:eastAsia="nl-BE"/>
        </w:rPr>
        <w:t xml:space="preserve"> verandert.</w:t>
      </w:r>
    </w:p>
    <w:p w14:paraId="03D65DD8" w14:textId="77777777" w:rsidR="00A779AF" w:rsidRPr="00EB39F5" w:rsidRDefault="00A779AF" w:rsidP="00FB3FF3">
      <w:pPr>
        <w:spacing w:before="120" w:after="0" w:line="240" w:lineRule="auto"/>
        <w:outlineLvl w:val="0"/>
        <w:rPr>
          <w:rFonts w:ascii="Calibri" w:hAnsi="Calibri"/>
          <w:sz w:val="22"/>
          <w:szCs w:val="22"/>
        </w:rPr>
      </w:pPr>
      <w:r w:rsidRPr="00EB39F5">
        <w:rPr>
          <w:rFonts w:ascii="Calibri" w:hAnsi="Calibri"/>
          <w:sz w:val="22"/>
          <w:szCs w:val="22"/>
        </w:rPr>
        <w:t>Alle partijen komen samen om te overleggen over de wijzigingen</w:t>
      </w:r>
      <w:r>
        <w:rPr>
          <w:rFonts w:ascii="Calibri" w:hAnsi="Calibri"/>
          <w:sz w:val="22"/>
          <w:szCs w:val="22"/>
        </w:rPr>
        <w:t>:</w:t>
      </w:r>
      <w:r w:rsidRPr="00EB39F5">
        <w:rPr>
          <w:rFonts w:ascii="Calibri" w:hAnsi="Calibri"/>
          <w:sz w:val="22"/>
          <w:szCs w:val="22"/>
        </w:rPr>
        <w:t xml:space="preserve"> </w:t>
      </w:r>
    </w:p>
    <w:p w14:paraId="51DAEC67" w14:textId="77777777" w:rsidR="00A779AF" w:rsidRPr="00EB39F5" w:rsidRDefault="00A779AF" w:rsidP="00FB3FF3">
      <w:pPr>
        <w:pStyle w:val="Lijstalinea"/>
        <w:numPr>
          <w:ilvl w:val="0"/>
          <w:numId w:val="14"/>
        </w:numPr>
        <w:outlineLvl w:val="0"/>
        <w:rPr>
          <w:rFonts w:ascii="Calibri" w:hAnsi="Calibri"/>
          <w:sz w:val="22"/>
          <w:szCs w:val="22"/>
          <w:lang w:val="nl-BE"/>
        </w:rPr>
      </w:pPr>
      <w:r w:rsidRPr="00EB39F5">
        <w:rPr>
          <w:rFonts w:ascii="Calibri" w:hAnsi="Calibri"/>
          <w:sz w:val="22"/>
          <w:szCs w:val="22"/>
          <w:lang w:val="nl-BE"/>
        </w:rPr>
        <w:t>Als iedereen akkoord gaat, komen de nieuwe afspraken in het handelingsplan. De overeenkomst wordt daarna aangepast.</w:t>
      </w:r>
    </w:p>
    <w:p w14:paraId="56AC0974" w14:textId="36823CEE" w:rsidR="00A779AF" w:rsidRPr="003E390F" w:rsidRDefault="00A779AF" w:rsidP="00FB3FF3">
      <w:pPr>
        <w:pStyle w:val="Lijstalinea"/>
        <w:numPr>
          <w:ilvl w:val="0"/>
          <w:numId w:val="14"/>
        </w:numPr>
        <w:outlineLvl w:val="0"/>
        <w:rPr>
          <w:rFonts w:ascii="Calibri" w:hAnsi="Calibri"/>
          <w:b/>
          <w:bCs/>
          <w:i/>
          <w:iCs/>
          <w:sz w:val="22"/>
          <w:szCs w:val="22"/>
          <w:lang w:val="nl-BE"/>
        </w:rPr>
      </w:pPr>
      <w:r w:rsidRPr="00EB39F5">
        <w:rPr>
          <w:rFonts w:ascii="Calibri" w:hAnsi="Calibri"/>
          <w:sz w:val="22"/>
          <w:szCs w:val="22"/>
          <w:lang w:val="nl-BE"/>
        </w:rPr>
        <w:t xml:space="preserve">Als er geen akkoord is, stopt de overeenkomst, volgens artikel </w:t>
      </w:r>
      <w:r w:rsidR="00403079">
        <w:rPr>
          <w:rFonts w:ascii="Calibri" w:hAnsi="Calibri"/>
          <w:sz w:val="22"/>
          <w:szCs w:val="22"/>
          <w:lang w:val="nl-BE"/>
        </w:rPr>
        <w:t>10</w:t>
      </w:r>
      <w:r w:rsidRPr="00EB39F5">
        <w:rPr>
          <w:rFonts w:ascii="Calibri" w:hAnsi="Calibri"/>
          <w:sz w:val="22"/>
          <w:szCs w:val="22"/>
          <w:lang w:val="nl-BE"/>
        </w:rPr>
        <w:t xml:space="preserve"> (De overeenkomst opzeggen).</w:t>
      </w:r>
    </w:p>
    <w:p w14:paraId="3D684390" w14:textId="77777777" w:rsidR="003E390F" w:rsidRPr="008B40B3" w:rsidRDefault="003E390F" w:rsidP="003E390F">
      <w:pPr>
        <w:pStyle w:val="Lijstalinea"/>
        <w:outlineLvl w:val="0"/>
        <w:rPr>
          <w:rFonts w:ascii="Calibri" w:hAnsi="Calibri"/>
          <w:b/>
          <w:bCs/>
          <w:iCs/>
          <w:sz w:val="22"/>
          <w:szCs w:val="22"/>
          <w:lang w:val="nl-BE"/>
        </w:rPr>
      </w:pPr>
    </w:p>
    <w:p w14:paraId="20F37F69" w14:textId="77777777" w:rsidR="00A779AF" w:rsidRPr="008B40B3" w:rsidRDefault="00A779AF" w:rsidP="00FB3FF3">
      <w:pPr>
        <w:spacing w:after="0" w:line="240" w:lineRule="auto"/>
        <w:outlineLvl w:val="0"/>
        <w:rPr>
          <w:rFonts w:ascii="Calibri" w:hAnsi="Calibri"/>
          <w:b/>
          <w:bCs/>
          <w:iCs/>
          <w:sz w:val="22"/>
          <w:szCs w:val="22"/>
        </w:rPr>
      </w:pPr>
    </w:p>
    <w:p w14:paraId="386B9192" w14:textId="7E90E2EE" w:rsidR="00A779AF" w:rsidRPr="00AD7218" w:rsidRDefault="00A779AF" w:rsidP="00FB3FF3">
      <w:pPr>
        <w:shd w:val="clear" w:color="auto" w:fill="F2F2F2" w:themeFill="background1" w:themeFillShade="F2"/>
        <w:spacing w:line="240" w:lineRule="auto"/>
        <w:outlineLvl w:val="0"/>
        <w:rPr>
          <w:rFonts w:ascii="Calibri" w:hAnsi="Calibri"/>
          <w:b/>
        </w:rPr>
      </w:pPr>
      <w:r w:rsidRPr="00AD7218">
        <w:rPr>
          <w:rFonts w:ascii="Calibri" w:hAnsi="Calibri"/>
          <w:b/>
        </w:rPr>
        <w:t xml:space="preserve">Artikel </w:t>
      </w:r>
      <w:r w:rsidR="00403079">
        <w:rPr>
          <w:rFonts w:ascii="Calibri" w:hAnsi="Calibri"/>
          <w:b/>
        </w:rPr>
        <w:t>9</w:t>
      </w:r>
      <w:r w:rsidRPr="00AD7218">
        <w:rPr>
          <w:rFonts w:ascii="Calibri" w:hAnsi="Calibri"/>
          <w:b/>
        </w:rPr>
        <w:t>: Proefperiode</w:t>
      </w:r>
    </w:p>
    <w:p w14:paraId="11BC713F" w14:textId="651F6281" w:rsidR="00A779AF" w:rsidRPr="00EB39F5" w:rsidRDefault="00A779AF" w:rsidP="00FB3FF3">
      <w:pPr>
        <w:spacing w:after="0" w:line="240" w:lineRule="auto"/>
        <w:outlineLvl w:val="0"/>
        <w:rPr>
          <w:rFonts w:ascii="Calibri" w:hAnsi="Calibri"/>
          <w:sz w:val="22"/>
          <w:szCs w:val="22"/>
        </w:rPr>
      </w:pPr>
      <w:r w:rsidRPr="00EB39F5">
        <w:rPr>
          <w:rFonts w:ascii="Calibri" w:hAnsi="Calibri"/>
          <w:sz w:val="22"/>
          <w:szCs w:val="22"/>
        </w:rPr>
        <w:t>Deze overeenkomst heeft geen proefp</w:t>
      </w:r>
      <w:r w:rsidR="00DB6AF9">
        <w:rPr>
          <w:rFonts w:ascii="Calibri" w:hAnsi="Calibri"/>
          <w:sz w:val="22"/>
          <w:szCs w:val="22"/>
        </w:rPr>
        <w:t>eriode, tenzij anders afgesproken.</w:t>
      </w:r>
      <w:r w:rsidRPr="00EB39F5">
        <w:rPr>
          <w:rFonts w:ascii="Calibri" w:hAnsi="Calibri"/>
          <w:sz w:val="22"/>
          <w:szCs w:val="22"/>
        </w:rPr>
        <w:t xml:space="preserve">  </w:t>
      </w:r>
    </w:p>
    <w:p w14:paraId="05514440" w14:textId="77777777" w:rsidR="00A779AF" w:rsidRPr="00EB39F5" w:rsidRDefault="00A779AF" w:rsidP="00FB3FF3">
      <w:pPr>
        <w:spacing w:after="0" w:line="240" w:lineRule="auto"/>
        <w:outlineLvl w:val="0"/>
        <w:rPr>
          <w:rFonts w:ascii="Calibri" w:hAnsi="Calibri"/>
          <w:sz w:val="22"/>
          <w:szCs w:val="22"/>
        </w:rPr>
      </w:pPr>
    </w:p>
    <w:p w14:paraId="19B3EDDF" w14:textId="390E06A6" w:rsidR="00A779AF" w:rsidRPr="00AD7218" w:rsidRDefault="00A779AF" w:rsidP="00FB3FF3">
      <w:pPr>
        <w:shd w:val="clear" w:color="auto" w:fill="F2F2F2" w:themeFill="background1" w:themeFillShade="F2"/>
        <w:spacing w:line="240" w:lineRule="auto"/>
        <w:outlineLvl w:val="0"/>
        <w:rPr>
          <w:rFonts w:ascii="Calibri" w:hAnsi="Calibri"/>
          <w:b/>
        </w:rPr>
      </w:pPr>
      <w:r w:rsidRPr="00AD7218">
        <w:rPr>
          <w:rFonts w:ascii="Calibri" w:hAnsi="Calibri"/>
          <w:b/>
        </w:rPr>
        <w:t xml:space="preserve">Artikel </w:t>
      </w:r>
      <w:r w:rsidR="00403079">
        <w:rPr>
          <w:rFonts w:ascii="Calibri" w:hAnsi="Calibri"/>
          <w:b/>
        </w:rPr>
        <w:t>10</w:t>
      </w:r>
      <w:r w:rsidRPr="00AD7218">
        <w:rPr>
          <w:rFonts w:ascii="Calibri" w:hAnsi="Calibri"/>
          <w:b/>
        </w:rPr>
        <w:t xml:space="preserve">: De overeenkomst opzeggen </w:t>
      </w:r>
    </w:p>
    <w:p w14:paraId="3AEE079C" w14:textId="478594DA" w:rsidR="00A779AF" w:rsidRPr="00EB39F5" w:rsidRDefault="00A779AF" w:rsidP="00FB3FF3">
      <w:pPr>
        <w:spacing w:after="0" w:line="240" w:lineRule="auto"/>
        <w:outlineLvl w:val="0"/>
        <w:rPr>
          <w:rFonts w:ascii="Calibri" w:hAnsi="Calibri"/>
          <w:b/>
          <w:bCs/>
          <w:i/>
          <w:iCs/>
          <w:sz w:val="22"/>
          <w:szCs w:val="22"/>
        </w:rPr>
      </w:pPr>
      <w:r w:rsidRPr="00EB39F5">
        <w:rPr>
          <w:rFonts w:ascii="Calibri" w:hAnsi="Calibri"/>
          <w:sz w:val="22"/>
          <w:szCs w:val="22"/>
        </w:rPr>
        <w:t xml:space="preserve">De </w:t>
      </w:r>
      <w:r w:rsidR="006B2B99">
        <w:rPr>
          <w:rFonts w:ascii="Calibri" w:hAnsi="Calibri"/>
          <w:sz w:val="22"/>
          <w:szCs w:val="22"/>
        </w:rPr>
        <w:t>cliënt</w:t>
      </w:r>
      <w:r w:rsidR="00621D73">
        <w:rPr>
          <w:rFonts w:ascii="Calibri" w:hAnsi="Calibri"/>
          <w:sz w:val="22"/>
          <w:szCs w:val="22"/>
        </w:rPr>
        <w:t xml:space="preserve">, zijn vertegenwoordiger of </w:t>
      </w:r>
      <w:r w:rsidR="003865B3">
        <w:rPr>
          <w:rFonts w:ascii="Calibri" w:hAnsi="Calibri"/>
          <w:sz w:val="22"/>
          <w:szCs w:val="22"/>
        </w:rPr>
        <w:t>het MFC</w:t>
      </w:r>
      <w:r w:rsidR="00621D73">
        <w:rPr>
          <w:rFonts w:ascii="Calibri" w:hAnsi="Calibri"/>
          <w:sz w:val="22"/>
          <w:szCs w:val="22"/>
        </w:rPr>
        <w:t xml:space="preserve"> kan deze o</w:t>
      </w:r>
      <w:r w:rsidRPr="00EB39F5">
        <w:rPr>
          <w:rFonts w:ascii="Calibri" w:hAnsi="Calibri"/>
          <w:sz w:val="22"/>
          <w:szCs w:val="22"/>
        </w:rPr>
        <w:t xml:space="preserve">vereenkomst </w:t>
      </w:r>
      <w:r w:rsidR="00621D73">
        <w:rPr>
          <w:rFonts w:ascii="Calibri" w:hAnsi="Calibri"/>
          <w:sz w:val="22"/>
          <w:szCs w:val="22"/>
        </w:rPr>
        <w:t>schriftelijk opzeggen</w:t>
      </w:r>
      <w:r w:rsidRPr="00EB39F5">
        <w:rPr>
          <w:rFonts w:ascii="Calibri" w:hAnsi="Calibri"/>
          <w:sz w:val="22"/>
          <w:szCs w:val="22"/>
        </w:rPr>
        <w:t xml:space="preserve">. </w:t>
      </w:r>
      <w:r w:rsidR="00621D73">
        <w:rPr>
          <w:rFonts w:ascii="Calibri" w:hAnsi="Calibri"/>
          <w:sz w:val="22"/>
          <w:szCs w:val="22"/>
        </w:rPr>
        <w:br/>
      </w:r>
      <w:r w:rsidRPr="00EB39F5">
        <w:rPr>
          <w:rFonts w:ascii="Calibri" w:hAnsi="Calibri"/>
          <w:sz w:val="22"/>
          <w:szCs w:val="22"/>
        </w:rPr>
        <w:t xml:space="preserve">De opzegtermijn is </w:t>
      </w:r>
      <w:r w:rsidR="00A90CA3">
        <w:rPr>
          <w:rFonts w:ascii="Calibri" w:hAnsi="Calibri"/>
          <w:sz w:val="22"/>
          <w:szCs w:val="22"/>
        </w:rPr>
        <w:t>3</w:t>
      </w:r>
      <w:r w:rsidR="00FD7BB2">
        <w:rPr>
          <w:rFonts w:ascii="Calibri" w:hAnsi="Calibri"/>
          <w:sz w:val="22"/>
          <w:szCs w:val="22"/>
        </w:rPr>
        <w:t xml:space="preserve"> maand</w:t>
      </w:r>
      <w:r w:rsidR="00A90CA3">
        <w:rPr>
          <w:rFonts w:ascii="Calibri" w:hAnsi="Calibri"/>
          <w:sz w:val="22"/>
          <w:szCs w:val="22"/>
        </w:rPr>
        <w:t>en</w:t>
      </w:r>
      <w:r w:rsidRPr="00EB39F5">
        <w:rPr>
          <w:rFonts w:ascii="Calibri" w:hAnsi="Calibri"/>
          <w:sz w:val="22"/>
          <w:szCs w:val="22"/>
        </w:rPr>
        <w:t>, tenzij anders afgesproken.</w:t>
      </w:r>
      <w:r>
        <w:rPr>
          <w:rFonts w:ascii="Calibri" w:hAnsi="Calibri"/>
          <w:sz w:val="22"/>
          <w:szCs w:val="22"/>
        </w:rPr>
        <w:t xml:space="preserve"> </w:t>
      </w:r>
    </w:p>
    <w:p w14:paraId="54474EF8" w14:textId="77777777" w:rsidR="00815C9C" w:rsidRPr="00442D0D" w:rsidRDefault="00815C9C" w:rsidP="00FB3FF3">
      <w:pPr>
        <w:spacing w:after="0" w:line="240" w:lineRule="auto"/>
        <w:outlineLvl w:val="0"/>
        <w:rPr>
          <w:rFonts w:ascii="Calibri" w:hAnsi="Calibri"/>
          <w:bCs/>
          <w:iCs/>
          <w:sz w:val="22"/>
          <w:szCs w:val="22"/>
        </w:rPr>
      </w:pPr>
    </w:p>
    <w:p w14:paraId="7A39F93D" w14:textId="77777777" w:rsidR="00A779AF" w:rsidRPr="00AD7218" w:rsidRDefault="00A779AF" w:rsidP="00FB3FF3">
      <w:pPr>
        <w:shd w:val="clear" w:color="auto" w:fill="F2F2F2" w:themeFill="background1" w:themeFillShade="F2"/>
        <w:spacing w:line="240" w:lineRule="auto"/>
        <w:outlineLvl w:val="0"/>
        <w:rPr>
          <w:rFonts w:ascii="Calibri" w:hAnsi="Calibri"/>
          <w:b/>
        </w:rPr>
      </w:pPr>
      <w:r w:rsidRPr="00AD7218">
        <w:rPr>
          <w:rFonts w:ascii="Calibri" w:hAnsi="Calibri"/>
          <w:b/>
        </w:rPr>
        <w:t>Artikel 11: Verzekeringen</w:t>
      </w:r>
    </w:p>
    <w:p w14:paraId="1D1BA175" w14:textId="69B81449" w:rsidR="00A779AF" w:rsidRPr="00EB39F5" w:rsidRDefault="003865B3" w:rsidP="00FB3FF3">
      <w:pPr>
        <w:spacing w:after="0" w:line="240" w:lineRule="auto"/>
        <w:outlineLvl w:val="0"/>
        <w:rPr>
          <w:rFonts w:ascii="Calibri" w:hAnsi="Calibri"/>
          <w:sz w:val="22"/>
          <w:szCs w:val="22"/>
        </w:rPr>
      </w:pPr>
      <w:r>
        <w:rPr>
          <w:rFonts w:ascii="Calibri" w:hAnsi="Calibri"/>
          <w:sz w:val="22"/>
          <w:szCs w:val="22"/>
        </w:rPr>
        <w:t>Het MFC</w:t>
      </w:r>
      <w:r w:rsidR="00E67457">
        <w:rPr>
          <w:rFonts w:ascii="Calibri" w:hAnsi="Calibri"/>
          <w:sz w:val="22"/>
          <w:szCs w:val="22"/>
        </w:rPr>
        <w:t xml:space="preserve"> </w:t>
      </w:r>
      <w:r w:rsidR="00A779AF" w:rsidRPr="00EB39F5">
        <w:rPr>
          <w:rFonts w:ascii="Calibri" w:hAnsi="Calibri"/>
          <w:sz w:val="22"/>
          <w:szCs w:val="22"/>
        </w:rPr>
        <w:t xml:space="preserve">sluit alle verzekeringen af die zijn of haar aansprakelijkheden en risico’s dekken. </w:t>
      </w:r>
    </w:p>
    <w:p w14:paraId="480DC891" w14:textId="1ECA3663" w:rsidR="00A779AF" w:rsidRPr="00EB39F5" w:rsidRDefault="00A779AF" w:rsidP="00FB3FF3">
      <w:pPr>
        <w:spacing w:after="0" w:line="240" w:lineRule="auto"/>
        <w:outlineLvl w:val="0"/>
        <w:rPr>
          <w:rFonts w:ascii="Calibri" w:hAnsi="Calibri"/>
          <w:sz w:val="22"/>
          <w:szCs w:val="22"/>
        </w:rPr>
      </w:pPr>
      <w:r>
        <w:rPr>
          <w:rFonts w:ascii="Calibri" w:hAnsi="Calibri"/>
          <w:sz w:val="22"/>
          <w:szCs w:val="22"/>
        </w:rPr>
        <w:t>Ee</w:t>
      </w:r>
      <w:r w:rsidRPr="00EB39F5">
        <w:rPr>
          <w:rFonts w:ascii="Calibri" w:hAnsi="Calibri"/>
          <w:sz w:val="22"/>
          <w:szCs w:val="22"/>
        </w:rPr>
        <w:t>n overzicht van de verzekeringspolissen</w:t>
      </w:r>
      <w:r>
        <w:rPr>
          <w:rFonts w:ascii="Calibri" w:hAnsi="Calibri"/>
          <w:sz w:val="22"/>
          <w:szCs w:val="22"/>
        </w:rPr>
        <w:t xml:space="preserve"> staat </w:t>
      </w:r>
      <w:r w:rsidRPr="003E390F">
        <w:rPr>
          <w:rFonts w:ascii="Calibri" w:hAnsi="Calibri"/>
          <w:sz w:val="22"/>
          <w:szCs w:val="22"/>
        </w:rPr>
        <w:t xml:space="preserve">in </w:t>
      </w:r>
      <w:r w:rsidR="003E390F">
        <w:rPr>
          <w:rFonts w:ascii="Calibri" w:hAnsi="Calibri"/>
          <w:sz w:val="22"/>
          <w:szCs w:val="22"/>
        </w:rPr>
        <w:t>Toelichting</w:t>
      </w:r>
      <w:r w:rsidRPr="003E390F">
        <w:rPr>
          <w:rFonts w:ascii="Calibri" w:hAnsi="Calibri"/>
          <w:sz w:val="22"/>
          <w:szCs w:val="22"/>
        </w:rPr>
        <w:t xml:space="preserve"> 7.</w:t>
      </w:r>
    </w:p>
    <w:p w14:paraId="53D42BF4" w14:textId="0D38C9FB" w:rsidR="00A779AF" w:rsidRPr="00EB39F5" w:rsidRDefault="00A779AF" w:rsidP="00FB3FF3">
      <w:pPr>
        <w:spacing w:before="120" w:after="0" w:line="240" w:lineRule="auto"/>
        <w:outlineLvl w:val="0"/>
        <w:rPr>
          <w:rFonts w:ascii="Calibri" w:hAnsi="Calibri"/>
          <w:sz w:val="22"/>
          <w:szCs w:val="22"/>
        </w:rPr>
      </w:pPr>
      <w:r w:rsidRPr="00EB39F5">
        <w:rPr>
          <w:rFonts w:ascii="Calibri" w:hAnsi="Calibri"/>
          <w:sz w:val="22"/>
          <w:szCs w:val="22"/>
        </w:rPr>
        <w:t xml:space="preserve">De </w:t>
      </w:r>
      <w:r w:rsidR="006B2B99">
        <w:rPr>
          <w:rFonts w:ascii="Calibri" w:hAnsi="Calibri"/>
          <w:sz w:val="22"/>
          <w:szCs w:val="22"/>
        </w:rPr>
        <w:t>cliënt</w:t>
      </w:r>
      <w:r w:rsidR="00E67457">
        <w:rPr>
          <w:rFonts w:ascii="Calibri" w:hAnsi="Calibri"/>
          <w:sz w:val="22"/>
          <w:szCs w:val="22"/>
        </w:rPr>
        <w:t xml:space="preserve"> of zijn vertegenwoordiger</w:t>
      </w:r>
      <w:r w:rsidRPr="00A93F8A">
        <w:rPr>
          <w:rFonts w:ascii="Calibri" w:hAnsi="Calibri"/>
          <w:sz w:val="22"/>
          <w:szCs w:val="22"/>
        </w:rPr>
        <w:t xml:space="preserve"> wordt aangeraden om een</w:t>
      </w:r>
      <w:r>
        <w:rPr>
          <w:rFonts w:ascii="Calibri" w:hAnsi="Calibri"/>
          <w:sz w:val="22"/>
          <w:szCs w:val="22"/>
        </w:rPr>
        <w:t xml:space="preserve"> </w:t>
      </w:r>
      <w:proofErr w:type="spellStart"/>
      <w:r>
        <w:rPr>
          <w:rFonts w:ascii="Calibri" w:hAnsi="Calibri"/>
          <w:sz w:val="22"/>
          <w:szCs w:val="22"/>
        </w:rPr>
        <w:t>familale</w:t>
      </w:r>
      <w:proofErr w:type="spellEnd"/>
      <w:r>
        <w:rPr>
          <w:rFonts w:ascii="Calibri" w:hAnsi="Calibri"/>
          <w:sz w:val="22"/>
          <w:szCs w:val="22"/>
        </w:rPr>
        <w:t xml:space="preserve"> verzekering </w:t>
      </w:r>
      <w:r w:rsidRPr="00EB39F5">
        <w:rPr>
          <w:rFonts w:ascii="Calibri" w:hAnsi="Calibri"/>
          <w:sz w:val="22"/>
          <w:szCs w:val="22"/>
        </w:rPr>
        <w:t>af te sluiten</w:t>
      </w:r>
      <w:r>
        <w:rPr>
          <w:rFonts w:ascii="Calibri" w:hAnsi="Calibri"/>
          <w:sz w:val="22"/>
          <w:szCs w:val="22"/>
        </w:rPr>
        <w:t xml:space="preserve">. Deze verzekering betaalt de schade door ongeval veroorzaakt bij anderen, wanneer de verzekeringen van </w:t>
      </w:r>
      <w:r w:rsidR="003865B3">
        <w:rPr>
          <w:rFonts w:ascii="Calibri" w:hAnsi="Calibri"/>
          <w:sz w:val="22"/>
          <w:szCs w:val="22"/>
        </w:rPr>
        <w:t>het MFC</w:t>
      </w:r>
      <w:r w:rsidR="00E67457">
        <w:rPr>
          <w:rFonts w:ascii="Calibri" w:hAnsi="Calibri"/>
          <w:sz w:val="22"/>
          <w:szCs w:val="22"/>
        </w:rPr>
        <w:t xml:space="preserve"> </w:t>
      </w:r>
      <w:r>
        <w:rPr>
          <w:rFonts w:ascii="Calibri" w:hAnsi="Calibri"/>
          <w:sz w:val="22"/>
          <w:szCs w:val="22"/>
        </w:rPr>
        <w:t xml:space="preserve">niet kunnen tussenkomen.  </w:t>
      </w:r>
      <w:r w:rsidRPr="00EB39F5">
        <w:rPr>
          <w:rFonts w:ascii="Calibri" w:hAnsi="Calibri"/>
          <w:sz w:val="22"/>
          <w:szCs w:val="22"/>
        </w:rPr>
        <w:t xml:space="preserve"> </w:t>
      </w:r>
    </w:p>
    <w:p w14:paraId="0DA72236" w14:textId="77777777" w:rsidR="00A779AF" w:rsidRPr="00EB39F5" w:rsidRDefault="00A779AF" w:rsidP="00FB3FF3">
      <w:pPr>
        <w:spacing w:after="0" w:line="240" w:lineRule="auto"/>
        <w:outlineLvl w:val="0"/>
        <w:rPr>
          <w:rFonts w:ascii="Calibri" w:hAnsi="Calibri"/>
          <w:b/>
          <w:bCs/>
          <w:i/>
          <w:iCs/>
          <w:sz w:val="22"/>
          <w:szCs w:val="22"/>
        </w:rPr>
      </w:pPr>
    </w:p>
    <w:p w14:paraId="5FD81AAD" w14:textId="7B3B24C2" w:rsidR="00A779AF" w:rsidRPr="00AD7218" w:rsidRDefault="00A779AF" w:rsidP="00FB3FF3">
      <w:pPr>
        <w:shd w:val="clear" w:color="auto" w:fill="F2F2F2" w:themeFill="background1" w:themeFillShade="F2"/>
        <w:spacing w:line="240" w:lineRule="auto"/>
        <w:outlineLvl w:val="0"/>
        <w:rPr>
          <w:rFonts w:ascii="Calibri" w:hAnsi="Calibri"/>
          <w:b/>
        </w:rPr>
      </w:pPr>
      <w:r w:rsidRPr="00AD7218">
        <w:rPr>
          <w:rFonts w:ascii="Calibri" w:hAnsi="Calibri"/>
          <w:b/>
        </w:rPr>
        <w:t xml:space="preserve">Artikel 12: </w:t>
      </w:r>
      <w:r w:rsidR="001F4FC9">
        <w:rPr>
          <w:rFonts w:ascii="Calibri" w:hAnsi="Calibri"/>
          <w:b/>
        </w:rPr>
        <w:t>Duurzame</w:t>
      </w:r>
      <w:r w:rsidRPr="00AD7218">
        <w:rPr>
          <w:rFonts w:ascii="Calibri" w:hAnsi="Calibri"/>
          <w:b/>
        </w:rPr>
        <w:t xml:space="preserve"> persoonlijke goederen</w:t>
      </w:r>
    </w:p>
    <w:p w14:paraId="37F0F064" w14:textId="4224B827" w:rsidR="009E5979" w:rsidRPr="009E5979" w:rsidRDefault="009E5979" w:rsidP="009E5979">
      <w:pPr>
        <w:spacing w:line="240" w:lineRule="auto"/>
        <w:rPr>
          <w:rFonts w:asciiTheme="minorHAnsi" w:hAnsiTheme="minorHAnsi" w:cstheme="minorHAnsi"/>
          <w:sz w:val="22"/>
        </w:rPr>
      </w:pPr>
      <w:r w:rsidRPr="009E5979">
        <w:rPr>
          <w:rFonts w:asciiTheme="minorHAnsi" w:hAnsiTheme="minorHAnsi" w:cstheme="minorHAnsi"/>
          <w:sz w:val="22"/>
        </w:rPr>
        <w:lastRenderedPageBreak/>
        <w:t xml:space="preserve">Het </w:t>
      </w:r>
      <w:r>
        <w:rPr>
          <w:rFonts w:asciiTheme="minorHAnsi" w:hAnsiTheme="minorHAnsi" w:cstheme="minorHAnsi"/>
          <w:sz w:val="22"/>
        </w:rPr>
        <w:t>MFC</w:t>
      </w:r>
      <w:r w:rsidRPr="009E5979">
        <w:rPr>
          <w:rFonts w:asciiTheme="minorHAnsi" w:hAnsiTheme="minorHAnsi" w:cstheme="minorHAnsi"/>
          <w:sz w:val="22"/>
        </w:rPr>
        <w:t xml:space="preserve"> voorziet in de basisuitrusting van de kamer en de uitrusting van alle collectieve ruimtes.  </w:t>
      </w:r>
      <w:r>
        <w:rPr>
          <w:rFonts w:asciiTheme="minorHAnsi" w:hAnsiTheme="minorHAnsi" w:cstheme="minorHAnsi"/>
          <w:sz w:val="22"/>
        </w:rPr>
        <w:br/>
      </w:r>
      <w:r w:rsidRPr="009E5979">
        <w:rPr>
          <w:rFonts w:asciiTheme="minorHAnsi" w:hAnsiTheme="minorHAnsi" w:cstheme="minorHAnsi"/>
          <w:sz w:val="22"/>
        </w:rPr>
        <w:t xml:space="preserve">Na akkoord van het </w:t>
      </w:r>
      <w:r>
        <w:rPr>
          <w:rFonts w:asciiTheme="minorHAnsi" w:hAnsiTheme="minorHAnsi" w:cstheme="minorHAnsi"/>
          <w:sz w:val="22"/>
        </w:rPr>
        <w:t>MFC</w:t>
      </w:r>
      <w:r w:rsidRPr="009E5979">
        <w:rPr>
          <w:rFonts w:asciiTheme="minorHAnsi" w:hAnsiTheme="minorHAnsi" w:cstheme="minorHAnsi"/>
          <w:sz w:val="22"/>
        </w:rPr>
        <w:t xml:space="preserve"> kan een cliënt duurzame persoonlijke goederen meebrengen.  Deze goederen worden op een inventarislijst genoteerd</w:t>
      </w:r>
      <w:r w:rsidR="006E2158">
        <w:rPr>
          <w:rFonts w:asciiTheme="minorHAnsi" w:hAnsiTheme="minorHAnsi" w:cstheme="minorHAnsi"/>
          <w:sz w:val="22"/>
        </w:rPr>
        <w:t xml:space="preserve"> (toelichting</w:t>
      </w:r>
      <w:r w:rsidR="00A730B0">
        <w:rPr>
          <w:rFonts w:asciiTheme="minorHAnsi" w:hAnsiTheme="minorHAnsi" w:cstheme="minorHAnsi"/>
          <w:sz w:val="22"/>
        </w:rPr>
        <w:t xml:space="preserve"> 11)</w:t>
      </w:r>
      <w:r w:rsidRPr="009E5979">
        <w:rPr>
          <w:rFonts w:asciiTheme="minorHAnsi" w:hAnsiTheme="minorHAnsi" w:cstheme="minorHAnsi"/>
          <w:sz w:val="22"/>
        </w:rPr>
        <w:t xml:space="preserve">.  Het </w:t>
      </w:r>
      <w:r>
        <w:rPr>
          <w:rFonts w:asciiTheme="minorHAnsi" w:hAnsiTheme="minorHAnsi" w:cstheme="minorHAnsi"/>
          <w:sz w:val="22"/>
        </w:rPr>
        <w:t xml:space="preserve">MFC </w:t>
      </w:r>
      <w:r w:rsidRPr="009E5979">
        <w:rPr>
          <w:rFonts w:asciiTheme="minorHAnsi" w:hAnsiTheme="minorHAnsi" w:cstheme="minorHAnsi"/>
          <w:sz w:val="22"/>
        </w:rPr>
        <w:t>kan evenwel niet verantwoordelijk gesteld worden voor het onderhoud of gebeurlijke schade aan deze goederen.  De cliënt dient zo nodig de waarde van deze goederen te verzekeren.</w:t>
      </w:r>
    </w:p>
    <w:p w14:paraId="3142F769" w14:textId="5ACE356B" w:rsidR="009E5979" w:rsidRPr="009E5979" w:rsidRDefault="009E5979" w:rsidP="009E5979">
      <w:pPr>
        <w:spacing w:line="240" w:lineRule="auto"/>
        <w:rPr>
          <w:rFonts w:asciiTheme="minorHAnsi" w:hAnsiTheme="minorHAnsi" w:cstheme="minorHAnsi"/>
          <w:sz w:val="22"/>
        </w:rPr>
      </w:pPr>
      <w:r w:rsidRPr="009E5979">
        <w:rPr>
          <w:rFonts w:asciiTheme="minorHAnsi" w:hAnsiTheme="minorHAnsi" w:cstheme="minorHAnsi"/>
          <w:sz w:val="22"/>
        </w:rPr>
        <w:t xml:space="preserve">Het is niet toegestaan om duurzame persoonlijke goederen in de kamer of de collectieve ruimtes te plaatsen zonder voorafgaand akkoord van het </w:t>
      </w:r>
      <w:r w:rsidR="0039293E">
        <w:rPr>
          <w:rFonts w:asciiTheme="minorHAnsi" w:hAnsiTheme="minorHAnsi" w:cstheme="minorHAnsi"/>
          <w:sz w:val="22"/>
        </w:rPr>
        <w:t>MFC</w:t>
      </w:r>
      <w:r w:rsidRPr="009E5979">
        <w:rPr>
          <w:rFonts w:asciiTheme="minorHAnsi" w:hAnsiTheme="minorHAnsi" w:cstheme="minorHAnsi"/>
          <w:sz w:val="22"/>
        </w:rPr>
        <w:t>.</w:t>
      </w:r>
    </w:p>
    <w:p w14:paraId="7AB928E2" w14:textId="77777777" w:rsidR="00A779AF" w:rsidRDefault="00A779AF" w:rsidP="00FB3FF3">
      <w:pPr>
        <w:spacing w:after="0" w:line="240" w:lineRule="auto"/>
        <w:rPr>
          <w:rFonts w:ascii="Calibri" w:hAnsi="Calibri"/>
          <w:b/>
        </w:rPr>
      </w:pPr>
    </w:p>
    <w:p w14:paraId="2C625A9E" w14:textId="77777777" w:rsidR="00A779AF" w:rsidRPr="00AD7218" w:rsidRDefault="00A779AF" w:rsidP="00FB3FF3">
      <w:pPr>
        <w:keepNext/>
        <w:keepLines/>
        <w:shd w:val="clear" w:color="auto" w:fill="F2F2F2" w:themeFill="background1" w:themeFillShade="F2"/>
        <w:spacing w:line="240" w:lineRule="auto"/>
        <w:outlineLvl w:val="0"/>
        <w:rPr>
          <w:rFonts w:ascii="Calibri" w:hAnsi="Calibri"/>
          <w:b/>
        </w:rPr>
      </w:pPr>
      <w:r w:rsidRPr="00AD7218">
        <w:rPr>
          <w:rFonts w:ascii="Calibri" w:hAnsi="Calibri"/>
          <w:b/>
        </w:rPr>
        <w:t>Artikel 13: Collectieve rechten en plichten van de partijen</w:t>
      </w:r>
    </w:p>
    <w:p w14:paraId="543B2442" w14:textId="77777777" w:rsidR="00A779AF" w:rsidRPr="00EB39F5" w:rsidRDefault="00A779AF" w:rsidP="00FB3FF3">
      <w:pPr>
        <w:keepNext/>
        <w:keepLines/>
        <w:spacing w:after="0" w:line="240" w:lineRule="auto"/>
        <w:outlineLvl w:val="0"/>
        <w:rPr>
          <w:rFonts w:ascii="Calibri" w:hAnsi="Calibri"/>
          <w:sz w:val="22"/>
          <w:szCs w:val="22"/>
        </w:rPr>
      </w:pPr>
      <w:r w:rsidRPr="00EB39F5">
        <w:rPr>
          <w:rFonts w:ascii="Calibri" w:hAnsi="Calibri"/>
          <w:sz w:val="22"/>
          <w:szCs w:val="22"/>
        </w:rPr>
        <w:t>De rechten en plichten vindt u:</w:t>
      </w:r>
    </w:p>
    <w:p w14:paraId="7BEACF0A" w14:textId="77777777" w:rsidR="00A779AF" w:rsidRPr="00EB39F5" w:rsidRDefault="00A779AF" w:rsidP="00FB3FF3">
      <w:pPr>
        <w:pStyle w:val="Lijstalinea"/>
        <w:keepNext/>
        <w:keepLines/>
        <w:numPr>
          <w:ilvl w:val="0"/>
          <w:numId w:val="11"/>
        </w:numPr>
        <w:outlineLvl w:val="0"/>
        <w:rPr>
          <w:rFonts w:ascii="Calibri" w:hAnsi="Calibri" w:cs="Arial"/>
          <w:sz w:val="22"/>
          <w:szCs w:val="22"/>
          <w:lang w:val="nl-BE" w:eastAsia="nl-BE"/>
        </w:rPr>
      </w:pPr>
      <w:r w:rsidRPr="00EB39F5">
        <w:rPr>
          <w:rFonts w:ascii="Calibri" w:hAnsi="Calibri" w:cs="Arial"/>
          <w:sz w:val="22"/>
          <w:szCs w:val="22"/>
          <w:lang w:val="nl-BE" w:eastAsia="nl-BE"/>
        </w:rPr>
        <w:t xml:space="preserve">in </w:t>
      </w:r>
      <w:r>
        <w:rPr>
          <w:rFonts w:ascii="Calibri" w:hAnsi="Calibri" w:cs="Arial"/>
          <w:sz w:val="22"/>
          <w:szCs w:val="22"/>
          <w:lang w:val="nl-BE" w:eastAsia="nl-BE"/>
        </w:rPr>
        <w:t>Toelichting 2</w:t>
      </w:r>
      <w:r w:rsidRPr="00EB39F5">
        <w:rPr>
          <w:rFonts w:ascii="Calibri" w:hAnsi="Calibri" w:cs="Arial"/>
          <w:sz w:val="22"/>
          <w:szCs w:val="22"/>
          <w:lang w:val="nl-BE" w:eastAsia="nl-BE"/>
        </w:rPr>
        <w:t xml:space="preserve">: “Collectieve rechten en plichten” </w:t>
      </w:r>
    </w:p>
    <w:p w14:paraId="7A15B561" w14:textId="2E7BA11C" w:rsidR="00A779AF" w:rsidRPr="00A94EB0" w:rsidRDefault="00A779AF" w:rsidP="00FB3FF3">
      <w:pPr>
        <w:pStyle w:val="Lijstalinea"/>
        <w:keepNext/>
        <w:keepLines/>
        <w:numPr>
          <w:ilvl w:val="0"/>
          <w:numId w:val="8"/>
        </w:numPr>
        <w:ind w:left="862"/>
        <w:outlineLvl w:val="0"/>
        <w:rPr>
          <w:rFonts w:ascii="Calibri" w:hAnsi="Calibri" w:cs="Arial"/>
          <w:sz w:val="22"/>
          <w:szCs w:val="22"/>
          <w:lang w:val="nl-BE" w:eastAsia="nl-BE"/>
        </w:rPr>
      </w:pPr>
      <w:r w:rsidRPr="00A94EB0">
        <w:rPr>
          <w:rFonts w:ascii="Calibri" w:hAnsi="Calibri" w:cs="Arial"/>
          <w:sz w:val="22"/>
          <w:szCs w:val="22"/>
          <w:lang w:val="nl-BE" w:eastAsia="nl-BE"/>
        </w:rPr>
        <w:t xml:space="preserve">op </w:t>
      </w:r>
      <w:r w:rsidRPr="00A94EB0">
        <w:rPr>
          <w:rFonts w:ascii="Calibri" w:eastAsia="Calibri" w:hAnsi="Calibri"/>
          <w:sz w:val="22"/>
          <w:szCs w:val="22"/>
          <w:lang w:val="nl-BE" w:eastAsia="en-US"/>
        </w:rPr>
        <w:t>www.mpi-oosterlo.be</w:t>
      </w:r>
      <w:r w:rsidR="00833D1D">
        <w:rPr>
          <w:rFonts w:ascii="Calibri" w:hAnsi="Calibri" w:cs="Arial"/>
          <w:sz w:val="22"/>
          <w:szCs w:val="22"/>
          <w:lang w:val="nl-BE" w:eastAsia="nl-BE"/>
        </w:rPr>
        <w:t>:</w:t>
      </w:r>
      <w:r w:rsidRPr="00A94EB0">
        <w:rPr>
          <w:rFonts w:ascii="Calibri" w:hAnsi="Calibri" w:cs="Arial"/>
          <w:sz w:val="22"/>
          <w:szCs w:val="22"/>
          <w:lang w:val="nl-BE" w:eastAsia="nl-BE"/>
        </w:rPr>
        <w:t xml:space="preserve"> Hier vind je altijd de lijst met de meest recente afspraken. Je kan steeds de meest recente afspraken op papier opvragen.  </w:t>
      </w:r>
    </w:p>
    <w:p w14:paraId="2DDC4918" w14:textId="77777777" w:rsidR="00A779AF" w:rsidRPr="001F251B" w:rsidRDefault="00A779AF" w:rsidP="00FB3FF3">
      <w:pPr>
        <w:spacing w:after="0" w:line="240" w:lineRule="auto"/>
        <w:outlineLvl w:val="0"/>
        <w:rPr>
          <w:rFonts w:ascii="Calibri" w:hAnsi="Calibri"/>
          <w:b/>
          <w:bCs/>
          <w:i/>
          <w:iCs/>
          <w:sz w:val="22"/>
          <w:szCs w:val="22"/>
          <w:lang w:val="nl-BE"/>
        </w:rPr>
      </w:pPr>
    </w:p>
    <w:p w14:paraId="76ECE51F" w14:textId="77777777" w:rsidR="00A779AF" w:rsidRPr="001800FA" w:rsidRDefault="00A779AF" w:rsidP="00FB3FF3">
      <w:pPr>
        <w:spacing w:after="0" w:line="240" w:lineRule="auto"/>
        <w:outlineLvl w:val="0"/>
        <w:rPr>
          <w:rFonts w:ascii="Calibri" w:hAnsi="Calibri"/>
          <w:b/>
          <w:bCs/>
          <w:iCs/>
          <w:sz w:val="22"/>
          <w:szCs w:val="22"/>
        </w:rPr>
      </w:pPr>
      <w:r w:rsidRPr="001800FA">
        <w:rPr>
          <w:rFonts w:ascii="Calibri" w:hAnsi="Calibri"/>
          <w:b/>
          <w:bCs/>
          <w:iCs/>
          <w:sz w:val="22"/>
          <w:szCs w:val="22"/>
        </w:rPr>
        <w:t>13.1 Tegen discriminatie en voor gelijke kansen</w:t>
      </w:r>
    </w:p>
    <w:p w14:paraId="791EDA6F" w14:textId="21148CB3" w:rsidR="00A779AF" w:rsidRPr="00EB39F5" w:rsidRDefault="003865B3" w:rsidP="00FB3FF3">
      <w:pPr>
        <w:spacing w:after="0" w:line="240" w:lineRule="auto"/>
        <w:outlineLvl w:val="0"/>
        <w:rPr>
          <w:rFonts w:ascii="Calibri" w:hAnsi="Calibri"/>
          <w:sz w:val="22"/>
          <w:szCs w:val="22"/>
        </w:rPr>
      </w:pPr>
      <w:r>
        <w:rPr>
          <w:rFonts w:ascii="Calibri" w:hAnsi="Calibri"/>
          <w:sz w:val="22"/>
          <w:szCs w:val="22"/>
        </w:rPr>
        <w:t>Het MFC</w:t>
      </w:r>
      <w:r w:rsidR="00A779AF" w:rsidRPr="00EB39F5">
        <w:rPr>
          <w:rFonts w:ascii="Calibri" w:hAnsi="Calibri"/>
          <w:sz w:val="22"/>
          <w:szCs w:val="22"/>
        </w:rPr>
        <w:t xml:space="preserve"> respecteert de overtuigingen van de </w:t>
      </w:r>
      <w:r w:rsidR="006B2B99">
        <w:rPr>
          <w:rFonts w:ascii="Calibri" w:hAnsi="Calibri"/>
          <w:sz w:val="22"/>
          <w:szCs w:val="22"/>
        </w:rPr>
        <w:t>cliënt</w:t>
      </w:r>
      <w:r w:rsidR="00A779AF" w:rsidRPr="00EB39F5">
        <w:rPr>
          <w:rFonts w:ascii="Calibri" w:hAnsi="Calibri"/>
          <w:sz w:val="22"/>
          <w:szCs w:val="22"/>
        </w:rPr>
        <w:t>.</w:t>
      </w:r>
    </w:p>
    <w:p w14:paraId="2FAEBE0D" w14:textId="77777777" w:rsidR="00A779AF" w:rsidRPr="00EB39F5" w:rsidRDefault="00A779AF" w:rsidP="00FB3FF3">
      <w:pPr>
        <w:spacing w:after="0" w:line="240" w:lineRule="auto"/>
        <w:outlineLvl w:val="0"/>
        <w:rPr>
          <w:rFonts w:ascii="Calibri" w:hAnsi="Calibri"/>
          <w:b/>
          <w:bCs/>
          <w:i/>
          <w:iCs/>
          <w:sz w:val="22"/>
          <w:szCs w:val="22"/>
        </w:rPr>
      </w:pPr>
    </w:p>
    <w:p w14:paraId="5DBDB796" w14:textId="77777777" w:rsidR="00A779AF" w:rsidRPr="001800FA" w:rsidRDefault="00A779AF" w:rsidP="00FB3FF3">
      <w:pPr>
        <w:keepNext/>
        <w:keepLines/>
        <w:spacing w:after="0" w:line="240" w:lineRule="auto"/>
        <w:outlineLvl w:val="0"/>
        <w:rPr>
          <w:rFonts w:ascii="Calibri" w:hAnsi="Calibri"/>
          <w:b/>
          <w:bCs/>
          <w:iCs/>
          <w:sz w:val="22"/>
          <w:szCs w:val="22"/>
        </w:rPr>
      </w:pPr>
      <w:r w:rsidRPr="001800FA">
        <w:rPr>
          <w:rFonts w:ascii="Calibri" w:hAnsi="Calibri"/>
          <w:b/>
          <w:bCs/>
          <w:iCs/>
          <w:sz w:val="22"/>
          <w:szCs w:val="22"/>
        </w:rPr>
        <w:t>13.2 Bescherming</w:t>
      </w:r>
    </w:p>
    <w:p w14:paraId="5238DE8A" w14:textId="0FEE52F0" w:rsidR="00A779AF" w:rsidRPr="00EB39F5" w:rsidRDefault="003865B3" w:rsidP="00FB3FF3">
      <w:pPr>
        <w:keepNext/>
        <w:keepLines/>
        <w:spacing w:after="0" w:line="240" w:lineRule="auto"/>
        <w:outlineLvl w:val="0"/>
        <w:rPr>
          <w:rFonts w:ascii="Calibri" w:hAnsi="Calibri"/>
          <w:sz w:val="22"/>
          <w:szCs w:val="22"/>
        </w:rPr>
      </w:pPr>
      <w:r>
        <w:rPr>
          <w:rFonts w:ascii="Calibri" w:hAnsi="Calibri"/>
          <w:sz w:val="22"/>
          <w:szCs w:val="22"/>
        </w:rPr>
        <w:t>Het MFC</w:t>
      </w:r>
      <w:r w:rsidR="00A779AF" w:rsidRPr="00EB39F5">
        <w:rPr>
          <w:rFonts w:ascii="Calibri" w:hAnsi="Calibri"/>
          <w:sz w:val="22"/>
          <w:szCs w:val="22"/>
        </w:rPr>
        <w:t xml:space="preserve"> biedt een maatschappelijk aanvaardbare ondersteuning.</w:t>
      </w:r>
    </w:p>
    <w:p w14:paraId="6ABE474C" w14:textId="76B515E9" w:rsidR="00A779AF" w:rsidRPr="00EB39F5" w:rsidRDefault="003865B3" w:rsidP="00FB3FF3">
      <w:pPr>
        <w:spacing w:before="120" w:after="0" w:line="240" w:lineRule="auto"/>
        <w:outlineLvl w:val="0"/>
        <w:rPr>
          <w:rFonts w:ascii="Calibri" w:hAnsi="Calibri"/>
          <w:b/>
          <w:bCs/>
          <w:i/>
          <w:iCs/>
          <w:sz w:val="22"/>
          <w:szCs w:val="22"/>
        </w:rPr>
      </w:pPr>
      <w:r>
        <w:rPr>
          <w:rFonts w:ascii="Calibri" w:hAnsi="Calibri"/>
          <w:sz w:val="22"/>
          <w:szCs w:val="22"/>
        </w:rPr>
        <w:t>Het MFC</w:t>
      </w:r>
      <w:r w:rsidR="00E608E1">
        <w:rPr>
          <w:rFonts w:ascii="Calibri" w:hAnsi="Calibri"/>
          <w:sz w:val="22"/>
          <w:szCs w:val="22"/>
        </w:rPr>
        <w:t xml:space="preserve"> </w:t>
      </w:r>
      <w:r w:rsidR="00A779AF" w:rsidRPr="00EB39F5">
        <w:rPr>
          <w:rFonts w:ascii="Calibri" w:hAnsi="Calibri"/>
          <w:sz w:val="22"/>
          <w:szCs w:val="22"/>
        </w:rPr>
        <w:t xml:space="preserve">overlegt met de </w:t>
      </w:r>
      <w:r w:rsidR="006B2B99">
        <w:rPr>
          <w:rFonts w:ascii="Calibri" w:hAnsi="Calibri"/>
          <w:sz w:val="22"/>
          <w:szCs w:val="22"/>
        </w:rPr>
        <w:t>cliënt</w:t>
      </w:r>
      <w:r w:rsidR="00111E5E">
        <w:rPr>
          <w:rFonts w:ascii="Calibri" w:hAnsi="Calibri"/>
          <w:sz w:val="22"/>
          <w:szCs w:val="22"/>
        </w:rPr>
        <w:t xml:space="preserve"> en zijn vertegenwoordiger</w:t>
      </w:r>
      <w:r w:rsidR="00A779AF" w:rsidRPr="00EB39F5">
        <w:rPr>
          <w:rFonts w:ascii="Calibri" w:hAnsi="Calibri"/>
          <w:sz w:val="22"/>
          <w:szCs w:val="22"/>
        </w:rPr>
        <w:t xml:space="preserve"> op een aangepaste manier, bijvoorbeeld door goed te luisteren, in begrijpelijke taal te spreken (met eenvoudige woorden, pictogrammen ...) </w:t>
      </w:r>
    </w:p>
    <w:p w14:paraId="20C20F6B" w14:textId="77777777" w:rsidR="00A779AF" w:rsidRPr="00EB39F5" w:rsidRDefault="00A779AF" w:rsidP="00FB3FF3">
      <w:pPr>
        <w:spacing w:after="0" w:line="240" w:lineRule="auto"/>
        <w:outlineLvl w:val="0"/>
        <w:rPr>
          <w:rFonts w:ascii="Calibri" w:hAnsi="Calibri"/>
          <w:b/>
          <w:bCs/>
          <w:i/>
          <w:iCs/>
          <w:sz w:val="22"/>
          <w:szCs w:val="22"/>
        </w:rPr>
      </w:pPr>
    </w:p>
    <w:p w14:paraId="4FD6496C" w14:textId="2754AE3F" w:rsidR="00A779AF" w:rsidRPr="001800FA" w:rsidRDefault="00A779AF" w:rsidP="00FB3FF3">
      <w:pPr>
        <w:spacing w:after="0" w:line="240" w:lineRule="auto"/>
        <w:outlineLvl w:val="0"/>
        <w:rPr>
          <w:rFonts w:ascii="Calibri" w:hAnsi="Calibri"/>
          <w:b/>
          <w:bCs/>
          <w:iCs/>
          <w:sz w:val="22"/>
          <w:szCs w:val="22"/>
        </w:rPr>
      </w:pPr>
      <w:r w:rsidRPr="00273746">
        <w:rPr>
          <w:rFonts w:ascii="Calibri" w:hAnsi="Calibri"/>
          <w:b/>
          <w:bCs/>
          <w:iCs/>
          <w:sz w:val="22"/>
          <w:szCs w:val="22"/>
        </w:rPr>
        <w:t>13.3 Recht op privacy</w:t>
      </w:r>
    </w:p>
    <w:p w14:paraId="6ACB8DFF" w14:textId="5055B677" w:rsidR="00A779AF" w:rsidRPr="00EB39F5" w:rsidRDefault="003865B3" w:rsidP="00FB3FF3">
      <w:pPr>
        <w:spacing w:after="0" w:line="240" w:lineRule="auto"/>
        <w:outlineLvl w:val="0"/>
        <w:rPr>
          <w:rFonts w:ascii="Calibri" w:hAnsi="Calibri"/>
          <w:sz w:val="22"/>
          <w:szCs w:val="22"/>
        </w:rPr>
      </w:pPr>
      <w:r>
        <w:rPr>
          <w:rFonts w:ascii="Calibri" w:hAnsi="Calibri"/>
          <w:sz w:val="22"/>
          <w:szCs w:val="22"/>
        </w:rPr>
        <w:t>Het MFC</w:t>
      </w:r>
      <w:r w:rsidR="00A779AF" w:rsidRPr="00EB39F5">
        <w:rPr>
          <w:rFonts w:ascii="Calibri" w:hAnsi="Calibri"/>
          <w:sz w:val="22"/>
          <w:szCs w:val="22"/>
        </w:rPr>
        <w:t xml:space="preserve"> respecteert de vrijheid, privacy, veiligheid en gezondheid van de </w:t>
      </w:r>
      <w:r w:rsidR="006B2B99">
        <w:rPr>
          <w:rFonts w:ascii="Calibri" w:hAnsi="Calibri"/>
          <w:sz w:val="22"/>
          <w:szCs w:val="22"/>
        </w:rPr>
        <w:t>cliënt</w:t>
      </w:r>
      <w:r w:rsidR="00A779AF" w:rsidRPr="00EB39F5">
        <w:rPr>
          <w:rFonts w:ascii="Calibri" w:hAnsi="Calibri"/>
          <w:sz w:val="22"/>
          <w:szCs w:val="22"/>
        </w:rPr>
        <w:t xml:space="preserve">. De werking van </w:t>
      </w:r>
      <w:r w:rsidR="00203BF6">
        <w:rPr>
          <w:rFonts w:ascii="Calibri" w:hAnsi="Calibri"/>
          <w:sz w:val="22"/>
          <w:szCs w:val="22"/>
        </w:rPr>
        <w:t>het MFC</w:t>
      </w:r>
      <w:r w:rsidR="00A779AF" w:rsidRPr="00EB39F5">
        <w:rPr>
          <w:rFonts w:ascii="Calibri" w:hAnsi="Calibri"/>
          <w:sz w:val="22"/>
          <w:szCs w:val="22"/>
        </w:rPr>
        <w:t xml:space="preserve"> en het welzijn van de medegebruikers en het personeel mogen daardoor niet in gevaar komen.</w:t>
      </w:r>
    </w:p>
    <w:p w14:paraId="1E1360B5" w14:textId="1D139B76" w:rsidR="00A779AF" w:rsidRPr="00EB39F5" w:rsidRDefault="00203BF6" w:rsidP="00FB3FF3">
      <w:pPr>
        <w:spacing w:before="120" w:after="0" w:line="240" w:lineRule="auto"/>
        <w:outlineLvl w:val="0"/>
        <w:rPr>
          <w:rFonts w:ascii="Calibri" w:hAnsi="Calibri"/>
          <w:sz w:val="22"/>
          <w:szCs w:val="22"/>
        </w:rPr>
      </w:pPr>
      <w:r>
        <w:rPr>
          <w:rFonts w:ascii="Calibri" w:hAnsi="Calibri"/>
          <w:sz w:val="22"/>
          <w:szCs w:val="22"/>
        </w:rPr>
        <w:t>Het MFC</w:t>
      </w:r>
      <w:r w:rsidR="00A779AF" w:rsidRPr="00EB39F5">
        <w:rPr>
          <w:rFonts w:ascii="Calibri" w:hAnsi="Calibri"/>
          <w:sz w:val="22"/>
          <w:szCs w:val="22"/>
        </w:rPr>
        <w:t xml:space="preserve"> en de </w:t>
      </w:r>
      <w:r w:rsidR="006B2B99">
        <w:rPr>
          <w:rFonts w:ascii="Calibri" w:hAnsi="Calibri"/>
          <w:sz w:val="22"/>
          <w:szCs w:val="22"/>
        </w:rPr>
        <w:t>cliënt</w:t>
      </w:r>
      <w:r w:rsidR="00A779AF" w:rsidRPr="00EB39F5">
        <w:rPr>
          <w:rFonts w:ascii="Calibri" w:hAnsi="Calibri"/>
          <w:sz w:val="22"/>
          <w:szCs w:val="22"/>
        </w:rPr>
        <w:t xml:space="preserve"> moeten overleggen wanneer:  </w:t>
      </w:r>
    </w:p>
    <w:p w14:paraId="6871B6F9" w14:textId="34E428E2" w:rsidR="00A779AF" w:rsidRPr="00EB39F5" w:rsidRDefault="00A779AF" w:rsidP="00FB3FF3">
      <w:pPr>
        <w:pStyle w:val="Lijstalinea"/>
        <w:numPr>
          <w:ilvl w:val="0"/>
          <w:numId w:val="8"/>
        </w:numPr>
        <w:outlineLvl w:val="0"/>
        <w:rPr>
          <w:rFonts w:ascii="Calibri" w:hAnsi="Calibri" w:cs="Arial"/>
          <w:sz w:val="22"/>
          <w:szCs w:val="22"/>
          <w:lang w:val="nl-BE" w:eastAsia="nl-BE"/>
        </w:rPr>
      </w:pPr>
      <w:r w:rsidRPr="00EB39F5">
        <w:rPr>
          <w:rFonts w:ascii="Calibri" w:hAnsi="Calibri" w:cs="Arial"/>
          <w:sz w:val="22"/>
          <w:szCs w:val="22"/>
          <w:lang w:val="nl-BE" w:eastAsia="nl-BE"/>
        </w:rPr>
        <w:t>de begeleiding en ondersteuning veranderen</w:t>
      </w:r>
      <w:r w:rsidR="0051423A">
        <w:rPr>
          <w:rFonts w:ascii="Calibri" w:hAnsi="Calibri" w:cs="Arial"/>
          <w:sz w:val="22"/>
          <w:szCs w:val="22"/>
          <w:lang w:val="nl-BE" w:eastAsia="nl-BE"/>
        </w:rPr>
        <w:t>,</w:t>
      </w:r>
    </w:p>
    <w:p w14:paraId="6D8569A3" w14:textId="28E124D6" w:rsidR="00A779AF" w:rsidRPr="00FD67B0" w:rsidRDefault="00A779AF" w:rsidP="00FB3FF3">
      <w:pPr>
        <w:pStyle w:val="Lijstalinea"/>
        <w:numPr>
          <w:ilvl w:val="0"/>
          <w:numId w:val="8"/>
        </w:numPr>
        <w:outlineLvl w:val="0"/>
        <w:rPr>
          <w:rFonts w:ascii="Calibri" w:hAnsi="Calibri" w:cs="Arial"/>
          <w:sz w:val="22"/>
          <w:szCs w:val="22"/>
          <w:lang w:val="nl-BE" w:eastAsia="nl-BE"/>
        </w:rPr>
      </w:pPr>
      <w:r w:rsidRPr="00FD67B0">
        <w:rPr>
          <w:rFonts w:ascii="Calibri" w:hAnsi="Calibri" w:cs="Arial"/>
          <w:sz w:val="22"/>
          <w:szCs w:val="22"/>
          <w:lang w:val="nl-BE" w:eastAsia="nl-BE"/>
        </w:rPr>
        <w:t xml:space="preserve">nieuwe maatregelen nodig zijn, omdat de lichamelijke of geestelijke toestand van de </w:t>
      </w:r>
      <w:r w:rsidR="006B2B99">
        <w:rPr>
          <w:rFonts w:ascii="Calibri" w:hAnsi="Calibri" w:cs="Arial"/>
          <w:sz w:val="22"/>
          <w:szCs w:val="22"/>
          <w:lang w:val="nl-BE" w:eastAsia="nl-BE"/>
        </w:rPr>
        <w:t>cliënt</w:t>
      </w:r>
      <w:r w:rsidRPr="00FD67B0">
        <w:rPr>
          <w:rFonts w:ascii="Calibri" w:hAnsi="Calibri" w:cs="Arial"/>
          <w:sz w:val="22"/>
          <w:szCs w:val="22"/>
          <w:lang w:val="nl-BE" w:eastAsia="nl-BE"/>
        </w:rPr>
        <w:t xml:space="preserve"> verandert</w:t>
      </w:r>
      <w:r w:rsidR="0051423A">
        <w:rPr>
          <w:rFonts w:ascii="Calibri" w:hAnsi="Calibri" w:cs="Arial"/>
          <w:sz w:val="22"/>
          <w:szCs w:val="22"/>
          <w:lang w:val="nl-BE" w:eastAsia="nl-BE"/>
        </w:rPr>
        <w:t>.</w:t>
      </w:r>
    </w:p>
    <w:p w14:paraId="323283BB" w14:textId="77777777" w:rsidR="00A779AF" w:rsidRPr="00EB39F5" w:rsidRDefault="00A779AF" w:rsidP="00FB3FF3">
      <w:pPr>
        <w:pStyle w:val="Lijstalinea"/>
        <w:ind w:left="0"/>
        <w:outlineLvl w:val="0"/>
        <w:rPr>
          <w:rFonts w:ascii="Calibri" w:hAnsi="Calibri"/>
          <w:sz w:val="22"/>
          <w:szCs w:val="22"/>
          <w:lang w:val="nl-BE"/>
        </w:rPr>
      </w:pPr>
    </w:p>
    <w:p w14:paraId="56F47DF7" w14:textId="76AD70B0" w:rsidR="00A779AF" w:rsidRPr="001800FA" w:rsidRDefault="00A779AF" w:rsidP="00FB3FF3">
      <w:pPr>
        <w:spacing w:after="0" w:line="240" w:lineRule="auto"/>
        <w:outlineLvl w:val="0"/>
        <w:rPr>
          <w:rFonts w:ascii="Calibri" w:hAnsi="Calibri"/>
          <w:b/>
          <w:bCs/>
          <w:iCs/>
          <w:sz w:val="22"/>
          <w:szCs w:val="22"/>
        </w:rPr>
      </w:pPr>
      <w:r w:rsidRPr="00273746">
        <w:rPr>
          <w:rFonts w:ascii="Calibri" w:hAnsi="Calibri"/>
          <w:b/>
          <w:bCs/>
          <w:iCs/>
          <w:sz w:val="22"/>
          <w:szCs w:val="22"/>
        </w:rPr>
        <w:t xml:space="preserve">13.4 Dossier inkijken en gegevens </w:t>
      </w:r>
      <w:r w:rsidR="00815C9C" w:rsidRPr="00273746">
        <w:rPr>
          <w:rFonts w:ascii="Calibri" w:hAnsi="Calibri"/>
          <w:b/>
          <w:bCs/>
          <w:iCs/>
          <w:sz w:val="22"/>
          <w:szCs w:val="22"/>
        </w:rPr>
        <w:t>uitwisselen</w:t>
      </w:r>
      <w:r w:rsidR="00111E5E" w:rsidRPr="00273746">
        <w:rPr>
          <w:rFonts w:ascii="Calibri" w:hAnsi="Calibri"/>
          <w:b/>
          <w:bCs/>
          <w:iCs/>
          <w:sz w:val="22"/>
          <w:szCs w:val="22"/>
        </w:rPr>
        <w:t xml:space="preserve"> </w:t>
      </w:r>
    </w:p>
    <w:p w14:paraId="7C914F2F" w14:textId="2B746C00" w:rsidR="00A779AF" w:rsidRPr="00EB39F5" w:rsidRDefault="003865B3" w:rsidP="00FB3FF3">
      <w:pPr>
        <w:spacing w:after="0" w:line="240" w:lineRule="auto"/>
        <w:outlineLvl w:val="0"/>
        <w:rPr>
          <w:rFonts w:ascii="Calibri" w:hAnsi="Calibri"/>
          <w:sz w:val="22"/>
          <w:szCs w:val="22"/>
        </w:rPr>
      </w:pPr>
      <w:r>
        <w:rPr>
          <w:rFonts w:ascii="Calibri" w:hAnsi="Calibri"/>
          <w:sz w:val="22"/>
          <w:szCs w:val="22"/>
        </w:rPr>
        <w:t>Het MFC</w:t>
      </w:r>
      <w:r w:rsidR="00A779AF" w:rsidRPr="00EB39F5">
        <w:rPr>
          <w:rFonts w:ascii="Calibri" w:hAnsi="Calibri"/>
          <w:sz w:val="22"/>
          <w:szCs w:val="22"/>
        </w:rPr>
        <w:t xml:space="preserve"> mag enkel gegevens uitwisselen met anderen als dat</w:t>
      </w:r>
      <w:r w:rsidR="00A779AF">
        <w:rPr>
          <w:rFonts w:ascii="Calibri" w:hAnsi="Calibri"/>
          <w:sz w:val="22"/>
          <w:szCs w:val="22"/>
        </w:rPr>
        <w:t xml:space="preserve"> noodzakelijk is voor</w:t>
      </w:r>
      <w:r w:rsidR="00A779AF" w:rsidRPr="00EB39F5">
        <w:rPr>
          <w:rFonts w:ascii="Calibri" w:hAnsi="Calibri"/>
          <w:sz w:val="22"/>
          <w:szCs w:val="22"/>
        </w:rPr>
        <w:t xml:space="preserve"> de hulp en dienstverlening. De </w:t>
      </w:r>
      <w:r w:rsidR="006B2B99">
        <w:rPr>
          <w:rFonts w:ascii="Calibri" w:hAnsi="Calibri"/>
          <w:sz w:val="22"/>
          <w:szCs w:val="22"/>
        </w:rPr>
        <w:t>cliënt</w:t>
      </w:r>
      <w:r w:rsidR="00A779AF" w:rsidRPr="00EB39F5">
        <w:rPr>
          <w:rFonts w:ascii="Calibri" w:hAnsi="Calibri"/>
          <w:sz w:val="22"/>
          <w:szCs w:val="22"/>
        </w:rPr>
        <w:t xml:space="preserve"> geeft schriftelijke toestemming</w:t>
      </w:r>
      <w:r w:rsidR="00A779AF">
        <w:rPr>
          <w:rFonts w:ascii="Calibri" w:hAnsi="Calibri"/>
          <w:sz w:val="22"/>
          <w:szCs w:val="22"/>
        </w:rPr>
        <w:t xml:space="preserve"> in Toelichting 10</w:t>
      </w:r>
      <w:r w:rsidR="00A779AF" w:rsidRPr="00EB39F5">
        <w:rPr>
          <w:rFonts w:ascii="Calibri" w:hAnsi="Calibri"/>
          <w:sz w:val="22"/>
          <w:szCs w:val="22"/>
        </w:rPr>
        <w:t>.</w:t>
      </w:r>
    </w:p>
    <w:p w14:paraId="6D97B1D6" w14:textId="079B7670" w:rsidR="00A779AF" w:rsidRPr="00EB39F5" w:rsidRDefault="00A779AF" w:rsidP="00FB3FF3">
      <w:pPr>
        <w:spacing w:before="120" w:after="0" w:line="240" w:lineRule="auto"/>
        <w:outlineLvl w:val="0"/>
        <w:rPr>
          <w:rFonts w:ascii="Calibri" w:hAnsi="Calibri"/>
          <w:sz w:val="22"/>
          <w:szCs w:val="22"/>
        </w:rPr>
      </w:pPr>
      <w:r w:rsidRPr="00EB39F5">
        <w:rPr>
          <w:rFonts w:ascii="Calibri" w:hAnsi="Calibri"/>
          <w:sz w:val="22"/>
          <w:szCs w:val="22"/>
        </w:rPr>
        <w:t xml:space="preserve">De </w:t>
      </w:r>
      <w:r w:rsidR="006B2B99">
        <w:rPr>
          <w:rFonts w:ascii="Calibri" w:hAnsi="Calibri"/>
          <w:sz w:val="22"/>
          <w:szCs w:val="22"/>
        </w:rPr>
        <w:t>cliënt</w:t>
      </w:r>
      <w:r w:rsidRPr="00EB39F5">
        <w:rPr>
          <w:rFonts w:ascii="Calibri" w:hAnsi="Calibri"/>
          <w:sz w:val="22"/>
          <w:szCs w:val="22"/>
        </w:rPr>
        <w:t xml:space="preserve"> gaat ermee akkoord dat </w:t>
      </w:r>
      <w:r w:rsidR="00203BF6">
        <w:rPr>
          <w:rFonts w:ascii="Calibri" w:hAnsi="Calibri"/>
          <w:sz w:val="22"/>
          <w:szCs w:val="22"/>
        </w:rPr>
        <w:t>het MFC</w:t>
      </w:r>
      <w:r w:rsidRPr="00EB39F5">
        <w:rPr>
          <w:rFonts w:ascii="Calibri" w:hAnsi="Calibri"/>
          <w:sz w:val="22"/>
          <w:szCs w:val="22"/>
        </w:rPr>
        <w:t xml:space="preserve"> zijn persoonlijke gegevens opslaat op de computer en uitwisselt met de overheid als dat nodig is</w:t>
      </w:r>
      <w:r>
        <w:rPr>
          <w:rFonts w:ascii="Calibri" w:hAnsi="Calibri"/>
          <w:sz w:val="22"/>
          <w:szCs w:val="22"/>
        </w:rPr>
        <w:t xml:space="preserve"> </w:t>
      </w:r>
      <w:r w:rsidRPr="00EB39F5">
        <w:rPr>
          <w:rFonts w:ascii="Calibri" w:hAnsi="Calibri"/>
          <w:sz w:val="22"/>
          <w:szCs w:val="22"/>
        </w:rPr>
        <w:t>(</w:t>
      </w:r>
      <w:r>
        <w:rPr>
          <w:rFonts w:ascii="Calibri" w:hAnsi="Calibri"/>
          <w:sz w:val="22"/>
          <w:szCs w:val="22"/>
        </w:rPr>
        <w:t>deze toestemming is vereist volgens de</w:t>
      </w:r>
      <w:r w:rsidRPr="00EB39F5">
        <w:rPr>
          <w:rFonts w:ascii="Calibri" w:hAnsi="Calibri"/>
          <w:sz w:val="22"/>
          <w:szCs w:val="22"/>
        </w:rPr>
        <w:t xml:space="preserve"> </w:t>
      </w:r>
      <w:r w:rsidRPr="00815C9C">
        <w:rPr>
          <w:rFonts w:ascii="Calibri" w:hAnsi="Calibri"/>
          <w:sz w:val="22"/>
          <w:szCs w:val="22"/>
        </w:rPr>
        <w:t>Wet op de privacy</w:t>
      </w:r>
      <w:r w:rsidRPr="00EB39F5">
        <w:rPr>
          <w:rFonts w:ascii="Calibri" w:hAnsi="Calibri"/>
          <w:sz w:val="22"/>
          <w:szCs w:val="22"/>
        </w:rPr>
        <w:t xml:space="preserve">). </w:t>
      </w:r>
    </w:p>
    <w:p w14:paraId="6F8E5101" w14:textId="220E581B" w:rsidR="00A779AF" w:rsidRPr="00EB39F5" w:rsidRDefault="00A779AF" w:rsidP="00FB3FF3">
      <w:pPr>
        <w:spacing w:before="120" w:after="0" w:line="240" w:lineRule="auto"/>
        <w:outlineLvl w:val="0"/>
        <w:rPr>
          <w:rFonts w:ascii="Calibri" w:hAnsi="Calibri"/>
          <w:sz w:val="22"/>
          <w:szCs w:val="22"/>
        </w:rPr>
      </w:pPr>
      <w:r w:rsidRPr="00EB39F5">
        <w:rPr>
          <w:rFonts w:ascii="Calibri" w:hAnsi="Calibri"/>
          <w:sz w:val="22"/>
          <w:szCs w:val="22"/>
        </w:rPr>
        <w:t xml:space="preserve">De </w:t>
      </w:r>
      <w:r w:rsidR="006B2B99">
        <w:rPr>
          <w:rFonts w:ascii="Calibri" w:hAnsi="Calibri"/>
          <w:sz w:val="22"/>
          <w:szCs w:val="22"/>
        </w:rPr>
        <w:t>cliënt</w:t>
      </w:r>
      <w:r w:rsidRPr="00EB39F5">
        <w:rPr>
          <w:rFonts w:ascii="Calibri" w:hAnsi="Calibri"/>
          <w:sz w:val="22"/>
          <w:szCs w:val="22"/>
        </w:rPr>
        <w:t xml:space="preserve"> mag weten wat in het dossier staat en wat het betekent.</w:t>
      </w:r>
    </w:p>
    <w:p w14:paraId="41C693B7" w14:textId="6C5A13CE" w:rsidR="00A779AF" w:rsidRPr="00EB39F5" w:rsidRDefault="00A779AF" w:rsidP="00FB3FF3">
      <w:pPr>
        <w:spacing w:before="120" w:after="0" w:line="240" w:lineRule="auto"/>
        <w:outlineLvl w:val="0"/>
        <w:rPr>
          <w:rFonts w:ascii="Calibri" w:hAnsi="Calibri"/>
          <w:sz w:val="22"/>
          <w:szCs w:val="22"/>
        </w:rPr>
      </w:pPr>
      <w:r w:rsidRPr="00EB39F5">
        <w:rPr>
          <w:rFonts w:ascii="Calibri" w:hAnsi="Calibri"/>
          <w:sz w:val="22"/>
          <w:szCs w:val="22"/>
        </w:rPr>
        <w:t xml:space="preserve">De </w:t>
      </w:r>
      <w:r w:rsidR="006B2B99">
        <w:rPr>
          <w:rFonts w:ascii="Calibri" w:hAnsi="Calibri"/>
          <w:sz w:val="22"/>
          <w:szCs w:val="22"/>
        </w:rPr>
        <w:t>cliënt</w:t>
      </w:r>
      <w:r w:rsidRPr="00EB39F5">
        <w:rPr>
          <w:rFonts w:ascii="Calibri" w:hAnsi="Calibri"/>
          <w:sz w:val="22"/>
          <w:szCs w:val="22"/>
        </w:rPr>
        <w:t xml:space="preserve"> heeft het recht volledig, nauwkeurig en op tijd informatie te krijgen over ondersteuning en begeleiding.</w:t>
      </w:r>
    </w:p>
    <w:p w14:paraId="7A1DB329" w14:textId="3A9F18FD" w:rsidR="00A779AF" w:rsidRPr="00EB39F5" w:rsidRDefault="00A779AF" w:rsidP="00FB3FF3">
      <w:pPr>
        <w:spacing w:before="120" w:after="0" w:line="240" w:lineRule="auto"/>
        <w:outlineLvl w:val="0"/>
        <w:rPr>
          <w:rFonts w:ascii="Calibri" w:hAnsi="Calibri"/>
          <w:sz w:val="22"/>
          <w:szCs w:val="22"/>
        </w:rPr>
      </w:pPr>
      <w:r w:rsidRPr="00EB39F5">
        <w:rPr>
          <w:rFonts w:ascii="Calibri" w:hAnsi="Calibri"/>
          <w:sz w:val="22"/>
          <w:szCs w:val="22"/>
        </w:rPr>
        <w:t xml:space="preserve">De vertrouwenspersoon/belangrijke betrokken derde van de </w:t>
      </w:r>
      <w:r w:rsidR="006B2B99">
        <w:rPr>
          <w:rFonts w:ascii="Calibri" w:hAnsi="Calibri"/>
          <w:sz w:val="22"/>
          <w:szCs w:val="22"/>
        </w:rPr>
        <w:t>cliënt</w:t>
      </w:r>
      <w:r w:rsidRPr="00EB39F5">
        <w:rPr>
          <w:rFonts w:ascii="Calibri" w:hAnsi="Calibri"/>
          <w:sz w:val="22"/>
          <w:szCs w:val="22"/>
        </w:rPr>
        <w:t xml:space="preserve"> heeft:</w:t>
      </w:r>
    </w:p>
    <w:p w14:paraId="606F2A5F" w14:textId="43CC1B80" w:rsidR="00A779AF" w:rsidRPr="00EB39F5" w:rsidRDefault="00A779AF" w:rsidP="00FB3FF3">
      <w:pPr>
        <w:pStyle w:val="Lijstalinea"/>
        <w:numPr>
          <w:ilvl w:val="0"/>
          <w:numId w:val="9"/>
        </w:numPr>
        <w:outlineLvl w:val="0"/>
        <w:rPr>
          <w:rFonts w:ascii="Calibri" w:hAnsi="Calibri"/>
          <w:sz w:val="22"/>
          <w:szCs w:val="22"/>
        </w:rPr>
      </w:pPr>
      <w:r w:rsidRPr="00EB39F5">
        <w:rPr>
          <w:rFonts w:ascii="Calibri" w:hAnsi="Calibri"/>
          <w:sz w:val="22"/>
          <w:szCs w:val="22"/>
        </w:rPr>
        <w:t>recht op informatie over deze overeenkomst en over het handelingsplan</w:t>
      </w:r>
      <w:r w:rsidR="00AB0E24">
        <w:rPr>
          <w:rFonts w:ascii="Calibri" w:hAnsi="Calibri"/>
          <w:sz w:val="22"/>
          <w:szCs w:val="22"/>
        </w:rPr>
        <w:t>,</w:t>
      </w:r>
      <w:r w:rsidRPr="00EB39F5">
        <w:rPr>
          <w:rFonts w:ascii="Calibri" w:hAnsi="Calibri"/>
          <w:sz w:val="22"/>
          <w:szCs w:val="22"/>
        </w:rPr>
        <w:t xml:space="preserve"> </w:t>
      </w:r>
    </w:p>
    <w:p w14:paraId="23B96FBB" w14:textId="6AE3EA2F" w:rsidR="00A779AF" w:rsidRPr="005E79DE" w:rsidRDefault="00AB0E24" w:rsidP="00FB3FF3">
      <w:pPr>
        <w:pStyle w:val="Lijstalinea"/>
        <w:numPr>
          <w:ilvl w:val="0"/>
          <w:numId w:val="9"/>
        </w:numPr>
        <w:outlineLvl w:val="0"/>
        <w:rPr>
          <w:rFonts w:ascii="Calibri" w:hAnsi="Calibri"/>
          <w:sz w:val="22"/>
          <w:szCs w:val="22"/>
        </w:rPr>
      </w:pPr>
      <w:r>
        <w:rPr>
          <w:rFonts w:ascii="Calibri" w:hAnsi="Calibri"/>
          <w:sz w:val="22"/>
          <w:szCs w:val="22"/>
        </w:rPr>
        <w:t>recht om gehoord te worden.</w:t>
      </w:r>
    </w:p>
    <w:p w14:paraId="1C001E05" w14:textId="21D2E7C6" w:rsidR="00A779AF" w:rsidRPr="00EB39F5" w:rsidRDefault="003865B3" w:rsidP="00FB3FF3">
      <w:pPr>
        <w:spacing w:after="0" w:line="240" w:lineRule="auto"/>
        <w:outlineLvl w:val="0"/>
        <w:rPr>
          <w:rFonts w:ascii="Calibri" w:hAnsi="Calibri"/>
          <w:sz w:val="22"/>
          <w:szCs w:val="22"/>
        </w:rPr>
      </w:pPr>
      <w:r>
        <w:rPr>
          <w:rFonts w:ascii="Calibri" w:hAnsi="Calibri"/>
          <w:sz w:val="22"/>
          <w:szCs w:val="22"/>
        </w:rPr>
        <w:t>Het MFC</w:t>
      </w:r>
      <w:r w:rsidR="00A779AF" w:rsidRPr="00EB39F5">
        <w:rPr>
          <w:rFonts w:ascii="Calibri" w:hAnsi="Calibri"/>
          <w:sz w:val="22"/>
          <w:szCs w:val="22"/>
        </w:rPr>
        <w:t xml:space="preserve"> bezorgt de informatie als de </w:t>
      </w:r>
      <w:r w:rsidR="006B2B99">
        <w:rPr>
          <w:rFonts w:ascii="Calibri" w:hAnsi="Calibri"/>
          <w:sz w:val="22"/>
          <w:szCs w:val="22"/>
        </w:rPr>
        <w:t>cliënt</w:t>
      </w:r>
      <w:r w:rsidR="00A779AF" w:rsidRPr="00EB39F5">
        <w:rPr>
          <w:rFonts w:ascii="Calibri" w:hAnsi="Calibri"/>
          <w:sz w:val="22"/>
          <w:szCs w:val="22"/>
        </w:rPr>
        <w:t xml:space="preserve"> akkoord gaat. </w:t>
      </w:r>
    </w:p>
    <w:p w14:paraId="4B8C6B6D" w14:textId="77777777" w:rsidR="00A779AF" w:rsidRPr="00EB39F5" w:rsidRDefault="00A779AF" w:rsidP="00FB3FF3">
      <w:pPr>
        <w:spacing w:after="0" w:line="240" w:lineRule="auto"/>
        <w:outlineLvl w:val="0"/>
        <w:rPr>
          <w:rFonts w:ascii="Calibri" w:hAnsi="Calibri"/>
          <w:sz w:val="22"/>
          <w:szCs w:val="22"/>
        </w:rPr>
      </w:pPr>
    </w:p>
    <w:p w14:paraId="16A955F4" w14:textId="2F645E30" w:rsidR="00A779AF" w:rsidRPr="001800FA" w:rsidRDefault="00A779AF" w:rsidP="00FB3FF3">
      <w:pPr>
        <w:spacing w:after="0" w:line="240" w:lineRule="auto"/>
        <w:outlineLvl w:val="0"/>
        <w:rPr>
          <w:rFonts w:ascii="Calibri" w:hAnsi="Calibri"/>
          <w:b/>
          <w:bCs/>
          <w:iCs/>
          <w:sz w:val="22"/>
          <w:szCs w:val="22"/>
        </w:rPr>
      </w:pPr>
      <w:r w:rsidRPr="001800FA">
        <w:rPr>
          <w:rFonts w:ascii="Calibri" w:hAnsi="Calibri"/>
          <w:b/>
          <w:bCs/>
          <w:iCs/>
          <w:sz w:val="22"/>
          <w:szCs w:val="22"/>
        </w:rPr>
        <w:t>13.</w:t>
      </w:r>
      <w:r w:rsidR="00A03001">
        <w:rPr>
          <w:rFonts w:ascii="Calibri" w:hAnsi="Calibri"/>
          <w:b/>
          <w:bCs/>
          <w:iCs/>
          <w:sz w:val="22"/>
          <w:szCs w:val="22"/>
        </w:rPr>
        <w:t>5</w:t>
      </w:r>
      <w:r w:rsidRPr="001800FA">
        <w:rPr>
          <w:rFonts w:ascii="Calibri" w:hAnsi="Calibri"/>
          <w:b/>
          <w:bCs/>
          <w:iCs/>
          <w:sz w:val="22"/>
          <w:szCs w:val="22"/>
        </w:rPr>
        <w:t xml:space="preserve"> Collectief overleg</w:t>
      </w:r>
    </w:p>
    <w:p w14:paraId="79531CF2" w14:textId="48F7E45F" w:rsidR="00A779AF" w:rsidRPr="00EB39F5" w:rsidRDefault="00A779AF" w:rsidP="00FB3FF3">
      <w:pPr>
        <w:spacing w:after="0" w:line="240" w:lineRule="auto"/>
        <w:outlineLvl w:val="0"/>
        <w:rPr>
          <w:rFonts w:ascii="Calibri" w:hAnsi="Calibri"/>
          <w:sz w:val="22"/>
          <w:szCs w:val="22"/>
        </w:rPr>
      </w:pPr>
      <w:r w:rsidRPr="00A93F8A">
        <w:rPr>
          <w:rFonts w:ascii="Calibri" w:hAnsi="Calibri"/>
          <w:sz w:val="22"/>
          <w:szCs w:val="22"/>
        </w:rPr>
        <w:t xml:space="preserve">De </w:t>
      </w:r>
      <w:r w:rsidR="006B2B99">
        <w:rPr>
          <w:rFonts w:ascii="Calibri" w:hAnsi="Calibri"/>
          <w:sz w:val="22"/>
          <w:szCs w:val="22"/>
        </w:rPr>
        <w:t>cliënt</w:t>
      </w:r>
      <w:r w:rsidRPr="00A93F8A">
        <w:rPr>
          <w:rFonts w:ascii="Calibri" w:hAnsi="Calibri"/>
          <w:sz w:val="22"/>
          <w:szCs w:val="22"/>
        </w:rPr>
        <w:t xml:space="preserve"> is op d</w:t>
      </w:r>
      <w:r w:rsidRPr="00EB39F5">
        <w:rPr>
          <w:rFonts w:ascii="Calibri" w:hAnsi="Calibri"/>
          <w:sz w:val="22"/>
          <w:szCs w:val="22"/>
        </w:rPr>
        <w:t xml:space="preserve">e hoogte </w:t>
      </w:r>
      <w:r w:rsidRPr="000B374E">
        <w:rPr>
          <w:rFonts w:ascii="Calibri" w:hAnsi="Calibri"/>
          <w:sz w:val="22"/>
          <w:szCs w:val="22"/>
        </w:rPr>
        <w:t xml:space="preserve">van een collectief overleg tussen </w:t>
      </w:r>
      <w:r w:rsidR="000B1CC6">
        <w:rPr>
          <w:rFonts w:ascii="Calibri" w:hAnsi="Calibri"/>
          <w:sz w:val="22"/>
          <w:szCs w:val="22"/>
        </w:rPr>
        <w:t>het MFC</w:t>
      </w:r>
      <w:r w:rsidRPr="000B374E">
        <w:rPr>
          <w:rFonts w:ascii="Calibri" w:hAnsi="Calibri"/>
          <w:sz w:val="22"/>
          <w:szCs w:val="22"/>
        </w:rPr>
        <w:t xml:space="preserve"> en een vertegenwoordiging van </w:t>
      </w:r>
      <w:r w:rsidR="006B2B99">
        <w:rPr>
          <w:rFonts w:ascii="Calibri" w:hAnsi="Calibri"/>
          <w:sz w:val="22"/>
          <w:szCs w:val="22"/>
        </w:rPr>
        <w:t>cliënt</w:t>
      </w:r>
      <w:r w:rsidR="00A03001">
        <w:rPr>
          <w:rFonts w:ascii="Calibri" w:hAnsi="Calibri"/>
          <w:sz w:val="22"/>
          <w:szCs w:val="22"/>
        </w:rPr>
        <w:t>en</w:t>
      </w:r>
      <w:r w:rsidRPr="000B374E">
        <w:rPr>
          <w:rFonts w:ascii="Calibri" w:hAnsi="Calibri"/>
          <w:sz w:val="22"/>
          <w:szCs w:val="22"/>
        </w:rPr>
        <w:t xml:space="preserve"> die een beroep doen op </w:t>
      </w:r>
      <w:r w:rsidR="003865B3">
        <w:rPr>
          <w:rFonts w:ascii="Calibri" w:hAnsi="Calibri"/>
          <w:sz w:val="22"/>
          <w:szCs w:val="22"/>
        </w:rPr>
        <w:t>het MFC</w:t>
      </w:r>
      <w:r w:rsidRPr="000B374E">
        <w:rPr>
          <w:rFonts w:ascii="Calibri" w:hAnsi="Calibri"/>
          <w:sz w:val="22"/>
          <w:szCs w:val="22"/>
        </w:rPr>
        <w:t xml:space="preserve">. De afspraken over hoe dit verloopt en wie eraan deelneemt staan </w:t>
      </w:r>
      <w:r w:rsidRPr="00A870FC">
        <w:rPr>
          <w:rFonts w:ascii="Calibri" w:hAnsi="Calibri"/>
          <w:sz w:val="22"/>
          <w:szCs w:val="22"/>
        </w:rPr>
        <w:t>in Toelichting 3, 4 en 6.</w:t>
      </w:r>
      <w:r>
        <w:rPr>
          <w:rFonts w:ascii="Calibri" w:hAnsi="Calibri"/>
          <w:sz w:val="22"/>
          <w:szCs w:val="22"/>
        </w:rPr>
        <w:t xml:space="preserve">  </w:t>
      </w:r>
    </w:p>
    <w:p w14:paraId="048A6FAC" w14:textId="77777777" w:rsidR="00A779AF" w:rsidRPr="00EB39F5" w:rsidRDefault="00A779AF" w:rsidP="00FB3FF3">
      <w:pPr>
        <w:spacing w:after="0" w:line="240" w:lineRule="auto"/>
        <w:outlineLvl w:val="0"/>
        <w:rPr>
          <w:rFonts w:ascii="Calibri" w:hAnsi="Calibri"/>
          <w:b/>
          <w:bCs/>
          <w:i/>
          <w:iCs/>
          <w:sz w:val="22"/>
          <w:szCs w:val="22"/>
        </w:rPr>
      </w:pPr>
    </w:p>
    <w:p w14:paraId="4DEAC16C" w14:textId="2F44473E" w:rsidR="00A779AF" w:rsidRPr="001800FA" w:rsidRDefault="00A779AF" w:rsidP="00FB3FF3">
      <w:pPr>
        <w:spacing w:after="0" w:line="240" w:lineRule="auto"/>
        <w:outlineLvl w:val="0"/>
        <w:rPr>
          <w:rFonts w:ascii="Calibri" w:hAnsi="Calibri"/>
          <w:sz w:val="22"/>
          <w:szCs w:val="22"/>
        </w:rPr>
      </w:pPr>
      <w:r w:rsidRPr="001800FA">
        <w:rPr>
          <w:rFonts w:ascii="Calibri" w:hAnsi="Calibri"/>
          <w:b/>
          <w:bCs/>
          <w:iCs/>
          <w:sz w:val="22"/>
          <w:szCs w:val="22"/>
        </w:rPr>
        <w:t>13.</w:t>
      </w:r>
      <w:r w:rsidR="00A03001">
        <w:rPr>
          <w:rFonts w:ascii="Calibri" w:hAnsi="Calibri"/>
          <w:b/>
          <w:bCs/>
          <w:iCs/>
          <w:sz w:val="22"/>
          <w:szCs w:val="22"/>
        </w:rPr>
        <w:t>6</w:t>
      </w:r>
      <w:r w:rsidRPr="001800FA">
        <w:rPr>
          <w:rFonts w:ascii="Calibri" w:hAnsi="Calibri"/>
          <w:b/>
          <w:bCs/>
          <w:iCs/>
          <w:sz w:val="22"/>
          <w:szCs w:val="22"/>
        </w:rPr>
        <w:t xml:space="preserve"> Klachten</w:t>
      </w:r>
    </w:p>
    <w:p w14:paraId="3FAF64DC" w14:textId="20E477E7" w:rsidR="00A779AF" w:rsidRPr="00815C9C" w:rsidRDefault="00203BF6" w:rsidP="00FB3FF3">
      <w:pPr>
        <w:spacing w:after="0" w:line="240" w:lineRule="auto"/>
        <w:outlineLvl w:val="0"/>
        <w:rPr>
          <w:rFonts w:ascii="Calibri" w:hAnsi="Calibri"/>
          <w:sz w:val="22"/>
          <w:szCs w:val="22"/>
        </w:rPr>
      </w:pPr>
      <w:r>
        <w:rPr>
          <w:rFonts w:ascii="Calibri" w:hAnsi="Calibri"/>
          <w:sz w:val="22"/>
          <w:szCs w:val="22"/>
        </w:rPr>
        <w:t>Het MFC</w:t>
      </w:r>
      <w:r w:rsidR="00A779AF" w:rsidRPr="00EB39F5">
        <w:rPr>
          <w:rFonts w:ascii="Calibri" w:hAnsi="Calibri"/>
          <w:sz w:val="22"/>
          <w:szCs w:val="22"/>
        </w:rPr>
        <w:t xml:space="preserve"> ontvangt de klachten. Hoe kan de </w:t>
      </w:r>
      <w:r w:rsidR="006B2B99">
        <w:rPr>
          <w:rFonts w:ascii="Calibri" w:hAnsi="Calibri"/>
          <w:sz w:val="22"/>
          <w:szCs w:val="22"/>
        </w:rPr>
        <w:t>cliënt</w:t>
      </w:r>
      <w:r w:rsidR="00A779AF" w:rsidRPr="00EB39F5">
        <w:rPr>
          <w:rFonts w:ascii="Calibri" w:hAnsi="Calibri"/>
          <w:sz w:val="22"/>
          <w:szCs w:val="22"/>
        </w:rPr>
        <w:t xml:space="preserve"> een klacht indienen? Dat staat in </w:t>
      </w:r>
      <w:r w:rsidR="00A779AF" w:rsidRPr="00A870FC">
        <w:rPr>
          <w:rFonts w:ascii="Calibri" w:hAnsi="Calibri"/>
          <w:sz w:val="22"/>
          <w:szCs w:val="22"/>
        </w:rPr>
        <w:t>Toelichting 5.</w:t>
      </w:r>
    </w:p>
    <w:p w14:paraId="46BD2D2E" w14:textId="77777777" w:rsidR="00A779AF" w:rsidRDefault="00A779AF" w:rsidP="00FB3FF3">
      <w:pPr>
        <w:spacing w:line="240" w:lineRule="auto"/>
        <w:outlineLvl w:val="0"/>
        <w:rPr>
          <w:rFonts w:ascii="Calibri" w:hAnsi="Calibri"/>
          <w:b/>
        </w:rPr>
      </w:pPr>
    </w:p>
    <w:p w14:paraId="627B0EB5" w14:textId="77777777" w:rsidR="00A779AF" w:rsidRPr="00AD7218" w:rsidRDefault="00A779AF" w:rsidP="00FB3FF3">
      <w:pPr>
        <w:keepNext/>
        <w:keepLines/>
        <w:shd w:val="clear" w:color="auto" w:fill="F2F2F2" w:themeFill="background1" w:themeFillShade="F2"/>
        <w:spacing w:line="240" w:lineRule="auto"/>
        <w:outlineLvl w:val="0"/>
        <w:rPr>
          <w:rFonts w:ascii="Calibri" w:hAnsi="Calibri"/>
          <w:b/>
        </w:rPr>
      </w:pPr>
      <w:r w:rsidRPr="00AD7218">
        <w:rPr>
          <w:rFonts w:ascii="Calibri" w:hAnsi="Calibri"/>
          <w:b/>
        </w:rPr>
        <w:t xml:space="preserve">Artikel 14: Bevoegde rechtbank bij geschillen </w:t>
      </w:r>
    </w:p>
    <w:p w14:paraId="25F01D28" w14:textId="77777777" w:rsidR="00A779AF" w:rsidRPr="00EB39F5" w:rsidRDefault="00A779AF" w:rsidP="00FB3FF3">
      <w:pPr>
        <w:keepNext/>
        <w:keepLines/>
        <w:spacing w:after="0" w:line="240" w:lineRule="auto"/>
        <w:outlineLvl w:val="0"/>
        <w:rPr>
          <w:rFonts w:ascii="Calibri" w:hAnsi="Calibri"/>
          <w:sz w:val="22"/>
          <w:szCs w:val="22"/>
        </w:rPr>
      </w:pPr>
      <w:r w:rsidRPr="00EB39F5">
        <w:rPr>
          <w:rFonts w:ascii="Calibri" w:hAnsi="Calibri"/>
          <w:sz w:val="22"/>
          <w:szCs w:val="22"/>
        </w:rPr>
        <w:t>De vrederechter behandelt gerechtelijke geschillen die onder zijn bevoegdheid vallen binnen de regio Geel (Oosterlo). De andere geschillen vallen onder de regionale bevoegdheid van de rechtbanken van het gerechtelijk arrondissement Turnhout.</w:t>
      </w:r>
    </w:p>
    <w:p w14:paraId="6D04E16D" w14:textId="77777777" w:rsidR="00A779AF" w:rsidRPr="00EB39F5" w:rsidRDefault="00A779AF" w:rsidP="00FB3FF3">
      <w:pPr>
        <w:spacing w:after="0" w:line="240" w:lineRule="auto"/>
        <w:outlineLvl w:val="0"/>
        <w:rPr>
          <w:rFonts w:ascii="Calibri" w:hAnsi="Calibri"/>
          <w:b/>
          <w:i/>
          <w:sz w:val="22"/>
          <w:szCs w:val="22"/>
        </w:rPr>
      </w:pPr>
    </w:p>
    <w:p w14:paraId="6F48FE44" w14:textId="77777777" w:rsidR="00A779AF" w:rsidRPr="00AD7218" w:rsidRDefault="00A779AF" w:rsidP="00FB3FF3">
      <w:pPr>
        <w:shd w:val="clear" w:color="auto" w:fill="F2F2F2" w:themeFill="background1" w:themeFillShade="F2"/>
        <w:spacing w:line="240" w:lineRule="auto"/>
        <w:outlineLvl w:val="0"/>
        <w:rPr>
          <w:rFonts w:ascii="Calibri" w:hAnsi="Calibri"/>
          <w:b/>
        </w:rPr>
      </w:pPr>
      <w:r w:rsidRPr="00AD7218">
        <w:rPr>
          <w:rFonts w:ascii="Calibri" w:hAnsi="Calibri"/>
          <w:b/>
        </w:rPr>
        <w:t>Artikel 15</w:t>
      </w:r>
    </w:p>
    <w:p w14:paraId="5E4F77A7" w14:textId="77777777" w:rsidR="00A779AF" w:rsidRPr="00EB39F5" w:rsidRDefault="00A779AF" w:rsidP="00FB3FF3">
      <w:pPr>
        <w:spacing w:after="0" w:line="240" w:lineRule="auto"/>
        <w:outlineLvl w:val="0"/>
        <w:rPr>
          <w:rFonts w:ascii="Calibri" w:hAnsi="Calibri"/>
          <w:sz w:val="22"/>
          <w:szCs w:val="22"/>
        </w:rPr>
      </w:pPr>
      <w:r w:rsidRPr="00EB39F5">
        <w:rPr>
          <w:rFonts w:ascii="Calibri" w:hAnsi="Calibri"/>
          <w:sz w:val="22"/>
          <w:szCs w:val="22"/>
        </w:rPr>
        <w:t>Deze individuele dienstverleningsovereenkomst vervangt alle vroegere overeenkomsten.</w:t>
      </w:r>
    </w:p>
    <w:p w14:paraId="29AE32BD" w14:textId="1093F571" w:rsidR="00A779AF" w:rsidRPr="00EB39F5" w:rsidRDefault="00A779AF" w:rsidP="00FB3FF3">
      <w:pPr>
        <w:spacing w:before="120" w:after="0" w:line="240" w:lineRule="auto"/>
        <w:outlineLvl w:val="0"/>
        <w:rPr>
          <w:rFonts w:ascii="Calibri" w:hAnsi="Calibri"/>
          <w:sz w:val="22"/>
          <w:szCs w:val="22"/>
        </w:rPr>
      </w:pPr>
      <w:r w:rsidRPr="00EB39F5">
        <w:rPr>
          <w:rFonts w:ascii="Calibri" w:hAnsi="Calibri"/>
          <w:sz w:val="22"/>
          <w:szCs w:val="22"/>
        </w:rPr>
        <w:t>De</w:t>
      </w:r>
      <w:r w:rsidR="00A03001">
        <w:rPr>
          <w:rFonts w:ascii="Calibri" w:hAnsi="Calibri"/>
          <w:sz w:val="22"/>
          <w:szCs w:val="22"/>
        </w:rPr>
        <w:t xml:space="preserve"> vertegenwoordiger van de</w:t>
      </w:r>
      <w:r w:rsidRPr="00EB39F5">
        <w:rPr>
          <w:rFonts w:ascii="Calibri" w:hAnsi="Calibri"/>
          <w:sz w:val="22"/>
          <w:szCs w:val="22"/>
        </w:rPr>
        <w:t xml:space="preserve"> </w:t>
      </w:r>
      <w:r w:rsidR="006B2B99">
        <w:rPr>
          <w:rFonts w:ascii="Calibri" w:hAnsi="Calibri"/>
          <w:sz w:val="22"/>
          <w:szCs w:val="22"/>
        </w:rPr>
        <w:t>cliënt</w:t>
      </w:r>
      <w:r w:rsidRPr="00EB39F5">
        <w:rPr>
          <w:rFonts w:ascii="Calibri" w:hAnsi="Calibri"/>
          <w:sz w:val="22"/>
          <w:szCs w:val="22"/>
        </w:rPr>
        <w:t xml:space="preserve"> bevestigt dat hij of zij volgende documenten ontving:</w:t>
      </w:r>
    </w:p>
    <w:p w14:paraId="1ADD33CF" w14:textId="10296C2A" w:rsidR="00A779AF" w:rsidRPr="00EB39F5" w:rsidRDefault="00A779AF" w:rsidP="00FB3FF3">
      <w:pPr>
        <w:pStyle w:val="Lijstalinea"/>
        <w:numPr>
          <w:ilvl w:val="0"/>
          <w:numId w:val="4"/>
        </w:numPr>
        <w:tabs>
          <w:tab w:val="left" w:pos="426"/>
        </w:tabs>
        <w:ind w:left="0" w:firstLine="0"/>
        <w:outlineLvl w:val="0"/>
        <w:rPr>
          <w:rFonts w:ascii="Calibri" w:hAnsi="Calibri" w:cs="Arial"/>
          <w:sz w:val="22"/>
          <w:szCs w:val="22"/>
          <w:lang w:val="nl-BE" w:eastAsia="nl-BE"/>
        </w:rPr>
      </w:pPr>
      <w:r w:rsidRPr="00EB39F5">
        <w:rPr>
          <w:rFonts w:ascii="Calibri" w:hAnsi="Calibri" w:cs="Arial"/>
          <w:sz w:val="22"/>
          <w:szCs w:val="22"/>
          <w:lang w:val="nl-BE" w:eastAsia="nl-BE"/>
        </w:rPr>
        <w:t xml:space="preserve">een exemplaar van deze individuele dienstverleningsovereenkomst </w:t>
      </w:r>
      <w:r>
        <w:rPr>
          <w:rFonts w:ascii="Calibri" w:hAnsi="Calibri" w:cs="Arial"/>
          <w:sz w:val="22"/>
          <w:szCs w:val="22"/>
          <w:lang w:val="nl-BE" w:eastAsia="nl-BE"/>
        </w:rPr>
        <w:t>(IDO)</w:t>
      </w:r>
      <w:r w:rsidR="00AB0E24">
        <w:rPr>
          <w:rFonts w:ascii="Calibri" w:hAnsi="Calibri" w:cs="Arial"/>
          <w:sz w:val="22"/>
          <w:szCs w:val="22"/>
          <w:lang w:val="nl-BE" w:eastAsia="nl-BE"/>
        </w:rPr>
        <w:t>,</w:t>
      </w:r>
    </w:p>
    <w:p w14:paraId="33195A0D" w14:textId="734EF2A6" w:rsidR="00A779AF" w:rsidRPr="00143E07" w:rsidRDefault="00A779AF" w:rsidP="00FB3FF3">
      <w:pPr>
        <w:pStyle w:val="Lijstalinea"/>
        <w:numPr>
          <w:ilvl w:val="0"/>
          <w:numId w:val="4"/>
        </w:numPr>
        <w:tabs>
          <w:tab w:val="left" w:pos="426"/>
        </w:tabs>
        <w:ind w:left="0" w:firstLine="0"/>
        <w:outlineLvl w:val="0"/>
        <w:rPr>
          <w:rFonts w:ascii="Calibri" w:hAnsi="Calibri"/>
          <w:sz w:val="22"/>
          <w:szCs w:val="22"/>
        </w:rPr>
      </w:pPr>
      <w:r w:rsidRPr="00143E07">
        <w:rPr>
          <w:rFonts w:ascii="Calibri" w:hAnsi="Calibri" w:cs="Arial"/>
          <w:color w:val="000000" w:themeColor="text1"/>
          <w:sz w:val="22"/>
          <w:szCs w:val="22"/>
          <w:lang w:val="nl-BE" w:eastAsia="nl-BE"/>
        </w:rPr>
        <w:t xml:space="preserve">een </w:t>
      </w:r>
      <w:r>
        <w:rPr>
          <w:rFonts w:ascii="Calibri" w:hAnsi="Calibri" w:cs="Arial"/>
          <w:color w:val="000000" w:themeColor="text1"/>
          <w:sz w:val="22"/>
          <w:szCs w:val="22"/>
          <w:lang w:val="nl-BE" w:eastAsia="nl-BE"/>
        </w:rPr>
        <w:t>Toelichting</w:t>
      </w:r>
      <w:r w:rsidRPr="00143E07">
        <w:rPr>
          <w:rFonts w:ascii="Calibri" w:hAnsi="Calibri" w:cs="Arial"/>
          <w:color w:val="000000" w:themeColor="text1"/>
          <w:sz w:val="22"/>
          <w:szCs w:val="22"/>
          <w:lang w:val="nl-BE" w:eastAsia="nl-BE"/>
        </w:rPr>
        <w:t xml:space="preserve"> bij de</w:t>
      </w:r>
      <w:r>
        <w:rPr>
          <w:rFonts w:ascii="Calibri" w:hAnsi="Calibri" w:cs="Arial"/>
          <w:color w:val="000000" w:themeColor="text1"/>
          <w:sz w:val="22"/>
          <w:szCs w:val="22"/>
          <w:lang w:val="nl-BE" w:eastAsia="nl-BE"/>
        </w:rPr>
        <w:t>ze</w:t>
      </w:r>
      <w:r w:rsidRPr="00143E07">
        <w:rPr>
          <w:rFonts w:ascii="Calibri" w:hAnsi="Calibri" w:cs="Arial"/>
          <w:color w:val="000000" w:themeColor="text1"/>
          <w:sz w:val="22"/>
          <w:szCs w:val="22"/>
          <w:lang w:val="nl-BE" w:eastAsia="nl-BE"/>
        </w:rPr>
        <w:t xml:space="preserve"> IDO met onder meer de tekst van de Collectieve Rechten en Plichten</w:t>
      </w:r>
      <w:r w:rsidR="00AB0E24">
        <w:rPr>
          <w:rFonts w:ascii="Calibri" w:hAnsi="Calibri" w:cs="Arial"/>
          <w:color w:val="000000" w:themeColor="text1"/>
          <w:sz w:val="22"/>
          <w:szCs w:val="22"/>
          <w:lang w:val="nl-BE" w:eastAsia="nl-BE"/>
        </w:rPr>
        <w:t>.</w:t>
      </w:r>
      <w:r w:rsidRPr="00143E07">
        <w:rPr>
          <w:rFonts w:ascii="Calibri" w:hAnsi="Calibri" w:cs="Arial"/>
          <w:color w:val="000000" w:themeColor="text1"/>
          <w:sz w:val="22"/>
          <w:szCs w:val="22"/>
          <w:lang w:val="nl-BE" w:eastAsia="nl-BE"/>
        </w:rPr>
        <w:t xml:space="preserve"> </w:t>
      </w:r>
    </w:p>
    <w:p w14:paraId="6EA073FF" w14:textId="77777777" w:rsidR="00A779AF" w:rsidRPr="00EB39F5" w:rsidRDefault="00A779AF" w:rsidP="00FB3FF3">
      <w:pPr>
        <w:spacing w:after="0" w:line="240" w:lineRule="auto"/>
        <w:outlineLvl w:val="0"/>
        <w:rPr>
          <w:rFonts w:ascii="Calibri" w:hAnsi="Calibri"/>
          <w:sz w:val="22"/>
          <w:szCs w:val="22"/>
        </w:rPr>
      </w:pPr>
    </w:p>
    <w:p w14:paraId="1C8EDE39" w14:textId="26D71E9F" w:rsidR="00A779AF" w:rsidRPr="00EB39F5" w:rsidRDefault="0020573B" w:rsidP="00FB3FF3">
      <w:pPr>
        <w:spacing w:after="0" w:line="240" w:lineRule="auto"/>
        <w:outlineLvl w:val="0"/>
        <w:rPr>
          <w:rFonts w:ascii="Calibri" w:hAnsi="Calibri"/>
          <w:sz w:val="22"/>
          <w:szCs w:val="22"/>
        </w:rPr>
      </w:pPr>
      <w:r>
        <w:rPr>
          <w:rFonts w:ascii="Calibri" w:hAnsi="Calibri"/>
          <w:sz w:val="22"/>
          <w:szCs w:val="22"/>
        </w:rPr>
        <w:t xml:space="preserve">Met het ondertekenen van deze individuele dienstverleningsovereenkomst verklaart de </w:t>
      </w:r>
      <w:r w:rsidR="006B2B99">
        <w:rPr>
          <w:rFonts w:ascii="Calibri" w:hAnsi="Calibri"/>
          <w:sz w:val="22"/>
          <w:szCs w:val="22"/>
        </w:rPr>
        <w:t>cliënt</w:t>
      </w:r>
      <w:r>
        <w:rPr>
          <w:rFonts w:ascii="Calibri" w:hAnsi="Calibri"/>
          <w:sz w:val="22"/>
          <w:szCs w:val="22"/>
        </w:rPr>
        <w:t xml:space="preserve"> of wettelijk vertegenwoordiger zich eveneens akkoord met de collectieve rechten en plichten zoals opgenomen in de Toelichting bij deze IDO.</w:t>
      </w:r>
    </w:p>
    <w:p w14:paraId="2FEFE96E" w14:textId="77777777" w:rsidR="00A779AF" w:rsidRPr="00EB39F5" w:rsidRDefault="00A779AF" w:rsidP="00FB3FF3">
      <w:pPr>
        <w:spacing w:after="0" w:line="240" w:lineRule="auto"/>
        <w:outlineLvl w:val="0"/>
        <w:rPr>
          <w:rFonts w:ascii="Calibri" w:hAnsi="Calibri"/>
          <w:sz w:val="22"/>
          <w:szCs w:val="22"/>
        </w:rPr>
      </w:pPr>
    </w:p>
    <w:p w14:paraId="21DAE7B2" w14:textId="6B3DA42F" w:rsidR="00A779AF" w:rsidRPr="00EB39F5" w:rsidRDefault="00A779AF" w:rsidP="00FB3FF3">
      <w:pPr>
        <w:spacing w:after="0" w:line="240" w:lineRule="auto"/>
        <w:outlineLvl w:val="0"/>
        <w:rPr>
          <w:rFonts w:ascii="Calibri" w:hAnsi="Calibri"/>
          <w:sz w:val="22"/>
          <w:szCs w:val="22"/>
        </w:rPr>
      </w:pPr>
      <w:r w:rsidRPr="00EB39F5">
        <w:rPr>
          <w:rFonts w:ascii="Calibri" w:hAnsi="Calibri"/>
          <w:sz w:val="22"/>
          <w:szCs w:val="22"/>
        </w:rPr>
        <w:t>O</w:t>
      </w:r>
      <w:r>
        <w:rPr>
          <w:rFonts w:ascii="Calibri" w:hAnsi="Calibri"/>
          <w:sz w:val="22"/>
          <w:szCs w:val="22"/>
        </w:rPr>
        <w:t>pgemaakt in twee exemplaren in Geel</w:t>
      </w:r>
      <w:r w:rsidRPr="00EB39F5">
        <w:rPr>
          <w:rFonts w:ascii="Calibri" w:hAnsi="Calibri"/>
          <w:sz w:val="22"/>
          <w:szCs w:val="22"/>
        </w:rPr>
        <w:t xml:space="preserve"> op </w:t>
      </w:r>
      <w:r w:rsidR="00D417EC">
        <w:rPr>
          <w:rFonts w:ascii="Calibri" w:hAnsi="Calibri"/>
          <w:sz w:val="22"/>
          <w:szCs w:val="22"/>
        </w:rPr>
        <w:t>…../…./…….</w:t>
      </w:r>
      <w:r w:rsidRPr="00EB39F5">
        <w:rPr>
          <w:rFonts w:ascii="Calibri" w:hAnsi="Calibri"/>
          <w:sz w:val="22"/>
          <w:szCs w:val="22"/>
        </w:rPr>
        <w:t>,</w:t>
      </w:r>
    </w:p>
    <w:p w14:paraId="65F75D1F" w14:textId="77777777" w:rsidR="00A779AF" w:rsidRPr="00EB39F5" w:rsidRDefault="00A779AF" w:rsidP="00FB3FF3">
      <w:pPr>
        <w:spacing w:after="0" w:line="240" w:lineRule="auto"/>
        <w:outlineLvl w:val="0"/>
        <w:rPr>
          <w:rFonts w:ascii="Calibri" w:hAnsi="Calibri"/>
          <w:sz w:val="22"/>
          <w:szCs w:val="22"/>
        </w:rPr>
      </w:pPr>
    </w:p>
    <w:p w14:paraId="5DBC56B6" w14:textId="77777777" w:rsidR="00A779AF" w:rsidRPr="00EB39F5" w:rsidRDefault="00A779AF" w:rsidP="00FB3FF3">
      <w:pPr>
        <w:spacing w:after="0" w:line="240" w:lineRule="auto"/>
        <w:outlineLvl w:val="0"/>
        <w:rPr>
          <w:rFonts w:ascii="Calibri" w:hAnsi="Calibri"/>
          <w:sz w:val="22"/>
          <w:szCs w:val="22"/>
        </w:rPr>
      </w:pPr>
      <w:r w:rsidRPr="00EB39F5">
        <w:rPr>
          <w:rFonts w:ascii="Calibri" w:hAnsi="Calibri"/>
          <w:sz w:val="22"/>
          <w:szCs w:val="22"/>
        </w:rPr>
        <w:t>Voor akkoord,</w:t>
      </w:r>
    </w:p>
    <w:p w14:paraId="1D5765E7" w14:textId="77777777" w:rsidR="00A779AF" w:rsidRPr="00EB39F5" w:rsidRDefault="00A779AF" w:rsidP="00FB3FF3">
      <w:pPr>
        <w:spacing w:after="0" w:line="240" w:lineRule="auto"/>
        <w:outlineLvl w:val="0"/>
        <w:rPr>
          <w:rFonts w:ascii="Calibri" w:hAnsi="Calibri"/>
          <w:sz w:val="22"/>
          <w:szCs w:val="22"/>
        </w:rPr>
      </w:pPr>
      <w:r w:rsidRPr="00EB39F5">
        <w:rPr>
          <w:rFonts w:ascii="Calibri" w:hAnsi="Calibri"/>
          <w:sz w:val="22"/>
          <w:szCs w:val="22"/>
        </w:rPr>
        <w:t>Gelezen en goedgekeurd(*</w:t>
      </w:r>
      <w:r>
        <w:rPr>
          <w:rFonts w:ascii="Calibri" w:hAnsi="Calibri"/>
          <w:sz w:val="22"/>
          <w:szCs w:val="22"/>
        </w:rPr>
        <w:t>*</w:t>
      </w:r>
      <w:r w:rsidRPr="00EB39F5">
        <w:rPr>
          <w:rFonts w:ascii="Calibri" w:hAnsi="Calibri"/>
          <w:sz w:val="22"/>
          <w:szCs w:val="22"/>
        </w:rPr>
        <w:t xml:space="preserve">), </w:t>
      </w:r>
    </w:p>
    <w:tbl>
      <w:tblPr>
        <w:tblW w:w="0" w:type="auto"/>
        <w:tblLook w:val="04A0" w:firstRow="1" w:lastRow="0" w:firstColumn="1" w:lastColumn="0" w:noHBand="0" w:noVBand="1"/>
      </w:tblPr>
      <w:tblGrid>
        <w:gridCol w:w="5276"/>
        <w:gridCol w:w="3794"/>
      </w:tblGrid>
      <w:tr w:rsidR="00A779AF" w:rsidRPr="00EB39F5" w14:paraId="3A818C65" w14:textId="77777777" w:rsidTr="00EB39F5">
        <w:tc>
          <w:tcPr>
            <w:tcW w:w="5755" w:type="dxa"/>
            <w:shd w:val="clear" w:color="auto" w:fill="auto"/>
          </w:tcPr>
          <w:p w14:paraId="3CED03F8" w14:textId="77777777" w:rsidR="00A779AF" w:rsidRPr="00EB39F5" w:rsidRDefault="00A779AF" w:rsidP="00FB3FF3">
            <w:pPr>
              <w:spacing w:after="0" w:line="240" w:lineRule="auto"/>
              <w:outlineLvl w:val="0"/>
              <w:rPr>
                <w:rFonts w:ascii="Calibri" w:eastAsia="Calibri" w:hAnsi="Calibri"/>
                <w:sz w:val="22"/>
                <w:szCs w:val="22"/>
              </w:rPr>
            </w:pPr>
          </w:p>
          <w:p w14:paraId="6BBE0BA5" w14:textId="77777777" w:rsidR="00A779AF" w:rsidRDefault="00A779AF" w:rsidP="00FB3FF3">
            <w:pPr>
              <w:spacing w:after="0" w:line="240" w:lineRule="auto"/>
              <w:outlineLvl w:val="0"/>
              <w:rPr>
                <w:rFonts w:ascii="Calibri" w:eastAsia="Calibri" w:hAnsi="Calibri"/>
                <w:sz w:val="22"/>
                <w:szCs w:val="22"/>
              </w:rPr>
            </w:pPr>
          </w:p>
          <w:p w14:paraId="74D1AEE0" w14:textId="77777777" w:rsidR="00A779AF" w:rsidRPr="00EB39F5" w:rsidRDefault="00A779AF" w:rsidP="00FB3FF3">
            <w:pPr>
              <w:spacing w:after="0" w:line="240" w:lineRule="auto"/>
              <w:outlineLvl w:val="0"/>
              <w:rPr>
                <w:rFonts w:ascii="Calibri" w:eastAsia="Calibri" w:hAnsi="Calibri"/>
                <w:sz w:val="22"/>
                <w:szCs w:val="22"/>
              </w:rPr>
            </w:pPr>
          </w:p>
          <w:p w14:paraId="2B2EC3FB" w14:textId="50BEB6B7" w:rsidR="00A779AF" w:rsidRPr="00EB39F5" w:rsidRDefault="00A779AF" w:rsidP="00FB3FF3">
            <w:pPr>
              <w:spacing w:after="0" w:line="240" w:lineRule="auto"/>
              <w:ind w:left="-105"/>
              <w:outlineLvl w:val="0"/>
              <w:rPr>
                <w:rFonts w:ascii="Calibri" w:eastAsia="Calibri" w:hAnsi="Calibri"/>
                <w:sz w:val="22"/>
                <w:szCs w:val="22"/>
              </w:rPr>
            </w:pPr>
            <w:r w:rsidRPr="00EB39F5">
              <w:rPr>
                <w:rFonts w:ascii="Calibri" w:eastAsia="Calibri" w:hAnsi="Calibri"/>
                <w:sz w:val="22"/>
                <w:szCs w:val="22"/>
              </w:rPr>
              <w:t xml:space="preserve">De </w:t>
            </w:r>
            <w:r w:rsidR="006B2B99">
              <w:rPr>
                <w:rFonts w:ascii="Calibri" w:eastAsia="Calibri" w:hAnsi="Calibri"/>
                <w:sz w:val="22"/>
                <w:szCs w:val="22"/>
              </w:rPr>
              <w:t>cliënt</w:t>
            </w:r>
            <w:r w:rsidRPr="00EB39F5">
              <w:rPr>
                <w:rFonts w:ascii="Calibri" w:eastAsia="Calibri" w:hAnsi="Calibri"/>
                <w:sz w:val="22"/>
                <w:szCs w:val="22"/>
              </w:rPr>
              <w:t xml:space="preserve"> /</w:t>
            </w:r>
            <w:r>
              <w:rPr>
                <w:rFonts w:ascii="Calibri" w:eastAsia="Calibri" w:hAnsi="Calibri"/>
                <w:sz w:val="22"/>
                <w:szCs w:val="22"/>
              </w:rPr>
              <w:t xml:space="preserve"> </w:t>
            </w:r>
            <w:r w:rsidRPr="00EB39F5">
              <w:rPr>
                <w:rFonts w:ascii="Calibri" w:eastAsia="Calibri" w:hAnsi="Calibri"/>
                <w:sz w:val="22"/>
                <w:szCs w:val="22"/>
              </w:rPr>
              <w:t xml:space="preserve">de </w:t>
            </w:r>
            <w:r w:rsidR="00481977">
              <w:rPr>
                <w:rFonts w:ascii="Calibri" w:eastAsia="Calibri" w:hAnsi="Calibri"/>
                <w:sz w:val="22"/>
                <w:szCs w:val="22"/>
              </w:rPr>
              <w:t>wettelijk</w:t>
            </w:r>
            <w:r w:rsidRPr="00EB39F5">
              <w:rPr>
                <w:rFonts w:ascii="Calibri" w:eastAsia="Calibri" w:hAnsi="Calibri"/>
                <w:sz w:val="22"/>
                <w:szCs w:val="22"/>
              </w:rPr>
              <w:t xml:space="preserve"> vertegenwoordiger(*)</w:t>
            </w:r>
          </w:p>
          <w:p w14:paraId="3C2150B8" w14:textId="77777777" w:rsidR="00A779AF" w:rsidRPr="00EB39F5" w:rsidRDefault="00A779AF" w:rsidP="00FB3FF3">
            <w:pPr>
              <w:spacing w:after="0" w:line="240" w:lineRule="auto"/>
              <w:ind w:left="-105"/>
              <w:outlineLvl w:val="0"/>
              <w:rPr>
                <w:rFonts w:ascii="Calibri" w:eastAsia="Calibri" w:hAnsi="Calibri"/>
                <w:sz w:val="22"/>
                <w:szCs w:val="22"/>
              </w:rPr>
            </w:pPr>
            <w:r w:rsidRPr="00EB39F5">
              <w:rPr>
                <w:rFonts w:ascii="Calibri" w:eastAsia="Calibri" w:hAnsi="Calibri"/>
                <w:sz w:val="22"/>
                <w:szCs w:val="22"/>
              </w:rPr>
              <w:t>Naam en handtekening</w:t>
            </w:r>
          </w:p>
        </w:tc>
        <w:tc>
          <w:tcPr>
            <w:tcW w:w="4145" w:type="dxa"/>
            <w:shd w:val="clear" w:color="auto" w:fill="auto"/>
          </w:tcPr>
          <w:p w14:paraId="65228932" w14:textId="77777777" w:rsidR="00A779AF" w:rsidRDefault="00A779AF" w:rsidP="00FB3FF3">
            <w:pPr>
              <w:spacing w:after="0" w:line="240" w:lineRule="auto"/>
              <w:outlineLvl w:val="0"/>
              <w:rPr>
                <w:rFonts w:ascii="Calibri" w:eastAsia="Calibri" w:hAnsi="Calibri"/>
                <w:sz w:val="22"/>
                <w:szCs w:val="22"/>
              </w:rPr>
            </w:pPr>
          </w:p>
          <w:p w14:paraId="78F621A5" w14:textId="77777777" w:rsidR="00A779AF" w:rsidRDefault="00A779AF" w:rsidP="00FB3FF3">
            <w:pPr>
              <w:spacing w:after="0" w:line="240" w:lineRule="auto"/>
              <w:outlineLvl w:val="0"/>
              <w:rPr>
                <w:rFonts w:ascii="Calibri" w:eastAsia="Calibri" w:hAnsi="Calibri"/>
                <w:sz w:val="22"/>
                <w:szCs w:val="22"/>
              </w:rPr>
            </w:pPr>
          </w:p>
          <w:p w14:paraId="1575B905" w14:textId="77777777" w:rsidR="00A779AF" w:rsidRDefault="00A779AF" w:rsidP="00FB3FF3">
            <w:pPr>
              <w:spacing w:after="0" w:line="240" w:lineRule="auto"/>
              <w:outlineLvl w:val="0"/>
              <w:rPr>
                <w:rFonts w:ascii="Calibri" w:eastAsia="Calibri" w:hAnsi="Calibri"/>
                <w:sz w:val="22"/>
                <w:szCs w:val="22"/>
              </w:rPr>
            </w:pPr>
          </w:p>
          <w:p w14:paraId="6047B4E1" w14:textId="26F6F0D6" w:rsidR="00A779AF" w:rsidRPr="00EB39F5" w:rsidRDefault="00A779AF" w:rsidP="00FB3FF3">
            <w:pPr>
              <w:spacing w:after="0" w:line="240" w:lineRule="auto"/>
              <w:outlineLvl w:val="0"/>
              <w:rPr>
                <w:rFonts w:ascii="Calibri" w:eastAsia="Calibri" w:hAnsi="Calibri"/>
                <w:sz w:val="22"/>
                <w:szCs w:val="22"/>
              </w:rPr>
            </w:pPr>
            <w:r w:rsidRPr="00EB39F5">
              <w:rPr>
                <w:rFonts w:ascii="Calibri" w:eastAsia="Calibri" w:hAnsi="Calibri"/>
                <w:sz w:val="22"/>
                <w:szCs w:val="22"/>
              </w:rPr>
              <w:t xml:space="preserve">                  </w:t>
            </w:r>
            <w:r w:rsidR="00A03001">
              <w:rPr>
                <w:rFonts w:ascii="Calibri" w:eastAsia="Calibri" w:hAnsi="Calibri"/>
                <w:sz w:val="22"/>
                <w:szCs w:val="22"/>
              </w:rPr>
              <w:t>MPI Oosterlo vzw</w:t>
            </w:r>
          </w:p>
          <w:p w14:paraId="39F30131" w14:textId="77777777" w:rsidR="00A779AF" w:rsidRPr="00EB39F5" w:rsidRDefault="00A779AF" w:rsidP="00FB3FF3">
            <w:pPr>
              <w:spacing w:after="0" w:line="240" w:lineRule="auto"/>
              <w:outlineLvl w:val="0"/>
              <w:rPr>
                <w:rFonts w:ascii="Calibri" w:eastAsia="Calibri" w:hAnsi="Calibri"/>
                <w:sz w:val="22"/>
                <w:szCs w:val="22"/>
              </w:rPr>
            </w:pPr>
            <w:r>
              <w:rPr>
                <w:rFonts w:ascii="Calibri" w:eastAsia="Calibri" w:hAnsi="Calibri"/>
                <w:sz w:val="22"/>
                <w:szCs w:val="22"/>
              </w:rPr>
              <w:t xml:space="preserve">                  </w:t>
            </w:r>
            <w:r w:rsidRPr="00EB39F5">
              <w:rPr>
                <w:rFonts w:ascii="Calibri" w:eastAsia="Calibri" w:hAnsi="Calibri"/>
                <w:sz w:val="22"/>
                <w:szCs w:val="22"/>
              </w:rPr>
              <w:t>Naam en handtekening</w:t>
            </w:r>
          </w:p>
        </w:tc>
      </w:tr>
    </w:tbl>
    <w:p w14:paraId="16F3BF22" w14:textId="77777777" w:rsidR="00A779AF" w:rsidRPr="00EB39F5" w:rsidRDefault="00A779AF" w:rsidP="00FB3FF3">
      <w:pPr>
        <w:spacing w:after="0" w:line="240" w:lineRule="auto"/>
        <w:outlineLvl w:val="0"/>
        <w:rPr>
          <w:rFonts w:ascii="Calibri" w:hAnsi="Calibri"/>
          <w:sz w:val="22"/>
          <w:szCs w:val="22"/>
        </w:rPr>
      </w:pPr>
    </w:p>
    <w:p w14:paraId="1FF836EC" w14:textId="77777777" w:rsidR="00A779AF" w:rsidRDefault="00A779AF" w:rsidP="00FB3FF3">
      <w:pPr>
        <w:spacing w:after="0" w:line="240" w:lineRule="auto"/>
        <w:outlineLvl w:val="0"/>
        <w:rPr>
          <w:rFonts w:ascii="Calibri" w:hAnsi="Calibri"/>
          <w:sz w:val="22"/>
          <w:szCs w:val="22"/>
        </w:rPr>
      </w:pPr>
    </w:p>
    <w:p w14:paraId="105FBEB9" w14:textId="77777777" w:rsidR="00A779AF" w:rsidRDefault="00A779AF" w:rsidP="00FB3FF3">
      <w:pPr>
        <w:spacing w:after="0" w:line="240" w:lineRule="auto"/>
        <w:outlineLvl w:val="0"/>
        <w:rPr>
          <w:rFonts w:ascii="Calibri" w:hAnsi="Calibri"/>
          <w:sz w:val="22"/>
          <w:szCs w:val="22"/>
        </w:rPr>
      </w:pPr>
    </w:p>
    <w:p w14:paraId="44248185" w14:textId="77777777" w:rsidR="00A779AF" w:rsidRPr="00EB39F5" w:rsidRDefault="00A779AF" w:rsidP="00FB3FF3">
      <w:pPr>
        <w:spacing w:after="0" w:line="240" w:lineRule="auto"/>
        <w:outlineLvl w:val="0"/>
        <w:rPr>
          <w:rFonts w:ascii="Calibri" w:hAnsi="Calibri"/>
          <w:sz w:val="22"/>
          <w:szCs w:val="22"/>
        </w:rPr>
      </w:pPr>
    </w:p>
    <w:p w14:paraId="47899BA4" w14:textId="7C33D364" w:rsidR="00A779AF" w:rsidRPr="00EB39F5" w:rsidRDefault="00A779AF" w:rsidP="00FB3FF3">
      <w:pPr>
        <w:spacing w:after="0" w:line="240" w:lineRule="auto"/>
        <w:outlineLvl w:val="0"/>
        <w:rPr>
          <w:rFonts w:ascii="Calibri" w:hAnsi="Calibri"/>
          <w:sz w:val="22"/>
          <w:szCs w:val="22"/>
        </w:rPr>
      </w:pPr>
      <w:r w:rsidRPr="00EB39F5">
        <w:rPr>
          <w:rFonts w:ascii="Calibri" w:hAnsi="Calibri"/>
          <w:sz w:val="22"/>
          <w:szCs w:val="22"/>
        </w:rPr>
        <w:tab/>
      </w:r>
      <w:r w:rsidRPr="00EB39F5">
        <w:rPr>
          <w:rFonts w:ascii="Calibri" w:hAnsi="Calibri"/>
          <w:sz w:val="22"/>
          <w:szCs w:val="22"/>
        </w:rPr>
        <w:tab/>
      </w:r>
      <w:r w:rsidRPr="00EB39F5">
        <w:rPr>
          <w:rFonts w:ascii="Calibri" w:hAnsi="Calibri"/>
          <w:sz w:val="22"/>
          <w:szCs w:val="22"/>
        </w:rPr>
        <w:tab/>
      </w:r>
      <w:r w:rsidRPr="00EB39F5">
        <w:rPr>
          <w:rFonts w:ascii="Calibri" w:hAnsi="Calibri"/>
          <w:sz w:val="22"/>
          <w:szCs w:val="22"/>
        </w:rPr>
        <w:tab/>
      </w:r>
      <w:r w:rsidRPr="00EB39F5">
        <w:rPr>
          <w:rFonts w:ascii="Calibri" w:hAnsi="Calibri"/>
          <w:sz w:val="22"/>
          <w:szCs w:val="22"/>
        </w:rPr>
        <w:tab/>
      </w:r>
      <w:r w:rsidRPr="00EB39F5">
        <w:rPr>
          <w:rFonts w:ascii="Calibri" w:hAnsi="Calibri"/>
          <w:sz w:val="22"/>
          <w:szCs w:val="22"/>
        </w:rPr>
        <w:tab/>
      </w:r>
      <w:r w:rsidRPr="00EB39F5">
        <w:rPr>
          <w:rFonts w:ascii="Calibri" w:hAnsi="Calibri"/>
          <w:sz w:val="22"/>
          <w:szCs w:val="22"/>
        </w:rPr>
        <w:tab/>
      </w:r>
      <w:r w:rsidRPr="00EB39F5">
        <w:rPr>
          <w:rFonts w:ascii="Calibri" w:hAnsi="Calibri"/>
          <w:sz w:val="22"/>
          <w:szCs w:val="22"/>
        </w:rPr>
        <w:tab/>
      </w:r>
      <w:r w:rsidRPr="00EB39F5">
        <w:rPr>
          <w:rFonts w:ascii="Calibri" w:hAnsi="Calibri"/>
          <w:sz w:val="22"/>
          <w:szCs w:val="22"/>
        </w:rPr>
        <w:tab/>
      </w:r>
      <w:r w:rsidRPr="00EB39F5">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00AD77D7">
        <w:rPr>
          <w:rFonts w:ascii="Calibri" w:hAnsi="Calibri"/>
          <w:sz w:val="22"/>
          <w:szCs w:val="22"/>
        </w:rPr>
        <w:t>Hilde Claes</w:t>
      </w:r>
    </w:p>
    <w:p w14:paraId="0524B1A2" w14:textId="408DDF50" w:rsidR="00A779AF" w:rsidRPr="00EB39F5" w:rsidRDefault="00A779AF" w:rsidP="00FB3FF3">
      <w:pPr>
        <w:spacing w:after="0" w:line="240" w:lineRule="auto"/>
        <w:outlineLvl w:val="0"/>
        <w:rPr>
          <w:rFonts w:ascii="Calibri" w:hAnsi="Calibri"/>
          <w:sz w:val="22"/>
          <w:szCs w:val="22"/>
        </w:rPr>
      </w:pPr>
      <w:r w:rsidRPr="00EB39F5">
        <w:rPr>
          <w:rFonts w:ascii="Calibri" w:hAnsi="Calibri"/>
          <w:sz w:val="22"/>
          <w:szCs w:val="22"/>
        </w:rPr>
        <w:tab/>
      </w:r>
      <w:r w:rsidRPr="00EB39F5">
        <w:rPr>
          <w:rFonts w:ascii="Calibri" w:hAnsi="Calibri"/>
          <w:sz w:val="22"/>
          <w:szCs w:val="22"/>
        </w:rPr>
        <w:tab/>
      </w:r>
      <w:r w:rsidRPr="00EB39F5">
        <w:rPr>
          <w:rFonts w:ascii="Calibri" w:hAnsi="Calibri"/>
          <w:sz w:val="22"/>
          <w:szCs w:val="22"/>
        </w:rPr>
        <w:tab/>
      </w:r>
      <w:r w:rsidRPr="00EB39F5">
        <w:rPr>
          <w:rFonts w:ascii="Calibri" w:hAnsi="Calibri"/>
          <w:sz w:val="22"/>
          <w:szCs w:val="22"/>
        </w:rPr>
        <w:tab/>
      </w:r>
      <w:r w:rsidRPr="00EB39F5">
        <w:rPr>
          <w:rFonts w:ascii="Calibri" w:hAnsi="Calibri"/>
          <w:sz w:val="22"/>
          <w:szCs w:val="22"/>
        </w:rPr>
        <w:tab/>
      </w:r>
      <w:r w:rsidRPr="00EB39F5">
        <w:rPr>
          <w:rFonts w:ascii="Calibri" w:hAnsi="Calibri"/>
          <w:sz w:val="22"/>
          <w:szCs w:val="22"/>
        </w:rPr>
        <w:tab/>
      </w:r>
      <w:r w:rsidRPr="00EB39F5">
        <w:rPr>
          <w:rFonts w:ascii="Calibri" w:hAnsi="Calibri"/>
          <w:sz w:val="22"/>
          <w:szCs w:val="22"/>
        </w:rPr>
        <w:tab/>
      </w:r>
      <w:r w:rsidRPr="00EB39F5">
        <w:rPr>
          <w:rFonts w:ascii="Calibri" w:hAnsi="Calibri"/>
          <w:sz w:val="22"/>
          <w:szCs w:val="22"/>
        </w:rPr>
        <w:tab/>
      </w:r>
      <w:r w:rsidRPr="00EB39F5">
        <w:rPr>
          <w:rFonts w:ascii="Calibri" w:hAnsi="Calibri"/>
          <w:sz w:val="22"/>
          <w:szCs w:val="22"/>
        </w:rPr>
        <w:tab/>
      </w:r>
      <w:r w:rsidRPr="00EB39F5">
        <w:rPr>
          <w:rFonts w:ascii="Calibri" w:hAnsi="Calibri"/>
          <w:sz w:val="22"/>
          <w:szCs w:val="22"/>
        </w:rPr>
        <w:tab/>
        <w:t xml:space="preserve">     </w:t>
      </w:r>
      <w:r>
        <w:rPr>
          <w:rFonts w:ascii="Calibri" w:hAnsi="Calibri"/>
          <w:sz w:val="22"/>
          <w:szCs w:val="22"/>
        </w:rPr>
        <w:t xml:space="preserve">                                                                                                                           </w:t>
      </w:r>
      <w:r w:rsidR="00AD77D7">
        <w:rPr>
          <w:rFonts w:ascii="Calibri" w:hAnsi="Calibri"/>
          <w:sz w:val="22"/>
          <w:szCs w:val="22"/>
        </w:rPr>
        <w:t>Algemeen d</w:t>
      </w:r>
      <w:r w:rsidR="004759FE">
        <w:rPr>
          <w:rFonts w:ascii="Calibri" w:hAnsi="Calibri"/>
          <w:sz w:val="22"/>
          <w:szCs w:val="22"/>
        </w:rPr>
        <w:t xml:space="preserve">irecteur </w:t>
      </w:r>
    </w:p>
    <w:p w14:paraId="2B8AE9CA" w14:textId="77777777" w:rsidR="00A779AF" w:rsidRPr="00EB39F5" w:rsidRDefault="00A779AF" w:rsidP="00FB3FF3">
      <w:pPr>
        <w:spacing w:after="0" w:line="240" w:lineRule="auto"/>
        <w:outlineLvl w:val="0"/>
        <w:rPr>
          <w:rFonts w:ascii="Calibri" w:hAnsi="Calibri"/>
          <w:sz w:val="22"/>
          <w:szCs w:val="22"/>
        </w:rPr>
      </w:pPr>
      <w:r>
        <w:rPr>
          <w:rFonts w:ascii="Calibri" w:hAnsi="Calibri"/>
          <w:sz w:val="22"/>
          <w:szCs w:val="22"/>
        </w:rPr>
        <w:t xml:space="preserve">(*) </w:t>
      </w:r>
      <w:r w:rsidRPr="00EB39F5">
        <w:rPr>
          <w:rFonts w:ascii="Calibri" w:hAnsi="Calibri"/>
          <w:sz w:val="22"/>
          <w:szCs w:val="22"/>
        </w:rPr>
        <w:t>schrappen wat niet past</w:t>
      </w:r>
    </w:p>
    <w:p w14:paraId="74B798A7" w14:textId="073842D7" w:rsidR="00A779AF" w:rsidRPr="00EB39F5" w:rsidRDefault="00A779AF" w:rsidP="00FB3FF3">
      <w:pPr>
        <w:spacing w:after="0" w:line="240" w:lineRule="auto"/>
        <w:outlineLvl w:val="0"/>
        <w:rPr>
          <w:rFonts w:ascii="Calibri" w:hAnsi="Calibri"/>
          <w:sz w:val="22"/>
          <w:szCs w:val="22"/>
          <w:lang w:val="nl-BE"/>
        </w:rPr>
      </w:pPr>
      <w:r w:rsidRPr="00EB39F5">
        <w:rPr>
          <w:rFonts w:ascii="Calibri" w:hAnsi="Calibri"/>
          <w:sz w:val="22"/>
          <w:szCs w:val="22"/>
        </w:rPr>
        <w:t>(</w:t>
      </w:r>
      <w:r>
        <w:rPr>
          <w:rFonts w:ascii="Calibri" w:hAnsi="Calibri"/>
          <w:sz w:val="22"/>
          <w:szCs w:val="22"/>
        </w:rPr>
        <w:t xml:space="preserve">**) </w:t>
      </w:r>
      <w:r w:rsidRPr="00EB39F5">
        <w:rPr>
          <w:rFonts w:ascii="Calibri" w:hAnsi="Calibri"/>
          <w:sz w:val="22"/>
          <w:szCs w:val="22"/>
        </w:rPr>
        <w:t>met de hand schrijven</w:t>
      </w:r>
    </w:p>
    <w:sectPr w:rsidR="00A779AF" w:rsidRPr="00EB39F5" w:rsidSect="00A779AF">
      <w:footerReference w:type="default" r:id="rId11"/>
      <w:headerReference w:type="first" r:id="rId12"/>
      <w:footerReference w:type="first" r:id="rId13"/>
      <w:type w:val="continuous"/>
      <w:pgSz w:w="11906" w:h="16838" w:code="9"/>
      <w:pgMar w:top="1418" w:right="1418" w:bottom="1276" w:left="1418" w:header="709" w:footer="238" w:gutter="0"/>
      <w:paperSrc w:first="260" w:other="26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CC821" w14:textId="77777777" w:rsidR="00C418E8" w:rsidRDefault="00C418E8">
      <w:r>
        <w:separator/>
      </w:r>
    </w:p>
  </w:endnote>
  <w:endnote w:type="continuationSeparator" w:id="0">
    <w:p w14:paraId="59AB141E" w14:textId="77777777" w:rsidR="00C418E8" w:rsidRDefault="00C4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pio Condensed">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Warnock Pro Light">
    <w:altName w:val="Times New Roman"/>
    <w:panose1 w:val="00000000000000000000"/>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 Condense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olor w:val="808080" w:themeColor="background1" w:themeShade="80"/>
        <w:sz w:val="20"/>
        <w:szCs w:val="20"/>
      </w:rPr>
      <w:id w:val="1372038628"/>
      <w:docPartObj>
        <w:docPartGallery w:val="Page Numbers (Bottom of Page)"/>
        <w:docPartUnique/>
      </w:docPartObj>
    </w:sdtPr>
    <w:sdtEndPr/>
    <w:sdtContent>
      <w:p w14:paraId="7F61EB87" w14:textId="51005DBF" w:rsidR="00C418E8" w:rsidRPr="00A0543F" w:rsidRDefault="00C418E8">
        <w:pPr>
          <w:pStyle w:val="Voettekst"/>
          <w:jc w:val="center"/>
          <w:rPr>
            <w:rFonts w:asciiTheme="minorHAnsi" w:hAnsiTheme="minorHAnsi"/>
            <w:color w:val="808080" w:themeColor="background1" w:themeShade="80"/>
            <w:sz w:val="20"/>
            <w:szCs w:val="20"/>
          </w:rPr>
        </w:pPr>
        <w:r w:rsidRPr="00A0543F">
          <w:rPr>
            <w:rFonts w:asciiTheme="minorHAnsi" w:hAnsiTheme="minorHAnsi"/>
            <w:color w:val="808080" w:themeColor="background1" w:themeShade="80"/>
            <w:sz w:val="20"/>
            <w:szCs w:val="20"/>
          </w:rPr>
          <w:t xml:space="preserve">p. </w:t>
        </w:r>
        <w:r w:rsidRPr="00A0543F">
          <w:rPr>
            <w:rFonts w:asciiTheme="minorHAnsi" w:hAnsiTheme="minorHAnsi"/>
            <w:color w:val="808080" w:themeColor="background1" w:themeShade="80"/>
            <w:sz w:val="20"/>
            <w:szCs w:val="20"/>
          </w:rPr>
          <w:fldChar w:fldCharType="begin"/>
        </w:r>
        <w:r w:rsidRPr="00A0543F">
          <w:rPr>
            <w:rFonts w:asciiTheme="minorHAnsi" w:hAnsiTheme="minorHAnsi"/>
            <w:color w:val="808080" w:themeColor="background1" w:themeShade="80"/>
            <w:sz w:val="20"/>
            <w:szCs w:val="20"/>
          </w:rPr>
          <w:instrText>PAGE   \* MERGEFORMAT</w:instrText>
        </w:r>
        <w:r w:rsidRPr="00A0543F">
          <w:rPr>
            <w:rFonts w:asciiTheme="minorHAnsi" w:hAnsiTheme="minorHAnsi"/>
            <w:color w:val="808080" w:themeColor="background1" w:themeShade="80"/>
            <w:sz w:val="20"/>
            <w:szCs w:val="20"/>
          </w:rPr>
          <w:fldChar w:fldCharType="separate"/>
        </w:r>
        <w:r w:rsidR="00070C0E">
          <w:rPr>
            <w:rFonts w:asciiTheme="minorHAnsi" w:hAnsiTheme="minorHAnsi"/>
            <w:noProof/>
            <w:color w:val="808080" w:themeColor="background1" w:themeShade="80"/>
            <w:sz w:val="20"/>
            <w:szCs w:val="20"/>
          </w:rPr>
          <w:t>6</w:t>
        </w:r>
        <w:r w:rsidRPr="00A0543F">
          <w:rPr>
            <w:rFonts w:asciiTheme="minorHAnsi" w:hAnsiTheme="minorHAnsi"/>
            <w:color w:val="808080" w:themeColor="background1" w:themeShade="80"/>
            <w:sz w:val="20"/>
            <w:szCs w:val="20"/>
          </w:rPr>
          <w:fldChar w:fldCharType="end"/>
        </w:r>
      </w:p>
    </w:sdtContent>
  </w:sdt>
  <w:p w14:paraId="6A95A28F" w14:textId="77777777" w:rsidR="00C418E8" w:rsidRDefault="00C418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8FB0" w14:textId="1DE6F887" w:rsidR="00C418E8" w:rsidRPr="00A0543F" w:rsidRDefault="00C418E8">
    <w:pPr>
      <w:pStyle w:val="Voettekst"/>
      <w:jc w:val="center"/>
      <w:rPr>
        <w:rFonts w:asciiTheme="minorHAnsi" w:hAnsiTheme="minorHAnsi"/>
        <w:color w:val="808080" w:themeColor="background1" w:themeShade="80"/>
        <w:sz w:val="20"/>
        <w:szCs w:val="20"/>
      </w:rPr>
    </w:pPr>
    <w:r w:rsidRPr="00A0543F">
      <w:rPr>
        <w:rFonts w:asciiTheme="minorHAnsi" w:hAnsiTheme="minorHAnsi"/>
        <w:color w:val="808080" w:themeColor="background1" w:themeShade="80"/>
        <w:sz w:val="20"/>
        <w:szCs w:val="20"/>
      </w:rPr>
      <w:t xml:space="preserve">p. </w:t>
    </w:r>
    <w:sdt>
      <w:sdtPr>
        <w:rPr>
          <w:rFonts w:asciiTheme="minorHAnsi" w:hAnsiTheme="minorHAnsi"/>
          <w:color w:val="808080" w:themeColor="background1" w:themeShade="80"/>
          <w:sz w:val="20"/>
          <w:szCs w:val="20"/>
        </w:rPr>
        <w:id w:val="-427809321"/>
        <w:docPartObj>
          <w:docPartGallery w:val="Page Numbers (Bottom of Page)"/>
          <w:docPartUnique/>
        </w:docPartObj>
      </w:sdtPr>
      <w:sdtEndPr/>
      <w:sdtContent>
        <w:r w:rsidRPr="00A0543F">
          <w:rPr>
            <w:rFonts w:asciiTheme="minorHAnsi" w:hAnsiTheme="minorHAnsi"/>
            <w:color w:val="808080" w:themeColor="background1" w:themeShade="80"/>
            <w:sz w:val="20"/>
            <w:szCs w:val="20"/>
          </w:rPr>
          <w:fldChar w:fldCharType="begin"/>
        </w:r>
        <w:r w:rsidRPr="00A0543F">
          <w:rPr>
            <w:rFonts w:asciiTheme="minorHAnsi" w:hAnsiTheme="minorHAnsi"/>
            <w:color w:val="808080" w:themeColor="background1" w:themeShade="80"/>
            <w:sz w:val="20"/>
            <w:szCs w:val="20"/>
          </w:rPr>
          <w:instrText>PAGE   \* MERGEFORMAT</w:instrText>
        </w:r>
        <w:r w:rsidRPr="00A0543F">
          <w:rPr>
            <w:rFonts w:asciiTheme="minorHAnsi" w:hAnsiTheme="minorHAnsi"/>
            <w:color w:val="808080" w:themeColor="background1" w:themeShade="80"/>
            <w:sz w:val="20"/>
            <w:szCs w:val="20"/>
          </w:rPr>
          <w:fldChar w:fldCharType="separate"/>
        </w:r>
        <w:r w:rsidR="00070C0E">
          <w:rPr>
            <w:rFonts w:asciiTheme="minorHAnsi" w:hAnsiTheme="minorHAnsi"/>
            <w:noProof/>
            <w:color w:val="808080" w:themeColor="background1" w:themeShade="80"/>
            <w:sz w:val="20"/>
            <w:szCs w:val="20"/>
          </w:rPr>
          <w:t>1</w:t>
        </w:r>
        <w:r w:rsidRPr="00A0543F">
          <w:rPr>
            <w:rFonts w:asciiTheme="minorHAnsi" w:hAnsiTheme="minorHAnsi"/>
            <w:color w:val="808080" w:themeColor="background1" w:themeShade="80"/>
            <w:sz w:val="20"/>
            <w:szCs w:val="20"/>
          </w:rPr>
          <w:fldChar w:fldCharType="end"/>
        </w:r>
      </w:sdtContent>
    </w:sdt>
  </w:p>
  <w:p w14:paraId="7FA81672" w14:textId="77777777" w:rsidR="00C418E8" w:rsidRDefault="00C418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839A0" w14:textId="77777777" w:rsidR="00C418E8" w:rsidRDefault="00C418E8">
      <w:r>
        <w:separator/>
      </w:r>
    </w:p>
  </w:footnote>
  <w:footnote w:type="continuationSeparator" w:id="0">
    <w:p w14:paraId="0C3B787E" w14:textId="77777777" w:rsidR="00C418E8" w:rsidRDefault="00C418E8">
      <w:r>
        <w:continuationSeparator/>
      </w:r>
    </w:p>
  </w:footnote>
  <w:footnote w:id="1">
    <w:p w14:paraId="67B2056F" w14:textId="65490BF3" w:rsidR="00AA4289" w:rsidRPr="00AA4289" w:rsidRDefault="00AA4289">
      <w:pPr>
        <w:pStyle w:val="Voetnoottekst"/>
        <w:rPr>
          <w:lang w:val="nl-BE"/>
        </w:rPr>
      </w:pPr>
      <w:r w:rsidRPr="006325D6">
        <w:rPr>
          <w:rStyle w:val="Voetnootmarkering"/>
        </w:rPr>
        <w:footnoteRef/>
      </w:r>
      <w:r w:rsidRPr="006325D6">
        <w:t xml:space="preserve"> </w:t>
      </w:r>
      <w:r w:rsidRPr="006325D6">
        <w:rPr>
          <w:rFonts w:asciiTheme="minorHAnsi" w:hAnsiTheme="minorHAnsi" w:cstheme="minorHAnsi"/>
          <w:sz w:val="22"/>
        </w:rPr>
        <w:t>Beide ouders zijn onverdeeld verantwoordelijk voor de naleving van de verplichtingen uit deze overeenkomst,  tenzij anders bepaald.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D4F2" w14:textId="77777777" w:rsidR="00C418E8" w:rsidRDefault="00C418E8" w:rsidP="00A0543F">
    <w:pPr>
      <w:pStyle w:val="Noparagraphstyle"/>
      <w:tabs>
        <w:tab w:val="left" w:pos="6521"/>
      </w:tabs>
    </w:pPr>
    <w:r>
      <w:rPr>
        <w:noProof/>
        <w:lang w:val="nl-BE" w:eastAsia="nl-BE"/>
      </w:rPr>
      <w:drawing>
        <wp:anchor distT="0" distB="0" distL="114300" distR="114300" simplePos="0" relativeHeight="251660288" behindDoc="1" locked="0" layoutInCell="1" allowOverlap="1" wp14:anchorId="6F246487" wp14:editId="623175EB">
          <wp:simplePos x="0" y="0"/>
          <wp:positionH relativeFrom="column">
            <wp:posOffset>4893472</wp:posOffset>
          </wp:positionH>
          <wp:positionV relativeFrom="paragraph">
            <wp:posOffset>635</wp:posOffset>
          </wp:positionV>
          <wp:extent cx="747395" cy="329565"/>
          <wp:effectExtent l="0" t="0" r="0" b="0"/>
          <wp:wrapTight wrapText="bothSides">
            <wp:wrapPolygon edited="0">
              <wp:start x="0" y="0"/>
              <wp:lineTo x="0" y="19977"/>
              <wp:lineTo x="20921" y="19977"/>
              <wp:lineTo x="20921" y="0"/>
              <wp:lineTo x="0" y="0"/>
            </wp:wrapPolygon>
          </wp:wrapTight>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VAPH-logo_zwart-w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395" cy="329565"/>
                  </a:xfrm>
                  <a:prstGeom prst="rect">
                    <a:avLst/>
                  </a:prstGeom>
                </pic:spPr>
              </pic:pic>
            </a:graphicData>
          </a:graphic>
          <wp14:sizeRelH relativeFrom="margin">
            <wp14:pctWidth>0</wp14:pctWidth>
          </wp14:sizeRelH>
          <wp14:sizeRelV relativeFrom="margin">
            <wp14:pctHeight>0</wp14:pctHeight>
          </wp14:sizeRelV>
        </wp:anchor>
      </w:drawing>
    </w:r>
    <w:r>
      <w:rPr>
        <w:noProof/>
        <w:lang w:val="nl-BE" w:eastAsia="nl-BE"/>
      </w:rPr>
      <w:drawing>
        <wp:inline distT="0" distB="0" distL="0" distR="0" wp14:anchorId="1E85A159" wp14:editId="078B992B">
          <wp:extent cx="1943100" cy="259992"/>
          <wp:effectExtent l="0" t="0" r="0" b="6985"/>
          <wp:docPr id="12" name="Afbeelding 12" descr="log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259992"/>
                  </a:xfrm>
                  <a:prstGeom prst="rect">
                    <a:avLst/>
                  </a:prstGeom>
                  <a:noFill/>
                  <a:ln>
                    <a:noFill/>
                  </a:ln>
                </pic:spPr>
              </pic:pic>
            </a:graphicData>
          </a:graphic>
        </wp:inline>
      </w:drawing>
    </w:r>
    <w:r>
      <w:tab/>
    </w:r>
  </w:p>
  <w:p w14:paraId="2C2B111F" w14:textId="77777777" w:rsidR="00C418E8" w:rsidRDefault="00C418E8" w:rsidP="005A3A94">
    <w:pPr>
      <w:pStyle w:val="Noparagraphstyle"/>
      <w:spacing w:line="240" w:lineRule="auto"/>
      <w:rPr>
        <w:rFonts w:ascii="Minion Pro" w:hAnsi="Minion Pro"/>
        <w:sz w:val="16"/>
      </w:rPr>
    </w:pPr>
    <w:r>
      <w:rPr>
        <w:noProof/>
        <w:lang w:val="nl-BE" w:eastAsia="nl-BE"/>
      </w:rPr>
      <w:drawing>
        <wp:anchor distT="0" distB="0" distL="114300" distR="114300" simplePos="0" relativeHeight="251659264" behindDoc="1" locked="0" layoutInCell="1" allowOverlap="1" wp14:anchorId="117FC530" wp14:editId="6DBC8F9C">
          <wp:simplePos x="0" y="0"/>
          <wp:positionH relativeFrom="column">
            <wp:posOffset>5114423</wp:posOffset>
          </wp:positionH>
          <wp:positionV relativeFrom="paragraph">
            <wp:posOffset>120650</wp:posOffset>
          </wp:positionV>
          <wp:extent cx="527050" cy="690880"/>
          <wp:effectExtent l="0" t="0" r="6350" b="0"/>
          <wp:wrapTight wrapText="bothSides">
            <wp:wrapPolygon edited="0">
              <wp:start x="0" y="0"/>
              <wp:lineTo x="0" y="20846"/>
              <wp:lineTo x="21080" y="20846"/>
              <wp:lineTo x="21080" y="0"/>
              <wp:lineTo x="0"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ergund_VAPH_20mm_zw.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27050" cy="690880"/>
                  </a:xfrm>
                  <a:prstGeom prst="rect">
                    <a:avLst/>
                  </a:prstGeom>
                </pic:spPr>
              </pic:pic>
            </a:graphicData>
          </a:graphic>
          <wp14:sizeRelH relativeFrom="margin">
            <wp14:pctWidth>0</wp14:pctWidth>
          </wp14:sizeRelH>
          <wp14:sizeRelV relativeFrom="margin">
            <wp14:pctHeight>0</wp14:pctHeight>
          </wp14:sizeRelV>
        </wp:anchor>
      </w:drawing>
    </w:r>
  </w:p>
  <w:p w14:paraId="0B3C9780" w14:textId="77777777" w:rsidR="00C418E8" w:rsidRPr="00EB39F5" w:rsidRDefault="00C418E8" w:rsidP="00AE54AE">
    <w:pPr>
      <w:pStyle w:val="Noparagraphstyle"/>
      <w:spacing w:line="240" w:lineRule="auto"/>
      <w:rPr>
        <w:rFonts w:ascii="Calibri" w:hAnsi="Calibri"/>
        <w:sz w:val="16"/>
        <w:lang w:val="nl-NL"/>
      </w:rPr>
    </w:pPr>
    <w:proofErr w:type="spellStart"/>
    <w:r w:rsidRPr="00EB39F5">
      <w:rPr>
        <w:rFonts w:ascii="Calibri" w:hAnsi="Calibri"/>
        <w:sz w:val="16"/>
        <w:lang w:val="nl-NL"/>
      </w:rPr>
      <w:t>Eindhoutseweg</w:t>
    </w:r>
    <w:proofErr w:type="spellEnd"/>
    <w:r w:rsidRPr="00EB39F5">
      <w:rPr>
        <w:rFonts w:ascii="Calibri" w:hAnsi="Calibri"/>
        <w:sz w:val="16"/>
        <w:lang w:val="nl-NL"/>
      </w:rPr>
      <w:t xml:space="preserve"> 25</w:t>
    </w:r>
  </w:p>
  <w:p w14:paraId="2E8CB6AF" w14:textId="77777777" w:rsidR="00C418E8" w:rsidRPr="00EB39F5" w:rsidRDefault="00C418E8" w:rsidP="00AE54AE">
    <w:pPr>
      <w:pStyle w:val="Noparagraphstyle"/>
      <w:spacing w:line="240" w:lineRule="auto"/>
      <w:rPr>
        <w:rFonts w:ascii="Calibri" w:hAnsi="Calibri"/>
        <w:sz w:val="16"/>
        <w:lang w:val="nl-NL"/>
      </w:rPr>
    </w:pPr>
    <w:r w:rsidRPr="00EB39F5">
      <w:rPr>
        <w:rFonts w:ascii="Calibri" w:hAnsi="Calibri"/>
        <w:sz w:val="16"/>
        <w:lang w:val="nl-NL"/>
      </w:rPr>
      <w:t>2440 Geel</w:t>
    </w:r>
  </w:p>
  <w:p w14:paraId="67491F5A" w14:textId="77777777" w:rsidR="00C418E8" w:rsidRPr="00EB39F5" w:rsidRDefault="00C418E8" w:rsidP="00AE54AE">
    <w:pPr>
      <w:pStyle w:val="Noparagraphstyle"/>
      <w:spacing w:before="60" w:line="240" w:lineRule="auto"/>
      <w:rPr>
        <w:rFonts w:ascii="Calibri" w:hAnsi="Calibri"/>
        <w:sz w:val="16"/>
        <w:lang w:val="nl-NL"/>
      </w:rPr>
    </w:pPr>
    <w:r w:rsidRPr="00EB39F5">
      <w:rPr>
        <w:rFonts w:ascii="Calibri" w:hAnsi="Calibri"/>
        <w:sz w:val="16"/>
        <w:lang w:val="nl-NL"/>
      </w:rPr>
      <w:t>tel. 014 86 11 40</w:t>
    </w:r>
  </w:p>
  <w:p w14:paraId="7B44C058" w14:textId="77777777" w:rsidR="00C418E8" w:rsidRPr="00EB39F5" w:rsidRDefault="00C418E8" w:rsidP="00AE54AE">
    <w:pPr>
      <w:pStyle w:val="Noparagraphstyle"/>
      <w:spacing w:line="240" w:lineRule="auto"/>
      <w:rPr>
        <w:rFonts w:ascii="Calibri" w:hAnsi="Calibri"/>
        <w:sz w:val="16"/>
        <w:lang w:val="nl-NL"/>
      </w:rPr>
    </w:pPr>
    <w:r w:rsidRPr="00EB39F5">
      <w:rPr>
        <w:rFonts w:ascii="Calibri" w:hAnsi="Calibri"/>
        <w:sz w:val="16"/>
        <w:lang w:val="nl-NL"/>
      </w:rPr>
      <w:t>fax 014 86 85 87</w:t>
    </w:r>
  </w:p>
  <w:p w14:paraId="1793EB74" w14:textId="77777777" w:rsidR="00C418E8" w:rsidRPr="00EB39F5" w:rsidRDefault="00C418E8" w:rsidP="00AE54AE">
    <w:pPr>
      <w:pStyle w:val="Noparagraphstyle"/>
      <w:spacing w:before="60" w:line="240" w:lineRule="auto"/>
      <w:rPr>
        <w:rFonts w:ascii="Calibri" w:hAnsi="Calibri"/>
        <w:sz w:val="16"/>
        <w:lang w:val="nl-NL"/>
      </w:rPr>
    </w:pPr>
    <w:r w:rsidRPr="00EB39F5">
      <w:rPr>
        <w:rFonts w:ascii="Calibri" w:hAnsi="Calibri"/>
        <w:sz w:val="16"/>
        <w:lang w:val="nl-NL"/>
      </w:rPr>
      <w:t>www.mpi-oosterlo.be</w:t>
    </w:r>
  </w:p>
  <w:p w14:paraId="20BC81CE" w14:textId="77777777" w:rsidR="00C418E8" w:rsidRPr="00EB39F5" w:rsidRDefault="00C418E8" w:rsidP="00AE54AE">
    <w:pPr>
      <w:pStyle w:val="Noparagraphstyle"/>
      <w:spacing w:line="240" w:lineRule="auto"/>
      <w:rPr>
        <w:rFonts w:ascii="Calibri" w:hAnsi="Calibri"/>
      </w:rPr>
    </w:pPr>
    <w:r w:rsidRPr="00EB39F5">
      <w:rPr>
        <w:rFonts w:ascii="Calibri" w:hAnsi="Calibri"/>
        <w:sz w:val="16"/>
      </w:rPr>
      <w:t>info@mpi-oosterlo.be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3CD1E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6372436"/>
    <w:multiLevelType w:val="hybridMultilevel"/>
    <w:tmpl w:val="4A8671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2012FB"/>
    <w:multiLevelType w:val="hybridMultilevel"/>
    <w:tmpl w:val="0802B24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8C75C5F"/>
    <w:multiLevelType w:val="hybridMultilevel"/>
    <w:tmpl w:val="E5DA7EF2"/>
    <w:lvl w:ilvl="0" w:tplc="3AF2A8BC">
      <w:start w:val="1"/>
      <w:numFmt w:val="bullet"/>
      <w:lvlText w:val=""/>
      <w:lvlJc w:val="left"/>
      <w:pPr>
        <w:ind w:left="720" w:hanging="360"/>
      </w:pPr>
      <w:rPr>
        <w:rFonts w:ascii="Symbol" w:hAnsi="Symbol" w:hint="default"/>
        <w:lang w:val="n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8F0C2A"/>
    <w:multiLevelType w:val="hybridMultilevel"/>
    <w:tmpl w:val="F746EB2A"/>
    <w:lvl w:ilvl="0" w:tplc="3AF2A8BC">
      <w:start w:val="1"/>
      <w:numFmt w:val="bullet"/>
      <w:lvlText w:val=""/>
      <w:lvlJc w:val="left"/>
      <w:pPr>
        <w:ind w:left="720" w:hanging="360"/>
      </w:pPr>
      <w:rPr>
        <w:rFonts w:ascii="Symbol" w:hAnsi="Symbol" w:hint="default"/>
        <w:lang w:val="n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0A6982"/>
    <w:multiLevelType w:val="hybridMultilevel"/>
    <w:tmpl w:val="EB54B9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D2E57BD"/>
    <w:multiLevelType w:val="singleLevel"/>
    <w:tmpl w:val="6DC8EF70"/>
    <w:lvl w:ilvl="0">
      <w:start w:val="20"/>
      <w:numFmt w:val="bullet"/>
      <w:lvlText w:val="-"/>
      <w:lvlJc w:val="left"/>
      <w:pPr>
        <w:tabs>
          <w:tab w:val="num" w:pos="540"/>
        </w:tabs>
        <w:ind w:left="540" w:hanging="360"/>
      </w:pPr>
      <w:rPr>
        <w:rFonts w:ascii="Times New Roman" w:hAnsi="Times New Roman" w:hint="default"/>
      </w:rPr>
    </w:lvl>
  </w:abstractNum>
  <w:abstractNum w:abstractNumId="7" w15:restartNumberingAfterBreak="0">
    <w:nsid w:val="0FF25DA3"/>
    <w:multiLevelType w:val="hybridMultilevel"/>
    <w:tmpl w:val="E4ECCF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8C03A75"/>
    <w:multiLevelType w:val="hybridMultilevel"/>
    <w:tmpl w:val="E4E85F0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BFD4299"/>
    <w:multiLevelType w:val="hybridMultilevel"/>
    <w:tmpl w:val="EA6E0E8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D334509"/>
    <w:multiLevelType w:val="hybridMultilevel"/>
    <w:tmpl w:val="6CAA10B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D956C58"/>
    <w:multiLevelType w:val="hybridMultilevel"/>
    <w:tmpl w:val="7CE24BE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5AA7CD4"/>
    <w:multiLevelType w:val="hybridMultilevel"/>
    <w:tmpl w:val="4C000E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16D3A73"/>
    <w:multiLevelType w:val="hybridMultilevel"/>
    <w:tmpl w:val="30023E20"/>
    <w:lvl w:ilvl="0" w:tplc="3AF2A8BC">
      <w:start w:val="1"/>
      <w:numFmt w:val="bullet"/>
      <w:lvlText w:val=""/>
      <w:lvlJc w:val="left"/>
      <w:pPr>
        <w:ind w:left="720" w:hanging="360"/>
      </w:pPr>
      <w:rPr>
        <w:rFonts w:ascii="Symbol" w:hAnsi="Symbol" w:hint="default"/>
        <w:lang w:val="n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DBA11B6"/>
    <w:multiLevelType w:val="hybridMultilevel"/>
    <w:tmpl w:val="9D1807FE"/>
    <w:lvl w:ilvl="0" w:tplc="A0A66C12">
      <w:start w:val="1"/>
      <w:numFmt w:val="bullet"/>
      <w:lvlText w:val="□"/>
      <w:lvlJc w:val="left"/>
      <w:pPr>
        <w:ind w:left="720" w:hanging="360"/>
      </w:pPr>
      <w:rPr>
        <w:rFonts w:ascii="Courier New" w:hAnsi="Courier New" w:hint="default"/>
      </w:rPr>
    </w:lvl>
    <w:lvl w:ilvl="1" w:tplc="DE08591C">
      <w:numFmt w:val="bullet"/>
      <w:lvlText w:val="-"/>
      <w:lvlJc w:val="left"/>
      <w:pPr>
        <w:ind w:left="1440" w:hanging="360"/>
      </w:pPr>
      <w:rPr>
        <w:rFonts w:ascii="Century Gothic" w:eastAsia="Calibri" w:hAnsi="Century Gothic" w:cs="Tahoma"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F151091"/>
    <w:multiLevelType w:val="hybridMultilevel"/>
    <w:tmpl w:val="574ECD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F193161"/>
    <w:multiLevelType w:val="hybridMultilevel"/>
    <w:tmpl w:val="23469292"/>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7" w15:restartNumberingAfterBreak="0">
    <w:nsid w:val="508B2403"/>
    <w:multiLevelType w:val="hybridMultilevel"/>
    <w:tmpl w:val="643826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38C6D8B"/>
    <w:multiLevelType w:val="hybridMultilevel"/>
    <w:tmpl w:val="7BE22D96"/>
    <w:lvl w:ilvl="0" w:tplc="3AF2A8BC">
      <w:start w:val="1"/>
      <w:numFmt w:val="bullet"/>
      <w:lvlText w:val=""/>
      <w:lvlJc w:val="left"/>
      <w:pPr>
        <w:ind w:left="720" w:hanging="360"/>
      </w:pPr>
      <w:rPr>
        <w:rFonts w:ascii="Symbol" w:hAnsi="Symbol" w:hint="default"/>
        <w:lang w:val="n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5097DAE"/>
    <w:multiLevelType w:val="hybridMultilevel"/>
    <w:tmpl w:val="EF90F6C4"/>
    <w:lvl w:ilvl="0" w:tplc="08130001">
      <w:start w:val="1"/>
      <w:numFmt w:val="bullet"/>
      <w:lvlText w:val=""/>
      <w:lvlJc w:val="left"/>
      <w:pPr>
        <w:ind w:left="722" w:hanging="360"/>
      </w:pPr>
      <w:rPr>
        <w:rFonts w:ascii="Symbol" w:hAnsi="Symbol" w:hint="default"/>
      </w:rPr>
    </w:lvl>
    <w:lvl w:ilvl="1" w:tplc="08130003">
      <w:start w:val="1"/>
      <w:numFmt w:val="bullet"/>
      <w:lvlText w:val="o"/>
      <w:lvlJc w:val="left"/>
      <w:pPr>
        <w:ind w:left="1442" w:hanging="360"/>
      </w:pPr>
      <w:rPr>
        <w:rFonts w:ascii="Courier New" w:hAnsi="Courier New" w:cs="Courier New" w:hint="default"/>
      </w:rPr>
    </w:lvl>
    <w:lvl w:ilvl="2" w:tplc="08130005" w:tentative="1">
      <w:start w:val="1"/>
      <w:numFmt w:val="bullet"/>
      <w:lvlText w:val=""/>
      <w:lvlJc w:val="left"/>
      <w:pPr>
        <w:ind w:left="2162" w:hanging="360"/>
      </w:pPr>
      <w:rPr>
        <w:rFonts w:ascii="Wingdings" w:hAnsi="Wingdings" w:hint="default"/>
      </w:rPr>
    </w:lvl>
    <w:lvl w:ilvl="3" w:tplc="08130001" w:tentative="1">
      <w:start w:val="1"/>
      <w:numFmt w:val="bullet"/>
      <w:lvlText w:val=""/>
      <w:lvlJc w:val="left"/>
      <w:pPr>
        <w:ind w:left="2882" w:hanging="360"/>
      </w:pPr>
      <w:rPr>
        <w:rFonts w:ascii="Symbol" w:hAnsi="Symbol" w:hint="default"/>
      </w:rPr>
    </w:lvl>
    <w:lvl w:ilvl="4" w:tplc="08130003" w:tentative="1">
      <w:start w:val="1"/>
      <w:numFmt w:val="bullet"/>
      <w:lvlText w:val="o"/>
      <w:lvlJc w:val="left"/>
      <w:pPr>
        <w:ind w:left="3602" w:hanging="360"/>
      </w:pPr>
      <w:rPr>
        <w:rFonts w:ascii="Courier New" w:hAnsi="Courier New" w:cs="Courier New" w:hint="default"/>
      </w:rPr>
    </w:lvl>
    <w:lvl w:ilvl="5" w:tplc="08130005" w:tentative="1">
      <w:start w:val="1"/>
      <w:numFmt w:val="bullet"/>
      <w:lvlText w:val=""/>
      <w:lvlJc w:val="left"/>
      <w:pPr>
        <w:ind w:left="4322" w:hanging="360"/>
      </w:pPr>
      <w:rPr>
        <w:rFonts w:ascii="Wingdings" w:hAnsi="Wingdings" w:hint="default"/>
      </w:rPr>
    </w:lvl>
    <w:lvl w:ilvl="6" w:tplc="08130001" w:tentative="1">
      <w:start w:val="1"/>
      <w:numFmt w:val="bullet"/>
      <w:lvlText w:val=""/>
      <w:lvlJc w:val="left"/>
      <w:pPr>
        <w:ind w:left="5042" w:hanging="360"/>
      </w:pPr>
      <w:rPr>
        <w:rFonts w:ascii="Symbol" w:hAnsi="Symbol" w:hint="default"/>
      </w:rPr>
    </w:lvl>
    <w:lvl w:ilvl="7" w:tplc="08130003" w:tentative="1">
      <w:start w:val="1"/>
      <w:numFmt w:val="bullet"/>
      <w:lvlText w:val="o"/>
      <w:lvlJc w:val="left"/>
      <w:pPr>
        <w:ind w:left="5762" w:hanging="360"/>
      </w:pPr>
      <w:rPr>
        <w:rFonts w:ascii="Courier New" w:hAnsi="Courier New" w:cs="Courier New" w:hint="default"/>
      </w:rPr>
    </w:lvl>
    <w:lvl w:ilvl="8" w:tplc="08130005" w:tentative="1">
      <w:start w:val="1"/>
      <w:numFmt w:val="bullet"/>
      <w:lvlText w:val=""/>
      <w:lvlJc w:val="left"/>
      <w:pPr>
        <w:ind w:left="6482" w:hanging="360"/>
      </w:pPr>
      <w:rPr>
        <w:rFonts w:ascii="Wingdings" w:hAnsi="Wingdings" w:hint="default"/>
      </w:rPr>
    </w:lvl>
  </w:abstractNum>
  <w:abstractNum w:abstractNumId="20" w15:restartNumberingAfterBreak="0">
    <w:nsid w:val="5B034F7F"/>
    <w:multiLevelType w:val="hybridMultilevel"/>
    <w:tmpl w:val="BD308658"/>
    <w:lvl w:ilvl="0" w:tplc="68C4BB22">
      <w:start w:val="1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64D3BC9"/>
    <w:multiLevelType w:val="hybridMultilevel"/>
    <w:tmpl w:val="A426B1F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18"/>
  </w:num>
  <w:num w:numId="5">
    <w:abstractNumId w:val="17"/>
  </w:num>
  <w:num w:numId="6">
    <w:abstractNumId w:val="12"/>
  </w:num>
  <w:num w:numId="7">
    <w:abstractNumId w:val="5"/>
  </w:num>
  <w:num w:numId="8">
    <w:abstractNumId w:val="19"/>
  </w:num>
  <w:num w:numId="9">
    <w:abstractNumId w:val="1"/>
  </w:num>
  <w:num w:numId="10">
    <w:abstractNumId w:val="14"/>
  </w:num>
  <w:num w:numId="11">
    <w:abstractNumId w:val="16"/>
  </w:num>
  <w:num w:numId="12">
    <w:abstractNumId w:val="13"/>
  </w:num>
  <w:num w:numId="13">
    <w:abstractNumId w:val="3"/>
  </w:num>
  <w:num w:numId="14">
    <w:abstractNumId w:val="4"/>
  </w:num>
  <w:num w:numId="15">
    <w:abstractNumId w:val="7"/>
  </w:num>
  <w:num w:numId="16">
    <w:abstractNumId w:val="20"/>
  </w:num>
  <w:num w:numId="17">
    <w:abstractNumId w:val="21"/>
  </w:num>
  <w:num w:numId="18">
    <w:abstractNumId w:val="2"/>
  </w:num>
  <w:num w:numId="19">
    <w:abstractNumId w:val="9"/>
  </w:num>
  <w:num w:numId="20">
    <w:abstractNumId w:val="8"/>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nl-NL" w:vendorID="9"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hdrShapeDefaults>
    <o:shapedefaults v:ext="edit" spidmax="86017">
      <o:colormru v:ext="edit" colors="#0c6,#0c9,#3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8A"/>
    <w:rsid w:val="00003281"/>
    <w:rsid w:val="0001176C"/>
    <w:rsid w:val="00011912"/>
    <w:rsid w:val="00013F14"/>
    <w:rsid w:val="0001432D"/>
    <w:rsid w:val="00016597"/>
    <w:rsid w:val="000167D1"/>
    <w:rsid w:val="00025A0C"/>
    <w:rsid w:val="00027795"/>
    <w:rsid w:val="000521D0"/>
    <w:rsid w:val="00053D65"/>
    <w:rsid w:val="000657DE"/>
    <w:rsid w:val="00070356"/>
    <w:rsid w:val="00070C0E"/>
    <w:rsid w:val="00075229"/>
    <w:rsid w:val="00077AF8"/>
    <w:rsid w:val="00083366"/>
    <w:rsid w:val="0008551A"/>
    <w:rsid w:val="00087A56"/>
    <w:rsid w:val="00096B9A"/>
    <w:rsid w:val="000A0113"/>
    <w:rsid w:val="000A0B3D"/>
    <w:rsid w:val="000A1D91"/>
    <w:rsid w:val="000A3BA3"/>
    <w:rsid w:val="000B1CC6"/>
    <w:rsid w:val="000B374E"/>
    <w:rsid w:val="000C2720"/>
    <w:rsid w:val="000C285B"/>
    <w:rsid w:val="000C28A3"/>
    <w:rsid w:val="000D4039"/>
    <w:rsid w:val="000F3373"/>
    <w:rsid w:val="00102F25"/>
    <w:rsid w:val="0010784D"/>
    <w:rsid w:val="00111E5E"/>
    <w:rsid w:val="0011565A"/>
    <w:rsid w:val="001201C4"/>
    <w:rsid w:val="00120869"/>
    <w:rsid w:val="00143E07"/>
    <w:rsid w:val="00144321"/>
    <w:rsid w:val="001515C7"/>
    <w:rsid w:val="00155388"/>
    <w:rsid w:val="0015676F"/>
    <w:rsid w:val="00163E00"/>
    <w:rsid w:val="00164B85"/>
    <w:rsid w:val="00171F1C"/>
    <w:rsid w:val="001800FA"/>
    <w:rsid w:val="00182D0F"/>
    <w:rsid w:val="00183428"/>
    <w:rsid w:val="001852A5"/>
    <w:rsid w:val="00191C2E"/>
    <w:rsid w:val="001B1F38"/>
    <w:rsid w:val="001B5A33"/>
    <w:rsid w:val="001B6AAA"/>
    <w:rsid w:val="001C0196"/>
    <w:rsid w:val="001C09AD"/>
    <w:rsid w:val="001C7425"/>
    <w:rsid w:val="001D4575"/>
    <w:rsid w:val="001E613E"/>
    <w:rsid w:val="001F251B"/>
    <w:rsid w:val="001F4FC9"/>
    <w:rsid w:val="00201343"/>
    <w:rsid w:val="00203BF6"/>
    <w:rsid w:val="0020573B"/>
    <w:rsid w:val="00215763"/>
    <w:rsid w:val="00215844"/>
    <w:rsid w:val="00237E43"/>
    <w:rsid w:val="00252109"/>
    <w:rsid w:val="00252ED2"/>
    <w:rsid w:val="002654F8"/>
    <w:rsid w:val="002657D1"/>
    <w:rsid w:val="002701B6"/>
    <w:rsid w:val="00271C32"/>
    <w:rsid w:val="00273746"/>
    <w:rsid w:val="0028515B"/>
    <w:rsid w:val="00292C87"/>
    <w:rsid w:val="00292FF3"/>
    <w:rsid w:val="00297B46"/>
    <w:rsid w:val="002D3433"/>
    <w:rsid w:val="002D6C6E"/>
    <w:rsid w:val="002E37D4"/>
    <w:rsid w:val="002F5F84"/>
    <w:rsid w:val="00305213"/>
    <w:rsid w:val="0031554F"/>
    <w:rsid w:val="00316960"/>
    <w:rsid w:val="003440C8"/>
    <w:rsid w:val="0034719C"/>
    <w:rsid w:val="00352AC0"/>
    <w:rsid w:val="00353100"/>
    <w:rsid w:val="003548C5"/>
    <w:rsid w:val="00356E28"/>
    <w:rsid w:val="00370097"/>
    <w:rsid w:val="003725CB"/>
    <w:rsid w:val="00373B67"/>
    <w:rsid w:val="0038080D"/>
    <w:rsid w:val="003865B3"/>
    <w:rsid w:val="0039293E"/>
    <w:rsid w:val="003948F5"/>
    <w:rsid w:val="00395178"/>
    <w:rsid w:val="003A10E4"/>
    <w:rsid w:val="003A7E74"/>
    <w:rsid w:val="003B7381"/>
    <w:rsid w:val="003C4B9B"/>
    <w:rsid w:val="003D3561"/>
    <w:rsid w:val="003D7A7B"/>
    <w:rsid w:val="003E0116"/>
    <w:rsid w:val="003E1AE8"/>
    <w:rsid w:val="003E390F"/>
    <w:rsid w:val="00403079"/>
    <w:rsid w:val="004041AA"/>
    <w:rsid w:val="00411AFF"/>
    <w:rsid w:val="004138A9"/>
    <w:rsid w:val="004152BC"/>
    <w:rsid w:val="004161A2"/>
    <w:rsid w:val="00442391"/>
    <w:rsid w:val="00442D0D"/>
    <w:rsid w:val="00456354"/>
    <w:rsid w:val="00457706"/>
    <w:rsid w:val="004753BD"/>
    <w:rsid w:val="004759FE"/>
    <w:rsid w:val="0047759D"/>
    <w:rsid w:val="00481977"/>
    <w:rsid w:val="0049195E"/>
    <w:rsid w:val="004A04C0"/>
    <w:rsid w:val="004A1E1B"/>
    <w:rsid w:val="004A3B18"/>
    <w:rsid w:val="004B555D"/>
    <w:rsid w:val="004D4673"/>
    <w:rsid w:val="004E0031"/>
    <w:rsid w:val="004E33E1"/>
    <w:rsid w:val="004E4319"/>
    <w:rsid w:val="004F589E"/>
    <w:rsid w:val="00503F30"/>
    <w:rsid w:val="00506852"/>
    <w:rsid w:val="00507098"/>
    <w:rsid w:val="0051423A"/>
    <w:rsid w:val="0051501F"/>
    <w:rsid w:val="0052296A"/>
    <w:rsid w:val="00525A83"/>
    <w:rsid w:val="005345C4"/>
    <w:rsid w:val="00536DED"/>
    <w:rsid w:val="00547B44"/>
    <w:rsid w:val="0055037B"/>
    <w:rsid w:val="00554855"/>
    <w:rsid w:val="00564AD2"/>
    <w:rsid w:val="005713AA"/>
    <w:rsid w:val="00575468"/>
    <w:rsid w:val="00577555"/>
    <w:rsid w:val="005862D2"/>
    <w:rsid w:val="00586936"/>
    <w:rsid w:val="00592D09"/>
    <w:rsid w:val="005965AD"/>
    <w:rsid w:val="005A0C53"/>
    <w:rsid w:val="005A21A0"/>
    <w:rsid w:val="005A3A94"/>
    <w:rsid w:val="005A4F47"/>
    <w:rsid w:val="005B12DB"/>
    <w:rsid w:val="005B344E"/>
    <w:rsid w:val="005C2587"/>
    <w:rsid w:val="005E3A81"/>
    <w:rsid w:val="005E79DE"/>
    <w:rsid w:val="006001EF"/>
    <w:rsid w:val="00600DC3"/>
    <w:rsid w:val="00621D73"/>
    <w:rsid w:val="0062396A"/>
    <w:rsid w:val="006325D6"/>
    <w:rsid w:val="006427EA"/>
    <w:rsid w:val="00642A77"/>
    <w:rsid w:val="00664EFD"/>
    <w:rsid w:val="00681CDA"/>
    <w:rsid w:val="006942DF"/>
    <w:rsid w:val="006A2C35"/>
    <w:rsid w:val="006B2B99"/>
    <w:rsid w:val="006B5738"/>
    <w:rsid w:val="006B7785"/>
    <w:rsid w:val="006C4901"/>
    <w:rsid w:val="006C5A9C"/>
    <w:rsid w:val="006D151A"/>
    <w:rsid w:val="006E099F"/>
    <w:rsid w:val="006E2158"/>
    <w:rsid w:val="006E3E7A"/>
    <w:rsid w:val="006E594C"/>
    <w:rsid w:val="006F3662"/>
    <w:rsid w:val="00703820"/>
    <w:rsid w:val="00703C8B"/>
    <w:rsid w:val="00705638"/>
    <w:rsid w:val="00711C16"/>
    <w:rsid w:val="00711D11"/>
    <w:rsid w:val="00712472"/>
    <w:rsid w:val="0071389C"/>
    <w:rsid w:val="00713F9B"/>
    <w:rsid w:val="00721B5B"/>
    <w:rsid w:val="00752F23"/>
    <w:rsid w:val="00763AD8"/>
    <w:rsid w:val="007705AC"/>
    <w:rsid w:val="0077636E"/>
    <w:rsid w:val="00777D00"/>
    <w:rsid w:val="00781AD9"/>
    <w:rsid w:val="0078308C"/>
    <w:rsid w:val="007A4507"/>
    <w:rsid w:val="007B13CA"/>
    <w:rsid w:val="007B1ED4"/>
    <w:rsid w:val="007B345E"/>
    <w:rsid w:val="007B5583"/>
    <w:rsid w:val="007D38B7"/>
    <w:rsid w:val="00813A11"/>
    <w:rsid w:val="00815C9C"/>
    <w:rsid w:val="00816235"/>
    <w:rsid w:val="00833D1D"/>
    <w:rsid w:val="0083580E"/>
    <w:rsid w:val="008374D3"/>
    <w:rsid w:val="00837B11"/>
    <w:rsid w:val="008452AB"/>
    <w:rsid w:val="00864404"/>
    <w:rsid w:val="008A1AFF"/>
    <w:rsid w:val="008B40B3"/>
    <w:rsid w:val="008C7B4C"/>
    <w:rsid w:val="008D217E"/>
    <w:rsid w:val="008D5C86"/>
    <w:rsid w:val="008E04E1"/>
    <w:rsid w:val="008E3BAA"/>
    <w:rsid w:val="008F16D5"/>
    <w:rsid w:val="008F299C"/>
    <w:rsid w:val="008F41D1"/>
    <w:rsid w:val="008F7447"/>
    <w:rsid w:val="0090455D"/>
    <w:rsid w:val="0090665A"/>
    <w:rsid w:val="00907DBA"/>
    <w:rsid w:val="00931588"/>
    <w:rsid w:val="00932F28"/>
    <w:rsid w:val="00940514"/>
    <w:rsid w:val="00947F4C"/>
    <w:rsid w:val="009539B4"/>
    <w:rsid w:val="00960668"/>
    <w:rsid w:val="009625A9"/>
    <w:rsid w:val="00972E89"/>
    <w:rsid w:val="00981528"/>
    <w:rsid w:val="00982F41"/>
    <w:rsid w:val="009938B1"/>
    <w:rsid w:val="0099490F"/>
    <w:rsid w:val="009C429A"/>
    <w:rsid w:val="009C4719"/>
    <w:rsid w:val="009D2462"/>
    <w:rsid w:val="009D42A4"/>
    <w:rsid w:val="009E26D2"/>
    <w:rsid w:val="009E5979"/>
    <w:rsid w:val="009F3929"/>
    <w:rsid w:val="00A03001"/>
    <w:rsid w:val="00A040E6"/>
    <w:rsid w:val="00A0543F"/>
    <w:rsid w:val="00A128F8"/>
    <w:rsid w:val="00A16B82"/>
    <w:rsid w:val="00A25541"/>
    <w:rsid w:val="00A32CC0"/>
    <w:rsid w:val="00A3625B"/>
    <w:rsid w:val="00A42539"/>
    <w:rsid w:val="00A426C0"/>
    <w:rsid w:val="00A4450F"/>
    <w:rsid w:val="00A55EDA"/>
    <w:rsid w:val="00A56C90"/>
    <w:rsid w:val="00A717FE"/>
    <w:rsid w:val="00A730B0"/>
    <w:rsid w:val="00A7535D"/>
    <w:rsid w:val="00A75FEB"/>
    <w:rsid w:val="00A779AF"/>
    <w:rsid w:val="00A870FC"/>
    <w:rsid w:val="00A90CA3"/>
    <w:rsid w:val="00A93F8A"/>
    <w:rsid w:val="00A94EB0"/>
    <w:rsid w:val="00AA0781"/>
    <w:rsid w:val="00AA4289"/>
    <w:rsid w:val="00AB0E24"/>
    <w:rsid w:val="00AB27A3"/>
    <w:rsid w:val="00AB2C7E"/>
    <w:rsid w:val="00AC05FE"/>
    <w:rsid w:val="00AC16B1"/>
    <w:rsid w:val="00AC2C01"/>
    <w:rsid w:val="00AD07AC"/>
    <w:rsid w:val="00AD7218"/>
    <w:rsid w:val="00AD77D7"/>
    <w:rsid w:val="00AE54AE"/>
    <w:rsid w:val="00AE6E8A"/>
    <w:rsid w:val="00AF3A73"/>
    <w:rsid w:val="00B01CE2"/>
    <w:rsid w:val="00B04F0D"/>
    <w:rsid w:val="00B12F19"/>
    <w:rsid w:val="00B13C7F"/>
    <w:rsid w:val="00B17D4C"/>
    <w:rsid w:val="00B26C98"/>
    <w:rsid w:val="00B2733A"/>
    <w:rsid w:val="00B35E98"/>
    <w:rsid w:val="00B445DE"/>
    <w:rsid w:val="00B449D4"/>
    <w:rsid w:val="00B4720E"/>
    <w:rsid w:val="00B62039"/>
    <w:rsid w:val="00B63DFB"/>
    <w:rsid w:val="00B63EAF"/>
    <w:rsid w:val="00B66F90"/>
    <w:rsid w:val="00B704FF"/>
    <w:rsid w:val="00B70CA1"/>
    <w:rsid w:val="00B714AD"/>
    <w:rsid w:val="00B82455"/>
    <w:rsid w:val="00B94BB6"/>
    <w:rsid w:val="00B96DC7"/>
    <w:rsid w:val="00BA1A64"/>
    <w:rsid w:val="00BA2264"/>
    <w:rsid w:val="00BA6368"/>
    <w:rsid w:val="00BB086B"/>
    <w:rsid w:val="00BB0BEB"/>
    <w:rsid w:val="00BB1376"/>
    <w:rsid w:val="00BB74F6"/>
    <w:rsid w:val="00BC7574"/>
    <w:rsid w:val="00BF3BBC"/>
    <w:rsid w:val="00BF761A"/>
    <w:rsid w:val="00C058A9"/>
    <w:rsid w:val="00C112FD"/>
    <w:rsid w:val="00C23D60"/>
    <w:rsid w:val="00C26299"/>
    <w:rsid w:val="00C308A9"/>
    <w:rsid w:val="00C36042"/>
    <w:rsid w:val="00C40258"/>
    <w:rsid w:val="00C418E8"/>
    <w:rsid w:val="00C44166"/>
    <w:rsid w:val="00C60A1A"/>
    <w:rsid w:val="00C6162B"/>
    <w:rsid w:val="00C64CE7"/>
    <w:rsid w:val="00C67190"/>
    <w:rsid w:val="00C719AD"/>
    <w:rsid w:val="00C807EE"/>
    <w:rsid w:val="00C842A4"/>
    <w:rsid w:val="00C851BB"/>
    <w:rsid w:val="00C94396"/>
    <w:rsid w:val="00CA047C"/>
    <w:rsid w:val="00CA27C4"/>
    <w:rsid w:val="00CA6F91"/>
    <w:rsid w:val="00CB6E4B"/>
    <w:rsid w:val="00CE2EB4"/>
    <w:rsid w:val="00CE6FC4"/>
    <w:rsid w:val="00CF4CFF"/>
    <w:rsid w:val="00D10020"/>
    <w:rsid w:val="00D12A73"/>
    <w:rsid w:val="00D14457"/>
    <w:rsid w:val="00D23726"/>
    <w:rsid w:val="00D256E8"/>
    <w:rsid w:val="00D30B16"/>
    <w:rsid w:val="00D3129A"/>
    <w:rsid w:val="00D36C13"/>
    <w:rsid w:val="00D417EC"/>
    <w:rsid w:val="00D41A1F"/>
    <w:rsid w:val="00D45E4C"/>
    <w:rsid w:val="00D559BC"/>
    <w:rsid w:val="00D63002"/>
    <w:rsid w:val="00D72FDB"/>
    <w:rsid w:val="00D738DE"/>
    <w:rsid w:val="00D835B1"/>
    <w:rsid w:val="00D86933"/>
    <w:rsid w:val="00D87EC1"/>
    <w:rsid w:val="00D91F17"/>
    <w:rsid w:val="00DA105B"/>
    <w:rsid w:val="00DA7530"/>
    <w:rsid w:val="00DB5062"/>
    <w:rsid w:val="00DB6AF9"/>
    <w:rsid w:val="00DC3772"/>
    <w:rsid w:val="00DC5A07"/>
    <w:rsid w:val="00DD0D54"/>
    <w:rsid w:val="00DD1DFD"/>
    <w:rsid w:val="00DD71D6"/>
    <w:rsid w:val="00DE4A4D"/>
    <w:rsid w:val="00DF3EBE"/>
    <w:rsid w:val="00E15175"/>
    <w:rsid w:val="00E21922"/>
    <w:rsid w:val="00E22775"/>
    <w:rsid w:val="00E272AC"/>
    <w:rsid w:val="00E3206A"/>
    <w:rsid w:val="00E402E0"/>
    <w:rsid w:val="00E608E1"/>
    <w:rsid w:val="00E67457"/>
    <w:rsid w:val="00E70A01"/>
    <w:rsid w:val="00E740E0"/>
    <w:rsid w:val="00E77934"/>
    <w:rsid w:val="00EA30CA"/>
    <w:rsid w:val="00EA52AA"/>
    <w:rsid w:val="00EB39F5"/>
    <w:rsid w:val="00EC79B2"/>
    <w:rsid w:val="00ED0150"/>
    <w:rsid w:val="00EF1875"/>
    <w:rsid w:val="00EF3703"/>
    <w:rsid w:val="00F00D17"/>
    <w:rsid w:val="00F122AE"/>
    <w:rsid w:val="00F15C60"/>
    <w:rsid w:val="00F163DB"/>
    <w:rsid w:val="00F216CB"/>
    <w:rsid w:val="00F4136D"/>
    <w:rsid w:val="00F4269C"/>
    <w:rsid w:val="00F43297"/>
    <w:rsid w:val="00F52E5D"/>
    <w:rsid w:val="00F5685A"/>
    <w:rsid w:val="00F60248"/>
    <w:rsid w:val="00F61E23"/>
    <w:rsid w:val="00F71CCE"/>
    <w:rsid w:val="00F76707"/>
    <w:rsid w:val="00FA08BD"/>
    <w:rsid w:val="00FB0D72"/>
    <w:rsid w:val="00FB3FF3"/>
    <w:rsid w:val="00FC2D75"/>
    <w:rsid w:val="00FC4786"/>
    <w:rsid w:val="00FD35D0"/>
    <w:rsid w:val="00FD67B0"/>
    <w:rsid w:val="00FD7BB2"/>
    <w:rsid w:val="00FE0565"/>
    <w:rsid w:val="00FF13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0c6,#0c9,#396"/>
    </o:shapedefaults>
    <o:shapelayout v:ext="edit">
      <o:idmap v:ext="edit" data="1"/>
    </o:shapelayout>
  </w:shapeDefaults>
  <w:decimalSymbol w:val=","/>
  <w:listSeparator w:val=";"/>
  <w14:docId w14:val="561D2AB4"/>
  <w15:docId w15:val="{CC69B208-EBE2-415C-B386-F7BC99EA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pPr>
      <w:spacing w:after="120" w:line="288" w:lineRule="auto"/>
    </w:pPr>
    <w:rPr>
      <w:rFonts w:ascii="Mpio Condensed" w:hAnsi="Mpio Condensed"/>
      <w:sz w:val="24"/>
      <w:szCs w:val="24"/>
      <w:lang w:val="nl-NL" w:eastAsia="nl-NL"/>
    </w:rPr>
  </w:style>
  <w:style w:type="paragraph" w:styleId="Kop3">
    <w:name w:val="heading 3"/>
    <w:basedOn w:val="Standaard"/>
    <w:next w:val="Standaard"/>
    <w:link w:val="Kop3Char"/>
    <w:qFormat/>
    <w:rsid w:val="006B5738"/>
    <w:pPr>
      <w:keepNext/>
      <w:spacing w:after="0" w:line="240" w:lineRule="auto"/>
      <w:outlineLvl w:val="2"/>
    </w:pPr>
    <w:rPr>
      <w:rFonts w:ascii="Times New Roman" w:hAnsi="Times New Roman"/>
      <w:i/>
      <w:color w:val="0000FF"/>
      <w:sz w:val="18"/>
      <w:szCs w:val="20"/>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paragraphstyle">
    <w:name w:val="[No paragraph style]"/>
    <w:pPr>
      <w:autoSpaceDE w:val="0"/>
      <w:autoSpaceDN w:val="0"/>
      <w:adjustRightInd w:val="0"/>
      <w:spacing w:line="288" w:lineRule="auto"/>
      <w:textAlignment w:val="center"/>
    </w:pPr>
    <w:rPr>
      <w:rFonts w:ascii="Times" w:hAnsi="Times"/>
      <w:color w:val="000000"/>
      <w:sz w:val="24"/>
      <w:szCs w:val="24"/>
      <w:lang w:val="en-GB" w:eastAsia="nl-NL"/>
    </w:rPr>
  </w:style>
  <w:style w:type="paragraph" w:styleId="Lijstopsomteken">
    <w:name w:val="List Bullet"/>
    <w:basedOn w:val="Standaard"/>
    <w:autoRedefine/>
    <w:pPr>
      <w:numPr>
        <w:numId w:val="1"/>
      </w:numPr>
    </w:pPr>
  </w:style>
  <w:style w:type="paragraph" w:styleId="Adresenvelop">
    <w:name w:val="envelope address"/>
    <w:basedOn w:val="Standaard"/>
    <w:pPr>
      <w:framePr w:w="7920" w:h="1980" w:hRule="exact" w:hSpace="141" w:wrap="auto" w:hAnchor="page" w:xAlign="center" w:yAlign="bottom"/>
      <w:ind w:left="2880"/>
    </w:pPr>
    <w:rPr>
      <w:rFonts w:ascii="Warnock Pro Light" w:hAnsi="Warnock Pro Light" w:cs="Arial"/>
    </w:rPr>
  </w:style>
  <w:style w:type="paragraph" w:styleId="Afzender">
    <w:name w:val="envelope return"/>
    <w:basedOn w:val="Standaard"/>
    <w:rPr>
      <w:rFonts w:ascii="Warnock Pro Light" w:hAnsi="Warnock Pro Light" w:cs="Arial"/>
      <w:sz w:val="20"/>
      <w:szCs w:val="20"/>
    </w:rPr>
  </w:style>
  <w:style w:type="paragraph" w:styleId="Koptekst">
    <w:name w:val="header"/>
    <w:basedOn w:val="Standaard"/>
    <w:link w:val="KoptekstChar"/>
    <w:uiPriority w:val="99"/>
    <w:pPr>
      <w:tabs>
        <w:tab w:val="center" w:pos="4536"/>
        <w:tab w:val="right" w:pos="9072"/>
      </w:tabs>
    </w:pPr>
  </w:style>
  <w:style w:type="paragraph" w:customStyle="1" w:styleId="Opmaakprofiel1">
    <w:name w:val="Opmaakprofiel1"/>
    <w:basedOn w:val="Noparagraphstyle"/>
    <w:pPr>
      <w:spacing w:after="320"/>
      <w:jc w:val="both"/>
    </w:pPr>
    <w:rPr>
      <w:rFonts w:ascii="Minion Condensed" w:hAnsi="Minion Condensed"/>
      <w:lang w:val="nl-NL"/>
    </w:rPr>
  </w:style>
  <w:style w:type="paragraph" w:styleId="Voettekst">
    <w:name w:val="footer"/>
    <w:basedOn w:val="Standaard"/>
    <w:link w:val="VoettekstChar"/>
    <w:uiPriority w:val="99"/>
    <w:pPr>
      <w:tabs>
        <w:tab w:val="center" w:pos="4536"/>
        <w:tab w:val="right" w:pos="9072"/>
      </w:tabs>
    </w:pPr>
  </w:style>
  <w:style w:type="paragraph" w:customStyle="1" w:styleId="NormalParagraphStyle">
    <w:name w:val="NormalParagraphStyle"/>
    <w:basedOn w:val="Noparagraphstyle"/>
  </w:style>
  <w:style w:type="paragraph" w:styleId="Plattetekst">
    <w:name w:val="Body Text"/>
    <w:basedOn w:val="Standaard"/>
  </w:style>
  <w:style w:type="paragraph" w:styleId="Plattetekstinspringen">
    <w:name w:val="Body Text Indent"/>
    <w:basedOn w:val="Standaard"/>
    <w:pPr>
      <w:ind w:left="-180"/>
    </w:pPr>
  </w:style>
  <w:style w:type="paragraph" w:styleId="Plattetekstinspringen2">
    <w:name w:val="Body Text Indent 2"/>
    <w:basedOn w:val="Standaard"/>
    <w:pPr>
      <w:ind w:left="180"/>
    </w:pPr>
  </w:style>
  <w:style w:type="paragraph" w:styleId="Ballontekst">
    <w:name w:val="Balloon Text"/>
    <w:basedOn w:val="Standaard"/>
    <w:link w:val="BallontekstChar"/>
    <w:rsid w:val="009E26D2"/>
    <w:pPr>
      <w:spacing w:after="0" w:line="240" w:lineRule="auto"/>
    </w:pPr>
    <w:rPr>
      <w:rFonts w:ascii="Tahoma" w:hAnsi="Tahoma" w:cs="Tahoma"/>
      <w:sz w:val="16"/>
      <w:szCs w:val="16"/>
    </w:rPr>
  </w:style>
  <w:style w:type="character" w:customStyle="1" w:styleId="BallontekstChar">
    <w:name w:val="Ballontekst Char"/>
    <w:link w:val="Ballontekst"/>
    <w:rsid w:val="009E26D2"/>
    <w:rPr>
      <w:rFonts w:ascii="Tahoma" w:hAnsi="Tahoma" w:cs="Tahoma"/>
      <w:sz w:val="16"/>
      <w:szCs w:val="16"/>
      <w:lang w:val="nl-NL" w:eastAsia="nl-NL"/>
    </w:rPr>
  </w:style>
  <w:style w:type="table" w:styleId="Tabelraster">
    <w:name w:val="Table Grid"/>
    <w:basedOn w:val="Standaardtabel"/>
    <w:uiPriority w:val="59"/>
    <w:rsid w:val="00EB39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EB39F5"/>
    <w:pPr>
      <w:spacing w:after="0" w:line="240" w:lineRule="auto"/>
    </w:pPr>
    <w:rPr>
      <w:rFonts w:ascii="Trebuchet MS" w:hAnsi="Trebuchet MS"/>
      <w:sz w:val="20"/>
      <w:szCs w:val="20"/>
    </w:rPr>
  </w:style>
  <w:style w:type="character" w:customStyle="1" w:styleId="VoetnoottekstChar">
    <w:name w:val="Voetnoottekst Char"/>
    <w:link w:val="Voetnoottekst"/>
    <w:uiPriority w:val="99"/>
    <w:rsid w:val="00EB39F5"/>
    <w:rPr>
      <w:rFonts w:ascii="Trebuchet MS" w:hAnsi="Trebuchet MS"/>
      <w:lang w:val="nl-NL" w:eastAsia="nl-NL"/>
    </w:rPr>
  </w:style>
  <w:style w:type="character" w:styleId="Voetnootmarkering">
    <w:name w:val="footnote reference"/>
    <w:uiPriority w:val="99"/>
    <w:rsid w:val="00EB39F5"/>
    <w:rPr>
      <w:vertAlign w:val="superscript"/>
    </w:rPr>
  </w:style>
  <w:style w:type="paragraph" w:styleId="Lijstalinea">
    <w:name w:val="List Paragraph"/>
    <w:basedOn w:val="Standaard"/>
    <w:link w:val="LijstalineaChar"/>
    <w:uiPriority w:val="34"/>
    <w:qFormat/>
    <w:rsid w:val="00EB39F5"/>
    <w:pPr>
      <w:spacing w:after="0" w:line="240" w:lineRule="auto"/>
      <w:ind w:left="720"/>
      <w:contextualSpacing/>
    </w:pPr>
    <w:rPr>
      <w:rFonts w:ascii="Trebuchet MS" w:hAnsi="Trebuchet MS"/>
      <w:sz w:val="20"/>
    </w:rPr>
  </w:style>
  <w:style w:type="character" w:styleId="Verwijzingopmerking">
    <w:name w:val="annotation reference"/>
    <w:uiPriority w:val="99"/>
    <w:unhideWhenUsed/>
    <w:rsid w:val="00EB39F5"/>
    <w:rPr>
      <w:sz w:val="16"/>
      <w:szCs w:val="16"/>
    </w:rPr>
  </w:style>
  <w:style w:type="table" w:customStyle="1" w:styleId="Tabelraster2">
    <w:name w:val="Tabelraster2"/>
    <w:basedOn w:val="Standaardtabel"/>
    <w:next w:val="Tabelraster"/>
    <w:uiPriority w:val="59"/>
    <w:rsid w:val="00EB39F5"/>
    <w:rPr>
      <w:rFonts w:ascii="Lucida Sans Unicode" w:eastAsia="Calibri" w:hAnsi="Lucida Sans Unicode" w:cs="Lucida Sans Unicode"/>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link w:val="Lijstalinea"/>
    <w:uiPriority w:val="34"/>
    <w:rsid w:val="00EB39F5"/>
    <w:rPr>
      <w:rFonts w:ascii="Trebuchet MS" w:hAnsi="Trebuchet MS"/>
      <w:szCs w:val="24"/>
      <w:lang w:val="nl-NL" w:eastAsia="nl-NL"/>
    </w:rPr>
  </w:style>
  <w:style w:type="character" w:customStyle="1" w:styleId="VoettekstChar">
    <w:name w:val="Voettekst Char"/>
    <w:link w:val="Voettekst"/>
    <w:uiPriority w:val="99"/>
    <w:rsid w:val="00EB39F5"/>
    <w:rPr>
      <w:rFonts w:ascii="Mpio Condensed" w:hAnsi="Mpio Condensed"/>
      <w:sz w:val="24"/>
      <w:szCs w:val="24"/>
      <w:lang w:val="nl-NL" w:eastAsia="nl-NL"/>
    </w:rPr>
  </w:style>
  <w:style w:type="character" w:customStyle="1" w:styleId="KoptekstChar">
    <w:name w:val="Koptekst Char"/>
    <w:basedOn w:val="Standaardalinea-lettertype"/>
    <w:link w:val="Koptekst"/>
    <w:uiPriority w:val="99"/>
    <w:rsid w:val="00AB2C7E"/>
    <w:rPr>
      <w:rFonts w:ascii="Mpio Condensed" w:hAnsi="Mpio Condensed"/>
      <w:sz w:val="24"/>
      <w:szCs w:val="24"/>
      <w:lang w:val="nl-NL" w:eastAsia="nl-NL"/>
    </w:rPr>
  </w:style>
  <w:style w:type="paragraph" w:customStyle="1" w:styleId="NoParagraphStyle0">
    <w:name w:val="[No Paragraph Style]"/>
    <w:rsid w:val="00B01CE2"/>
    <w:pPr>
      <w:autoSpaceDE w:val="0"/>
      <w:autoSpaceDN w:val="0"/>
      <w:adjustRightInd w:val="0"/>
      <w:spacing w:line="288" w:lineRule="auto"/>
      <w:textAlignment w:val="center"/>
    </w:pPr>
    <w:rPr>
      <w:rFonts w:ascii="Minion Pro" w:eastAsiaTheme="minorHAnsi" w:hAnsi="Minion Pro" w:cs="Minion Pro"/>
      <w:color w:val="000000"/>
      <w:sz w:val="24"/>
      <w:szCs w:val="24"/>
      <w:lang w:val="en-GB" w:eastAsia="en-US"/>
    </w:rPr>
  </w:style>
  <w:style w:type="paragraph" w:styleId="Tekstopmerking">
    <w:name w:val="annotation text"/>
    <w:basedOn w:val="Standaard"/>
    <w:link w:val="TekstopmerkingChar"/>
    <w:semiHidden/>
    <w:unhideWhenUsed/>
    <w:rsid w:val="003B7381"/>
    <w:pPr>
      <w:spacing w:line="240" w:lineRule="auto"/>
    </w:pPr>
    <w:rPr>
      <w:sz w:val="20"/>
      <w:szCs w:val="20"/>
    </w:rPr>
  </w:style>
  <w:style w:type="character" w:customStyle="1" w:styleId="TekstopmerkingChar">
    <w:name w:val="Tekst opmerking Char"/>
    <w:basedOn w:val="Standaardalinea-lettertype"/>
    <w:link w:val="Tekstopmerking"/>
    <w:semiHidden/>
    <w:rsid w:val="003B7381"/>
    <w:rPr>
      <w:rFonts w:ascii="Mpio Condensed" w:hAnsi="Mpio Condensed"/>
      <w:lang w:val="nl-NL" w:eastAsia="nl-NL"/>
    </w:rPr>
  </w:style>
  <w:style w:type="character" w:customStyle="1" w:styleId="Kop3Char">
    <w:name w:val="Kop 3 Char"/>
    <w:basedOn w:val="Standaardalinea-lettertype"/>
    <w:link w:val="Kop3"/>
    <w:rsid w:val="006B5738"/>
    <w:rPr>
      <w:i/>
      <w:color w:val="0000FF"/>
      <w:sz w:val="18"/>
      <w:lang w:val="fr-BE" w:eastAsia="nl-NL"/>
    </w:rPr>
  </w:style>
  <w:style w:type="paragraph" w:styleId="Onderwerpvanopmerking">
    <w:name w:val="annotation subject"/>
    <w:basedOn w:val="Tekstopmerking"/>
    <w:next w:val="Tekstopmerking"/>
    <w:link w:val="OnderwerpvanopmerkingChar"/>
    <w:semiHidden/>
    <w:unhideWhenUsed/>
    <w:rsid w:val="003E390F"/>
    <w:rPr>
      <w:b/>
      <w:bCs/>
    </w:rPr>
  </w:style>
  <w:style w:type="character" w:customStyle="1" w:styleId="OnderwerpvanopmerkingChar">
    <w:name w:val="Onderwerp van opmerking Char"/>
    <w:basedOn w:val="TekstopmerkingChar"/>
    <w:link w:val="Onderwerpvanopmerking"/>
    <w:semiHidden/>
    <w:rsid w:val="003E390F"/>
    <w:rPr>
      <w:rFonts w:ascii="Mpio Condensed" w:hAnsi="Mpio Condensed"/>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5065">
      <w:bodyDiv w:val="1"/>
      <w:marLeft w:val="0"/>
      <w:marRight w:val="0"/>
      <w:marTop w:val="0"/>
      <w:marBottom w:val="0"/>
      <w:divBdr>
        <w:top w:val="none" w:sz="0" w:space="0" w:color="auto"/>
        <w:left w:val="none" w:sz="0" w:space="0" w:color="auto"/>
        <w:bottom w:val="none" w:sz="0" w:space="0" w:color="auto"/>
        <w:right w:val="none" w:sz="0" w:space="0" w:color="auto"/>
      </w:divBdr>
    </w:div>
    <w:div w:id="262765538">
      <w:bodyDiv w:val="1"/>
      <w:marLeft w:val="0"/>
      <w:marRight w:val="0"/>
      <w:marTop w:val="0"/>
      <w:marBottom w:val="0"/>
      <w:divBdr>
        <w:top w:val="none" w:sz="0" w:space="0" w:color="auto"/>
        <w:left w:val="none" w:sz="0" w:space="0" w:color="auto"/>
        <w:bottom w:val="none" w:sz="0" w:space="0" w:color="auto"/>
        <w:right w:val="none" w:sz="0" w:space="0" w:color="auto"/>
      </w:divBdr>
    </w:div>
    <w:div w:id="7601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46F96B2B689F45998BAFD7DCA3C05F" ma:contentTypeVersion="0" ma:contentTypeDescription="Een nieuw document maken." ma:contentTypeScope="" ma:versionID="67a79cabb52b5e179a83bc281539db6c">
  <xsd:schema xmlns:xsd="http://www.w3.org/2001/XMLSchema" xmlns:p="http://schemas.microsoft.com/office/2006/metadata/properties" targetNamespace="http://schemas.microsoft.com/office/2006/metadata/properties" ma:root="true" ma:fieldsID="c9d6089f7ebb0c226ef0c6b3a7314c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EDA9554-D5CD-448C-A24C-AF94DD4D247B}"/>
</file>

<file path=customXml/itemProps2.xml><?xml version="1.0" encoding="utf-8"?>
<ds:datastoreItem xmlns:ds="http://schemas.openxmlformats.org/officeDocument/2006/customXml" ds:itemID="{724D0694-0196-4754-80C2-B58C1D725AC0}"/>
</file>

<file path=customXml/itemProps3.xml><?xml version="1.0" encoding="utf-8"?>
<ds:datastoreItem xmlns:ds="http://schemas.openxmlformats.org/officeDocument/2006/customXml" ds:itemID="{1A038C59-CE45-4490-9AE8-0C5D716B6464}"/>
</file>

<file path=customXml/itemProps4.xml><?xml version="1.0" encoding="utf-8"?>
<ds:datastoreItem xmlns:ds="http://schemas.openxmlformats.org/officeDocument/2006/customXml" ds:itemID="{C1AA2FCF-37F0-4F19-871C-4CA97F6C3F64}"/>
</file>

<file path=docProps/app.xml><?xml version="1.0" encoding="utf-8"?>
<Properties xmlns="http://schemas.openxmlformats.org/officeDocument/2006/extended-properties" xmlns:vt="http://schemas.openxmlformats.org/officeDocument/2006/docPropsVTypes">
  <Template>Normal</Template>
  <TotalTime>1</TotalTime>
  <Pages>7</Pages>
  <Words>2358</Words>
  <Characters>12972</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phaedra</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Sofie Vandeperre</cp:lastModifiedBy>
  <cp:revision>6</cp:revision>
  <cp:lastPrinted>2018-03-26T10:42:00Z</cp:lastPrinted>
  <dcterms:created xsi:type="dcterms:W3CDTF">2021-08-16T14:29:00Z</dcterms:created>
  <dcterms:modified xsi:type="dcterms:W3CDTF">2021-10-15T12:17:00Z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0x010100C246F96B2B689F45998BAFD7DCA3C05F</vt:lpwstr>
  </property>
</Properties>
</file>