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E42" w:rsidRDefault="007B5E42" w:rsidP="007B5E42">
      <w:pPr>
        <w:pStyle w:val="Plattetekstinspringen"/>
        <w:ind w:right="-143" w:firstLine="0"/>
        <w:jc w:val="both"/>
        <w:rPr>
          <w:sz w:val="22"/>
          <w:u w:val="single"/>
        </w:rPr>
      </w:pPr>
    </w:p>
    <w:p w:rsidR="007B5E42" w:rsidRDefault="007B5E42" w:rsidP="007B5E42">
      <w:pPr>
        <w:pStyle w:val="Plattetekstinspringen"/>
        <w:ind w:right="-143" w:firstLine="0"/>
        <w:jc w:val="both"/>
        <w:rPr>
          <w:sz w:val="22"/>
          <w:u w:val="single"/>
        </w:rPr>
      </w:pPr>
    </w:p>
    <w:p w:rsidR="007B5E42" w:rsidRDefault="007B5E42" w:rsidP="007B5E42">
      <w:pPr>
        <w:pStyle w:val="Plattetekstinspringen"/>
        <w:ind w:right="-143" w:firstLine="0"/>
        <w:jc w:val="both"/>
        <w:rPr>
          <w:sz w:val="22"/>
          <w:u w:val="single"/>
        </w:rPr>
      </w:pPr>
    </w:p>
    <w:p w:rsidR="007B5E42" w:rsidRDefault="007B5E42" w:rsidP="007B5E42">
      <w:pPr>
        <w:pStyle w:val="Plattetekstinspringen"/>
        <w:ind w:right="-143" w:firstLine="0"/>
        <w:jc w:val="both"/>
        <w:rPr>
          <w:sz w:val="22"/>
          <w:u w:val="single"/>
        </w:rPr>
      </w:pPr>
    </w:p>
    <w:p w:rsidR="007B5E42" w:rsidRDefault="007B5E42" w:rsidP="007B5E42">
      <w:pPr>
        <w:pStyle w:val="Plattetekstinspringen"/>
        <w:ind w:right="-143" w:firstLine="0"/>
        <w:jc w:val="both"/>
        <w:rPr>
          <w:sz w:val="22"/>
          <w:u w:val="single"/>
        </w:rPr>
      </w:pPr>
    </w:p>
    <w:p w:rsidR="007B5E42" w:rsidRDefault="007B5E42" w:rsidP="007B5E42">
      <w:pPr>
        <w:pStyle w:val="Plattetekstinspringen"/>
        <w:ind w:right="-143" w:firstLine="0"/>
        <w:jc w:val="both"/>
        <w:rPr>
          <w:sz w:val="22"/>
          <w:u w:val="single"/>
        </w:rPr>
      </w:pPr>
      <w:r>
        <w:rPr>
          <w:noProof/>
          <w:sz w:val="20"/>
          <w:lang w:eastAsia="nl-BE"/>
        </w:rPr>
        <w:drawing>
          <wp:inline distT="0" distB="0" distL="0" distR="0">
            <wp:extent cx="2152650" cy="285750"/>
            <wp:effectExtent l="0" t="0" r="0" b="0"/>
            <wp:docPr id="1" name="Afbeelding 1" descr="log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2650" cy="285750"/>
                    </a:xfrm>
                    <a:prstGeom prst="rect">
                      <a:avLst/>
                    </a:prstGeom>
                    <a:noFill/>
                    <a:ln>
                      <a:noFill/>
                    </a:ln>
                  </pic:spPr>
                </pic:pic>
              </a:graphicData>
            </a:graphic>
          </wp:inline>
        </w:drawing>
      </w:r>
    </w:p>
    <w:p w:rsidR="007B5E42" w:rsidRDefault="007B5E42" w:rsidP="007B5E42">
      <w:pPr>
        <w:pStyle w:val="Plattetekstinspringen"/>
        <w:ind w:right="-143" w:firstLine="0"/>
        <w:jc w:val="both"/>
        <w:rPr>
          <w:sz w:val="22"/>
          <w:u w:val="single"/>
        </w:rPr>
      </w:pPr>
    </w:p>
    <w:p w:rsidR="007B5E42" w:rsidRDefault="007B5E42" w:rsidP="007B5E42">
      <w:pPr>
        <w:pStyle w:val="Plattetekstinspringen"/>
        <w:ind w:right="-143" w:firstLine="0"/>
        <w:jc w:val="both"/>
        <w:rPr>
          <w:sz w:val="22"/>
          <w:u w:val="single"/>
        </w:rPr>
      </w:pPr>
    </w:p>
    <w:p w:rsidR="007B5E42" w:rsidRPr="00E73B32" w:rsidRDefault="007B5E42" w:rsidP="007B5E42">
      <w:pPr>
        <w:pStyle w:val="Plattetekstinspringen"/>
        <w:ind w:right="-143" w:firstLine="0"/>
        <w:jc w:val="both"/>
        <w:rPr>
          <w:b/>
          <w:sz w:val="22"/>
        </w:rPr>
      </w:pPr>
    </w:p>
    <w:p w:rsidR="007B5E42" w:rsidRPr="00E73B32" w:rsidRDefault="007B5E42" w:rsidP="007B5E42">
      <w:pPr>
        <w:pStyle w:val="Plattetekstinspringen"/>
        <w:ind w:right="-143" w:firstLine="0"/>
        <w:jc w:val="both"/>
        <w:rPr>
          <w:b/>
          <w:sz w:val="22"/>
        </w:rPr>
      </w:pPr>
      <w:r w:rsidRPr="00E73B32">
        <w:rPr>
          <w:b/>
          <w:sz w:val="22"/>
        </w:rPr>
        <w:t xml:space="preserve">Protocol tussen de Gebruikersraad en Het Bestuur van MPI Oosterlo vzw. </w:t>
      </w:r>
    </w:p>
    <w:p w:rsidR="007B5E42" w:rsidRDefault="007B5E42" w:rsidP="007B5E42">
      <w:pPr>
        <w:pStyle w:val="Plattetekstinspringen"/>
        <w:ind w:right="141" w:firstLine="0"/>
        <w:jc w:val="both"/>
        <w:rPr>
          <w:sz w:val="22"/>
        </w:rPr>
      </w:pPr>
    </w:p>
    <w:p w:rsidR="007B5E42" w:rsidRPr="006843E2" w:rsidRDefault="007B5E42" w:rsidP="007B5E42">
      <w:pPr>
        <w:pStyle w:val="Plattetekstinspringen"/>
        <w:ind w:right="141" w:firstLine="0"/>
        <w:jc w:val="both"/>
        <w:rPr>
          <w:sz w:val="22"/>
        </w:rPr>
      </w:pPr>
      <w:r w:rsidRPr="006843E2">
        <w:rPr>
          <w:sz w:val="22"/>
        </w:rPr>
        <w:t xml:space="preserve">Dit protocol wijzigt en vervangt het protocol dat werd afgesloten op </w:t>
      </w:r>
      <w:r w:rsidRPr="00744BAC">
        <w:rPr>
          <w:sz w:val="22"/>
        </w:rPr>
        <w:t>1 juli 2011.</w:t>
      </w:r>
    </w:p>
    <w:p w:rsidR="007B5E42" w:rsidRDefault="007B5E42" w:rsidP="007B5E42">
      <w:pPr>
        <w:pStyle w:val="Plattetekstinspringen"/>
        <w:ind w:right="141" w:firstLine="0"/>
        <w:jc w:val="both"/>
        <w:rPr>
          <w:sz w:val="22"/>
        </w:rPr>
      </w:pPr>
    </w:p>
    <w:p w:rsidR="007B5E42" w:rsidRPr="005C0DC4" w:rsidRDefault="007B5E42" w:rsidP="007B5E42">
      <w:pPr>
        <w:pStyle w:val="Plattetekstinspringen"/>
        <w:numPr>
          <w:ilvl w:val="0"/>
          <w:numId w:val="2"/>
        </w:numPr>
        <w:tabs>
          <w:tab w:val="clear" w:pos="720"/>
          <w:tab w:val="num" w:pos="426"/>
        </w:tabs>
        <w:ind w:right="141"/>
        <w:rPr>
          <w:sz w:val="22"/>
        </w:rPr>
      </w:pPr>
      <w:r>
        <w:rPr>
          <w:sz w:val="22"/>
        </w:rPr>
        <w:t xml:space="preserve">MPI Oosterlo vzw heeft langs de Individuele Dientstverleningsovereenkomst (IDO) en de Collectieve rechten en plichten, meer bepaald in de artikels 3 en 4,  </w:t>
      </w:r>
      <w:r w:rsidRPr="00DD3448">
        <w:rPr>
          <w:sz w:val="22"/>
        </w:rPr>
        <w:t>de oprichting bekrachtigd van een Gebruikersraad.</w:t>
      </w:r>
    </w:p>
    <w:p w:rsidR="007B5E42" w:rsidRDefault="007B5E42" w:rsidP="007B5E42">
      <w:pPr>
        <w:pStyle w:val="Plattetekstinspringen"/>
        <w:ind w:right="141" w:firstLine="0"/>
        <w:jc w:val="both"/>
        <w:rPr>
          <w:sz w:val="22"/>
        </w:rPr>
      </w:pPr>
    </w:p>
    <w:p w:rsidR="007B5E42" w:rsidRPr="005C0DC4" w:rsidRDefault="007B5E42" w:rsidP="007B5E42">
      <w:pPr>
        <w:pStyle w:val="Plattetekstinspringen"/>
        <w:ind w:right="141" w:firstLine="0"/>
        <w:jc w:val="both"/>
        <w:rPr>
          <w:sz w:val="22"/>
        </w:rPr>
      </w:pPr>
      <w:r>
        <w:rPr>
          <w:sz w:val="22"/>
        </w:rPr>
        <w:t xml:space="preserve">De artikelen 3 en 4 vormen de </w:t>
      </w:r>
      <w:r>
        <w:rPr>
          <w:b/>
          <w:sz w:val="22"/>
        </w:rPr>
        <w:t>basis van een goede werking</w:t>
      </w:r>
      <w:r>
        <w:rPr>
          <w:sz w:val="22"/>
        </w:rPr>
        <w:t xml:space="preserve"> tussen MPI Oosterlo en de Gebruikersraad, zoals deze voorzien werd in het Besluit van de Vlaamse Regering van 15 december 1993 en </w:t>
      </w:r>
      <w:r w:rsidRPr="005C0DC4">
        <w:rPr>
          <w:sz w:val="22"/>
        </w:rPr>
        <w:t>het besluit van de Vlaamse Regering van 4 februari 2011.</w:t>
      </w:r>
    </w:p>
    <w:p w:rsidR="007B5E42" w:rsidRDefault="007B5E42" w:rsidP="007B5E42">
      <w:pPr>
        <w:pStyle w:val="Plattetekstinspringen"/>
        <w:ind w:right="141" w:firstLine="0"/>
        <w:rPr>
          <w:sz w:val="22"/>
        </w:rPr>
      </w:pPr>
    </w:p>
    <w:p w:rsidR="007B5E42" w:rsidRDefault="007B5E42" w:rsidP="007B5E42">
      <w:pPr>
        <w:pStyle w:val="Plattetekstinspringen"/>
        <w:ind w:right="141" w:firstLine="0"/>
        <w:jc w:val="both"/>
        <w:rPr>
          <w:sz w:val="22"/>
        </w:rPr>
      </w:pPr>
      <w:r>
        <w:rPr>
          <w:sz w:val="22"/>
        </w:rPr>
        <w:t xml:space="preserve">Meer specifiek in </w:t>
      </w:r>
    </w:p>
    <w:p w:rsidR="007B5E42" w:rsidRDefault="007B5E42" w:rsidP="007B5E42">
      <w:pPr>
        <w:pStyle w:val="Plattetekstinspringen"/>
        <w:numPr>
          <w:ilvl w:val="0"/>
          <w:numId w:val="1"/>
        </w:numPr>
        <w:ind w:right="141"/>
        <w:jc w:val="both"/>
        <w:rPr>
          <w:sz w:val="22"/>
        </w:rPr>
      </w:pPr>
      <w:r>
        <w:rPr>
          <w:sz w:val="22"/>
        </w:rPr>
        <w:lastRenderedPageBreak/>
        <w:t>Artikel 5: dit artikel bepaalt de ganse procedure van signalen en klachten en de installatie van een interne klachtencommissie.</w:t>
      </w:r>
    </w:p>
    <w:p w:rsidR="007B5E42" w:rsidRPr="00FB1143" w:rsidRDefault="007B5E42" w:rsidP="007B5E42">
      <w:pPr>
        <w:pStyle w:val="Plattetekstinspringen"/>
        <w:numPr>
          <w:ilvl w:val="0"/>
          <w:numId w:val="1"/>
        </w:numPr>
        <w:ind w:right="141"/>
        <w:jc w:val="both"/>
        <w:rPr>
          <w:sz w:val="22"/>
        </w:rPr>
      </w:pPr>
      <w:r>
        <w:rPr>
          <w:sz w:val="22"/>
        </w:rPr>
        <w:t xml:space="preserve">Artikel 3: hier worden de samenstelling, de werking en bevoegdheden bepaald van </w:t>
      </w:r>
      <w:r w:rsidRPr="00FB1143">
        <w:rPr>
          <w:sz w:val="22"/>
        </w:rPr>
        <w:t>de Gebruikersraad.</w:t>
      </w:r>
    </w:p>
    <w:p w:rsidR="007B5E42" w:rsidRDefault="007B5E42" w:rsidP="007B5E42">
      <w:pPr>
        <w:pStyle w:val="Plattetekstinspringen"/>
        <w:numPr>
          <w:ilvl w:val="0"/>
          <w:numId w:val="1"/>
        </w:numPr>
        <w:ind w:right="141"/>
        <w:jc w:val="both"/>
        <w:rPr>
          <w:sz w:val="22"/>
        </w:rPr>
      </w:pPr>
      <w:r>
        <w:rPr>
          <w:sz w:val="22"/>
        </w:rPr>
        <w:t>In deze Collectieve rechten en plichten worden in de beschrijving van de werkwijze de gebieden bepaald, waar voorafgaand overleg verplicht is tussen MPI Oosterlo en de Gebruikersraad zoals:</w:t>
      </w:r>
    </w:p>
    <w:p w:rsidR="007B5E42" w:rsidRDefault="007B5E42" w:rsidP="007B5E42">
      <w:pPr>
        <w:pStyle w:val="Plattetekstinspringen"/>
        <w:numPr>
          <w:ilvl w:val="0"/>
          <w:numId w:val="3"/>
        </w:numPr>
        <w:ind w:right="141"/>
        <w:jc w:val="both"/>
        <w:rPr>
          <w:sz w:val="22"/>
        </w:rPr>
      </w:pPr>
      <w:r>
        <w:rPr>
          <w:sz w:val="22"/>
        </w:rPr>
        <w:t xml:space="preserve">wijzigingen aan de Collectieve rechten en plichten </w:t>
      </w:r>
    </w:p>
    <w:p w:rsidR="007B5E42" w:rsidRDefault="007B5E42" w:rsidP="007B5E42">
      <w:pPr>
        <w:pStyle w:val="Plattetekstinspringen"/>
        <w:numPr>
          <w:ilvl w:val="0"/>
          <w:numId w:val="3"/>
        </w:numPr>
        <w:ind w:right="141"/>
        <w:jc w:val="both"/>
        <w:rPr>
          <w:sz w:val="22"/>
        </w:rPr>
      </w:pPr>
      <w:r>
        <w:rPr>
          <w:sz w:val="22"/>
        </w:rPr>
        <w:t>belangrijke wijzigingen in de algemene woon- en leefsituatie</w:t>
      </w:r>
    </w:p>
    <w:p w:rsidR="007B5E42" w:rsidRDefault="007B5E42" w:rsidP="007B5E42">
      <w:pPr>
        <w:pStyle w:val="Plattetekstinspringen"/>
        <w:numPr>
          <w:ilvl w:val="0"/>
          <w:numId w:val="3"/>
        </w:numPr>
        <w:ind w:right="141"/>
        <w:jc w:val="both"/>
        <w:rPr>
          <w:sz w:val="22"/>
        </w:rPr>
      </w:pPr>
      <w:r>
        <w:rPr>
          <w:sz w:val="22"/>
        </w:rPr>
        <w:t>wijzigingen in het concept van de voorziening</w:t>
      </w:r>
    </w:p>
    <w:p w:rsidR="007B5E42" w:rsidRPr="00BC1DCE" w:rsidRDefault="007B5E42" w:rsidP="007B5E42">
      <w:pPr>
        <w:pStyle w:val="Plattetekstinspringen"/>
        <w:numPr>
          <w:ilvl w:val="0"/>
          <w:numId w:val="1"/>
        </w:numPr>
        <w:ind w:right="141"/>
        <w:rPr>
          <w:sz w:val="22"/>
        </w:rPr>
      </w:pPr>
      <w:r w:rsidRPr="007B5E42">
        <w:rPr>
          <w:sz w:val="22"/>
        </w:rPr>
        <w:t>alle belangrijke</w:t>
      </w:r>
      <w:r w:rsidRPr="00BC1DCE">
        <w:rPr>
          <w:sz w:val="22"/>
        </w:rPr>
        <w:t xml:space="preserve"> beleidsaangelegenheden die betrekking hebben op de huidige en toekomstige hulpverlening.</w:t>
      </w:r>
      <w:r w:rsidRPr="00BC1DCE">
        <w:rPr>
          <w:sz w:val="22"/>
        </w:rPr>
        <w:br/>
        <w:t>In deze Collectieve rechten en plichten bepalen ook de “adviesfunctie” voor beide partners (voorziening of Gebruikersraad) in aangelegenheden die de verhouding tussen de voorziening en de gebruikers aangaan.</w:t>
      </w:r>
    </w:p>
    <w:p w:rsidR="007B5E42" w:rsidRDefault="007B5E42" w:rsidP="007B5E42">
      <w:pPr>
        <w:pStyle w:val="Plattetekstinspringen"/>
        <w:ind w:right="141" w:firstLine="0"/>
        <w:jc w:val="both"/>
        <w:rPr>
          <w:sz w:val="22"/>
        </w:rPr>
      </w:pPr>
    </w:p>
    <w:p w:rsidR="007B5E42" w:rsidRDefault="007B5E42" w:rsidP="007B5E42">
      <w:pPr>
        <w:pStyle w:val="Plattetekstinspringen"/>
        <w:numPr>
          <w:ilvl w:val="0"/>
          <w:numId w:val="2"/>
        </w:numPr>
        <w:ind w:right="141"/>
        <w:jc w:val="both"/>
        <w:rPr>
          <w:sz w:val="22"/>
        </w:rPr>
      </w:pPr>
      <w:r>
        <w:rPr>
          <w:sz w:val="22"/>
        </w:rPr>
        <w:t xml:space="preserve">Op voorstel van de Gebruikersraad wordt de voorzitter van de Gebruikersraad  voorgedragen door Het Bestuur en benoemd door de Algemene Vergadering van de vzw als volwaardig lid van Het Bestuur. </w:t>
      </w:r>
    </w:p>
    <w:p w:rsidR="007B5E42" w:rsidRDefault="007B5E42" w:rsidP="007B5E42">
      <w:pPr>
        <w:pStyle w:val="Plattetekstinspringen"/>
        <w:ind w:right="141" w:firstLine="0"/>
        <w:jc w:val="both"/>
        <w:rPr>
          <w:sz w:val="22"/>
        </w:rPr>
      </w:pPr>
    </w:p>
    <w:p w:rsidR="007B5E42" w:rsidRDefault="007B5E42" w:rsidP="007B5E42">
      <w:pPr>
        <w:pStyle w:val="Plattetekstinspringen"/>
        <w:ind w:right="141" w:firstLine="0"/>
        <w:jc w:val="both"/>
        <w:rPr>
          <w:sz w:val="22"/>
        </w:rPr>
      </w:pPr>
      <w:r>
        <w:rPr>
          <w:sz w:val="22"/>
        </w:rPr>
        <w:t>De Algemeen Directeur brengt verslag uit over de aangelegenheden die besproken worden in de Gebruikersraad. Eventuele schriftelijke vragen van de Gebruikersraad aan Het Bestuur worden binnen een termijn van een trimester beantwoord.</w:t>
      </w:r>
    </w:p>
    <w:p w:rsidR="007B5E42" w:rsidRDefault="007B5E42" w:rsidP="007B5E42">
      <w:pPr>
        <w:pStyle w:val="Plattetekstinspringen"/>
        <w:ind w:right="141" w:firstLine="0"/>
        <w:jc w:val="both"/>
        <w:rPr>
          <w:sz w:val="22"/>
        </w:rPr>
      </w:pPr>
    </w:p>
    <w:p w:rsidR="007B5E42" w:rsidRDefault="007B5E42" w:rsidP="007B5E42">
      <w:pPr>
        <w:pStyle w:val="Plattetekstinspringen"/>
        <w:ind w:right="141" w:firstLine="0"/>
        <w:jc w:val="both"/>
        <w:rPr>
          <w:sz w:val="22"/>
        </w:rPr>
      </w:pPr>
      <w:r>
        <w:rPr>
          <w:sz w:val="22"/>
        </w:rPr>
        <w:t>De Gebruikersraad zal een huishoudelijk reglement opstellen dat bindend is voor alle leden.</w:t>
      </w:r>
      <w:r>
        <w:rPr>
          <w:sz w:val="22"/>
        </w:rPr>
        <w:br/>
        <w:t xml:space="preserve"> </w:t>
      </w:r>
    </w:p>
    <w:p w:rsidR="007B5E42" w:rsidRDefault="007B5E42" w:rsidP="007B5E42">
      <w:pPr>
        <w:pStyle w:val="Plattetekstinspringen"/>
        <w:ind w:right="141" w:firstLine="0"/>
        <w:jc w:val="both"/>
        <w:rPr>
          <w:sz w:val="22"/>
        </w:rPr>
      </w:pPr>
    </w:p>
    <w:p w:rsidR="007B5E42" w:rsidRPr="008A026B" w:rsidRDefault="007B5E42" w:rsidP="007B5E42">
      <w:pPr>
        <w:pStyle w:val="Plattetekstinspringen"/>
        <w:numPr>
          <w:ilvl w:val="0"/>
          <w:numId w:val="2"/>
        </w:numPr>
        <w:ind w:right="141"/>
        <w:jc w:val="both"/>
        <w:rPr>
          <w:sz w:val="22"/>
        </w:rPr>
      </w:pPr>
      <w:r w:rsidRPr="008A026B">
        <w:rPr>
          <w:sz w:val="22"/>
        </w:rPr>
        <w:t>Een wijziging aan dit protocol kan enkel gebeuren mits wederzijds overleg en onderling akkoord.</w:t>
      </w:r>
    </w:p>
    <w:p w:rsidR="007B5E42" w:rsidRDefault="007B5E42" w:rsidP="007B5E42">
      <w:pPr>
        <w:pStyle w:val="Plattetekstinspringen"/>
        <w:ind w:right="141"/>
        <w:jc w:val="both"/>
        <w:rPr>
          <w:sz w:val="22"/>
        </w:rPr>
      </w:pPr>
    </w:p>
    <w:p w:rsidR="007B5E42" w:rsidRDefault="007B5E42" w:rsidP="007B5E42">
      <w:pPr>
        <w:pStyle w:val="Plattetekstinspringen"/>
        <w:numPr>
          <w:ilvl w:val="0"/>
          <w:numId w:val="2"/>
        </w:numPr>
        <w:ind w:right="141"/>
        <w:jc w:val="both"/>
        <w:rPr>
          <w:sz w:val="22"/>
        </w:rPr>
      </w:pPr>
      <w:r>
        <w:rPr>
          <w:sz w:val="22"/>
        </w:rPr>
        <w:t xml:space="preserve">Iedere partij erkent een voor akkoord ondertekend protocol ontvangen te hebben. </w:t>
      </w:r>
    </w:p>
    <w:p w:rsidR="007B5E42" w:rsidRDefault="007B5E42" w:rsidP="007B5E42">
      <w:pPr>
        <w:pStyle w:val="Plattetekstinspringen"/>
        <w:ind w:right="141" w:firstLine="0"/>
        <w:jc w:val="both"/>
        <w:rPr>
          <w:sz w:val="22"/>
        </w:rPr>
      </w:pPr>
    </w:p>
    <w:p w:rsidR="007B5E42" w:rsidRDefault="007B5E42" w:rsidP="007B5E42">
      <w:pPr>
        <w:pStyle w:val="Plattetekstinspringen"/>
        <w:ind w:right="141" w:firstLine="0"/>
        <w:jc w:val="both"/>
        <w:rPr>
          <w:sz w:val="22"/>
        </w:rPr>
      </w:pPr>
      <w:r w:rsidRPr="008A026B">
        <w:rPr>
          <w:sz w:val="22"/>
        </w:rPr>
        <w:t xml:space="preserve">Oosterlo, </w:t>
      </w:r>
      <w:r>
        <w:rPr>
          <w:sz w:val="22"/>
        </w:rPr>
        <w:t>29</w:t>
      </w:r>
      <w:r w:rsidRPr="008A026B">
        <w:rPr>
          <w:sz w:val="22"/>
        </w:rPr>
        <w:t xml:space="preserve"> mei 2021,</w:t>
      </w:r>
    </w:p>
    <w:p w:rsidR="007B5E42" w:rsidRDefault="007B5E42" w:rsidP="007B5E42">
      <w:pPr>
        <w:pStyle w:val="Plattetekstinspringen"/>
        <w:ind w:right="141" w:firstLine="0"/>
        <w:jc w:val="both"/>
        <w:rPr>
          <w:sz w:val="22"/>
        </w:rPr>
      </w:pPr>
    </w:p>
    <w:p w:rsidR="007B5E42" w:rsidRDefault="007B5E42" w:rsidP="007B5E42">
      <w:pPr>
        <w:pStyle w:val="Plattetekstinspringen"/>
        <w:ind w:right="141" w:firstLine="0"/>
        <w:jc w:val="both"/>
        <w:rPr>
          <w:sz w:val="22"/>
        </w:rPr>
      </w:pPr>
    </w:p>
    <w:p w:rsidR="007B5E42" w:rsidRDefault="007B5E42" w:rsidP="007B5E42">
      <w:pPr>
        <w:pStyle w:val="Plattetekstinspringen"/>
        <w:ind w:right="141" w:firstLine="0"/>
        <w:jc w:val="both"/>
        <w:rPr>
          <w:sz w:val="22"/>
        </w:rPr>
      </w:pPr>
      <w:r>
        <w:rPr>
          <w:sz w:val="22"/>
        </w:rPr>
        <w:t>Namens de Gebruikersraad</w:t>
      </w:r>
      <w:r>
        <w:rPr>
          <w:sz w:val="22"/>
        </w:rPr>
        <w:tab/>
      </w:r>
      <w:r>
        <w:rPr>
          <w:sz w:val="22"/>
        </w:rPr>
        <w:tab/>
      </w:r>
      <w:r>
        <w:rPr>
          <w:sz w:val="22"/>
        </w:rPr>
        <w:tab/>
      </w:r>
      <w:r>
        <w:rPr>
          <w:sz w:val="22"/>
        </w:rPr>
        <w:tab/>
        <w:t>namens Het Bestuur</w:t>
      </w:r>
    </w:p>
    <w:p w:rsidR="007B5E42" w:rsidRDefault="007B5E42" w:rsidP="007B5E42">
      <w:pPr>
        <w:pStyle w:val="Plattetekstinspringen"/>
        <w:ind w:right="141" w:firstLine="0"/>
        <w:jc w:val="both"/>
        <w:rPr>
          <w:sz w:val="22"/>
        </w:rPr>
      </w:pPr>
    </w:p>
    <w:p w:rsidR="007B5E42" w:rsidRDefault="007B5E42" w:rsidP="007B5E42">
      <w:pPr>
        <w:pStyle w:val="Plattetekstinspringen"/>
        <w:ind w:right="141" w:firstLine="0"/>
        <w:jc w:val="both"/>
        <w:rPr>
          <w:sz w:val="22"/>
        </w:rPr>
      </w:pPr>
    </w:p>
    <w:p w:rsidR="007B5E42" w:rsidRDefault="007B5E42" w:rsidP="007B5E42">
      <w:pPr>
        <w:pStyle w:val="Plattetekstinspringen"/>
        <w:ind w:right="141" w:firstLine="0"/>
        <w:jc w:val="both"/>
        <w:rPr>
          <w:sz w:val="22"/>
        </w:rPr>
      </w:pPr>
    </w:p>
    <w:p w:rsidR="007B5E42" w:rsidRDefault="007B5E42" w:rsidP="007B5E42">
      <w:pPr>
        <w:pStyle w:val="Plattetekstinspringen"/>
        <w:ind w:right="141" w:firstLine="0"/>
        <w:jc w:val="both"/>
        <w:rPr>
          <w:sz w:val="22"/>
        </w:rPr>
      </w:pPr>
    </w:p>
    <w:p w:rsidR="007B5E42" w:rsidRDefault="007B5E42" w:rsidP="007B5E42">
      <w:pPr>
        <w:pStyle w:val="Plattetekstinspringen"/>
        <w:ind w:right="141" w:firstLine="0"/>
        <w:jc w:val="both"/>
        <w:rPr>
          <w:sz w:val="22"/>
        </w:rPr>
      </w:pPr>
      <w:r w:rsidRPr="007F149C">
        <w:rPr>
          <w:color w:val="808080" w:themeColor="background1" w:themeShade="80"/>
          <w:sz w:val="22"/>
        </w:rPr>
        <w:t>Naam voorzitter</w:t>
      </w:r>
      <w:r>
        <w:rPr>
          <w:sz w:val="22"/>
        </w:rPr>
        <w:tab/>
      </w:r>
      <w:r>
        <w:rPr>
          <w:sz w:val="22"/>
        </w:rPr>
        <w:tab/>
      </w:r>
      <w:r>
        <w:rPr>
          <w:sz w:val="22"/>
        </w:rPr>
        <w:tab/>
      </w:r>
      <w:r>
        <w:rPr>
          <w:sz w:val="22"/>
        </w:rPr>
        <w:tab/>
      </w:r>
      <w:r>
        <w:rPr>
          <w:sz w:val="22"/>
        </w:rPr>
        <w:tab/>
        <w:t>H. Claes</w:t>
      </w:r>
    </w:p>
    <w:p w:rsidR="007B5E42" w:rsidRDefault="007B5E42" w:rsidP="007B5E42">
      <w:pPr>
        <w:pStyle w:val="Plattetekstinspringen"/>
        <w:ind w:right="141" w:firstLine="0"/>
        <w:jc w:val="both"/>
        <w:rPr>
          <w:sz w:val="22"/>
        </w:rPr>
      </w:pPr>
      <w:r>
        <w:rPr>
          <w:sz w:val="22"/>
        </w:rPr>
        <w:t>Voorzitter</w:t>
      </w:r>
      <w:r>
        <w:rPr>
          <w:sz w:val="22"/>
        </w:rPr>
        <w:tab/>
      </w:r>
      <w:r>
        <w:rPr>
          <w:sz w:val="22"/>
        </w:rPr>
        <w:tab/>
      </w:r>
      <w:r>
        <w:rPr>
          <w:sz w:val="22"/>
        </w:rPr>
        <w:tab/>
      </w:r>
      <w:r>
        <w:rPr>
          <w:sz w:val="22"/>
        </w:rPr>
        <w:tab/>
      </w:r>
      <w:r>
        <w:rPr>
          <w:sz w:val="22"/>
        </w:rPr>
        <w:tab/>
      </w:r>
      <w:r>
        <w:rPr>
          <w:sz w:val="22"/>
        </w:rPr>
        <w:tab/>
        <w:t>Afgevaardigd Bestuurder</w:t>
      </w:r>
    </w:p>
    <w:p w:rsidR="007B5E42" w:rsidRDefault="007B5E42" w:rsidP="007B5E42">
      <w:pPr>
        <w:pStyle w:val="Plattetekstinspringen"/>
        <w:ind w:right="141" w:firstLine="0"/>
        <w:jc w:val="both"/>
        <w:rPr>
          <w:sz w:val="22"/>
        </w:rPr>
      </w:pPr>
      <w:r>
        <w:rPr>
          <w:sz w:val="22"/>
        </w:rPr>
        <w:t>Gebruikersraad</w:t>
      </w:r>
      <w:r>
        <w:rPr>
          <w:sz w:val="22"/>
        </w:rPr>
        <w:tab/>
      </w:r>
      <w:r>
        <w:rPr>
          <w:sz w:val="22"/>
        </w:rPr>
        <w:tab/>
      </w:r>
      <w:r>
        <w:rPr>
          <w:sz w:val="22"/>
        </w:rPr>
        <w:tab/>
      </w:r>
      <w:r>
        <w:rPr>
          <w:sz w:val="22"/>
        </w:rPr>
        <w:tab/>
        <w:t xml:space="preserve"> </w:t>
      </w:r>
    </w:p>
    <w:p w:rsidR="00BD2D7D" w:rsidRDefault="00BD2D7D">
      <w:bookmarkStart w:id="0" w:name="_GoBack"/>
      <w:bookmarkEnd w:id="0"/>
    </w:p>
    <w:sectPr w:rsidR="00BD2D7D" w:rsidSect="00916F28">
      <w:footerReference w:type="default" r:id="rId8"/>
      <w:pgSz w:w="12240" w:h="15840"/>
      <w:pgMar w:top="567" w:right="1797" w:bottom="1644"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E42" w:rsidRDefault="007B5E42" w:rsidP="007B5E42">
      <w:pPr>
        <w:spacing w:after="0" w:line="240" w:lineRule="auto"/>
      </w:pPr>
      <w:r>
        <w:separator/>
      </w:r>
    </w:p>
  </w:endnote>
  <w:endnote w:type="continuationSeparator" w:id="0">
    <w:p w:rsidR="007B5E42" w:rsidRDefault="007B5E42" w:rsidP="007B5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E6C" w:rsidRDefault="007F149C">
    <w:pPr>
      <w:pStyle w:val="Voettekst"/>
      <w:rPr>
        <w:rStyle w:val="Paginanummer"/>
        <w:sz w:val="18"/>
      </w:rPr>
    </w:pPr>
    <w:r>
      <w:rPr>
        <w:sz w:val="18"/>
      </w:rPr>
      <w:t>Protocol gebruikersraad</w:t>
    </w:r>
    <w:r>
      <w:rPr>
        <w:sz w:val="18"/>
      </w:rPr>
      <w:tab/>
      <w:t xml:space="preserve">pag </w:t>
    </w:r>
    <w:r>
      <w:rPr>
        <w:rStyle w:val="Paginanummer"/>
        <w:sz w:val="18"/>
      </w:rPr>
      <w:fldChar w:fldCharType="begin"/>
    </w:r>
    <w:r>
      <w:rPr>
        <w:rStyle w:val="Paginanummer"/>
        <w:sz w:val="18"/>
      </w:rPr>
      <w:instrText xml:space="preserve"> PAGE </w:instrText>
    </w:r>
    <w:r>
      <w:rPr>
        <w:rStyle w:val="Paginanummer"/>
        <w:sz w:val="18"/>
      </w:rPr>
      <w:fldChar w:fldCharType="separate"/>
    </w:r>
    <w:r>
      <w:rPr>
        <w:rStyle w:val="Paginanummer"/>
        <w:noProof/>
        <w:sz w:val="18"/>
      </w:rPr>
      <w:t>2</w:t>
    </w:r>
    <w:r>
      <w:rPr>
        <w:rStyle w:val="Paginanummer"/>
        <w:sz w:val="18"/>
      </w:rPr>
      <w:fldChar w:fldCharType="end"/>
    </w:r>
    <w:r>
      <w:rPr>
        <w:rStyle w:val="Paginanummer"/>
        <w:sz w:val="18"/>
      </w:rPr>
      <w:t xml:space="preserve"> van </w:t>
    </w:r>
    <w:r>
      <w:rPr>
        <w:rStyle w:val="Paginanummer"/>
        <w:sz w:val="18"/>
      </w:rPr>
      <w:fldChar w:fldCharType="begin"/>
    </w:r>
    <w:r>
      <w:rPr>
        <w:rStyle w:val="Paginanummer"/>
        <w:sz w:val="18"/>
      </w:rPr>
      <w:instrText xml:space="preserve"> NUMPAGES </w:instrText>
    </w:r>
    <w:r>
      <w:rPr>
        <w:rStyle w:val="Paginanummer"/>
        <w:sz w:val="18"/>
      </w:rPr>
      <w:fldChar w:fldCharType="separate"/>
    </w:r>
    <w:r>
      <w:rPr>
        <w:rStyle w:val="Paginanummer"/>
        <w:noProof/>
        <w:sz w:val="18"/>
      </w:rPr>
      <w:t>2</w:t>
    </w:r>
    <w:r>
      <w:rPr>
        <w:rStyle w:val="Paginanummer"/>
        <w:sz w:val="18"/>
      </w:rPr>
      <w:fldChar w:fldCharType="end"/>
    </w:r>
    <w:r>
      <w:rPr>
        <w:rStyle w:val="Paginanummer"/>
        <w:sz w:val="18"/>
      </w:rPr>
      <w:tab/>
    </w:r>
    <w:r w:rsidR="007B5E42">
      <w:rPr>
        <w:rStyle w:val="Paginanummer"/>
        <w:sz w:val="18"/>
      </w:rPr>
      <w:t>29</w:t>
    </w:r>
    <w:r>
      <w:rPr>
        <w:rStyle w:val="Paginanummer"/>
        <w:sz w:val="18"/>
      </w:rPr>
      <w:t>/06/20</w:t>
    </w:r>
    <w:r w:rsidR="007B5E42">
      <w:rPr>
        <w:rStyle w:val="Paginanummer"/>
        <w:sz w:val="18"/>
      </w:rPr>
      <w:t>2</w:t>
    </w:r>
    <w:r>
      <w:rPr>
        <w:rStyle w:val="Paginanummer"/>
        <w:sz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E42" w:rsidRDefault="007B5E42" w:rsidP="007B5E42">
      <w:pPr>
        <w:spacing w:after="0" w:line="240" w:lineRule="auto"/>
      </w:pPr>
      <w:r>
        <w:separator/>
      </w:r>
    </w:p>
  </w:footnote>
  <w:footnote w:type="continuationSeparator" w:id="0">
    <w:p w:rsidR="007B5E42" w:rsidRDefault="007B5E42" w:rsidP="007B5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96A5E"/>
    <w:multiLevelType w:val="singleLevel"/>
    <w:tmpl w:val="648228EA"/>
    <w:lvl w:ilvl="0">
      <w:start w:val="1"/>
      <w:numFmt w:val="decimal"/>
      <w:lvlText w:val="%1."/>
      <w:lvlJc w:val="left"/>
      <w:pPr>
        <w:tabs>
          <w:tab w:val="num" w:pos="360"/>
        </w:tabs>
        <w:ind w:left="360" w:hanging="360"/>
      </w:pPr>
      <w:rPr>
        <w:rFonts w:hint="default"/>
      </w:rPr>
    </w:lvl>
  </w:abstractNum>
  <w:abstractNum w:abstractNumId="1" w15:restartNumberingAfterBreak="0">
    <w:nsid w:val="62883471"/>
    <w:multiLevelType w:val="hybridMultilevel"/>
    <w:tmpl w:val="1180A886"/>
    <w:lvl w:ilvl="0" w:tplc="08130001">
      <w:start w:val="1"/>
      <w:numFmt w:val="bullet"/>
      <w:lvlText w:val=""/>
      <w:lvlJc w:val="left"/>
      <w:pPr>
        <w:ind w:left="1514" w:hanging="360"/>
      </w:pPr>
      <w:rPr>
        <w:rFonts w:ascii="Symbol" w:hAnsi="Symbol" w:hint="default"/>
      </w:rPr>
    </w:lvl>
    <w:lvl w:ilvl="1" w:tplc="08130003" w:tentative="1">
      <w:start w:val="1"/>
      <w:numFmt w:val="bullet"/>
      <w:lvlText w:val="o"/>
      <w:lvlJc w:val="left"/>
      <w:pPr>
        <w:ind w:left="2234" w:hanging="360"/>
      </w:pPr>
      <w:rPr>
        <w:rFonts w:ascii="Courier New" w:hAnsi="Courier New" w:cs="Courier New" w:hint="default"/>
      </w:rPr>
    </w:lvl>
    <w:lvl w:ilvl="2" w:tplc="08130005" w:tentative="1">
      <w:start w:val="1"/>
      <w:numFmt w:val="bullet"/>
      <w:lvlText w:val=""/>
      <w:lvlJc w:val="left"/>
      <w:pPr>
        <w:ind w:left="2954" w:hanging="360"/>
      </w:pPr>
      <w:rPr>
        <w:rFonts w:ascii="Wingdings" w:hAnsi="Wingdings" w:hint="default"/>
      </w:rPr>
    </w:lvl>
    <w:lvl w:ilvl="3" w:tplc="08130001" w:tentative="1">
      <w:start w:val="1"/>
      <w:numFmt w:val="bullet"/>
      <w:lvlText w:val=""/>
      <w:lvlJc w:val="left"/>
      <w:pPr>
        <w:ind w:left="3674" w:hanging="360"/>
      </w:pPr>
      <w:rPr>
        <w:rFonts w:ascii="Symbol" w:hAnsi="Symbol" w:hint="default"/>
      </w:rPr>
    </w:lvl>
    <w:lvl w:ilvl="4" w:tplc="08130003" w:tentative="1">
      <w:start w:val="1"/>
      <w:numFmt w:val="bullet"/>
      <w:lvlText w:val="o"/>
      <w:lvlJc w:val="left"/>
      <w:pPr>
        <w:ind w:left="4394" w:hanging="360"/>
      </w:pPr>
      <w:rPr>
        <w:rFonts w:ascii="Courier New" w:hAnsi="Courier New" w:cs="Courier New" w:hint="default"/>
      </w:rPr>
    </w:lvl>
    <w:lvl w:ilvl="5" w:tplc="08130005" w:tentative="1">
      <w:start w:val="1"/>
      <w:numFmt w:val="bullet"/>
      <w:lvlText w:val=""/>
      <w:lvlJc w:val="left"/>
      <w:pPr>
        <w:ind w:left="5114" w:hanging="360"/>
      </w:pPr>
      <w:rPr>
        <w:rFonts w:ascii="Wingdings" w:hAnsi="Wingdings" w:hint="default"/>
      </w:rPr>
    </w:lvl>
    <w:lvl w:ilvl="6" w:tplc="08130001" w:tentative="1">
      <w:start w:val="1"/>
      <w:numFmt w:val="bullet"/>
      <w:lvlText w:val=""/>
      <w:lvlJc w:val="left"/>
      <w:pPr>
        <w:ind w:left="5834" w:hanging="360"/>
      </w:pPr>
      <w:rPr>
        <w:rFonts w:ascii="Symbol" w:hAnsi="Symbol" w:hint="default"/>
      </w:rPr>
    </w:lvl>
    <w:lvl w:ilvl="7" w:tplc="08130003" w:tentative="1">
      <w:start w:val="1"/>
      <w:numFmt w:val="bullet"/>
      <w:lvlText w:val="o"/>
      <w:lvlJc w:val="left"/>
      <w:pPr>
        <w:ind w:left="6554" w:hanging="360"/>
      </w:pPr>
      <w:rPr>
        <w:rFonts w:ascii="Courier New" w:hAnsi="Courier New" w:cs="Courier New" w:hint="default"/>
      </w:rPr>
    </w:lvl>
    <w:lvl w:ilvl="8" w:tplc="08130005" w:tentative="1">
      <w:start w:val="1"/>
      <w:numFmt w:val="bullet"/>
      <w:lvlText w:val=""/>
      <w:lvlJc w:val="left"/>
      <w:pPr>
        <w:ind w:left="7274" w:hanging="360"/>
      </w:pPr>
      <w:rPr>
        <w:rFonts w:ascii="Wingdings" w:hAnsi="Wingdings" w:hint="default"/>
      </w:rPr>
    </w:lvl>
  </w:abstractNum>
  <w:abstractNum w:abstractNumId="2" w15:restartNumberingAfterBreak="0">
    <w:nsid w:val="74B218D2"/>
    <w:multiLevelType w:val="singleLevel"/>
    <w:tmpl w:val="EF48330C"/>
    <w:lvl w:ilvl="0">
      <w:start w:val="1"/>
      <w:numFmt w:val="upperRoman"/>
      <w:lvlText w:val="%1."/>
      <w:lvlJc w:val="left"/>
      <w:pPr>
        <w:tabs>
          <w:tab w:val="num" w:pos="720"/>
        </w:tabs>
        <w:ind w:left="0" w:firstLine="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E42"/>
    <w:rsid w:val="00181BB4"/>
    <w:rsid w:val="007B5E42"/>
    <w:rsid w:val="007F149C"/>
    <w:rsid w:val="009F7DCA"/>
    <w:rsid w:val="00BD2D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CE76B-3B08-4038-BDBB-40E8B0F5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link w:val="PlattetekstinspringenChar"/>
    <w:rsid w:val="007B5E42"/>
    <w:pPr>
      <w:spacing w:after="0" w:line="240" w:lineRule="auto"/>
      <w:ind w:firstLine="720"/>
    </w:pPr>
    <w:rPr>
      <w:rFonts w:ascii="Times New Roman" w:eastAsia="Times New Roman" w:hAnsi="Times New Roman" w:cs="Times New Roman"/>
      <w:sz w:val="24"/>
      <w:szCs w:val="20"/>
      <w:lang w:eastAsia="nl-NL"/>
    </w:rPr>
  </w:style>
  <w:style w:type="character" w:customStyle="1" w:styleId="PlattetekstinspringenChar">
    <w:name w:val="Platte tekst inspringen Char"/>
    <w:basedOn w:val="Standaardalinea-lettertype"/>
    <w:link w:val="Plattetekstinspringen"/>
    <w:rsid w:val="007B5E42"/>
    <w:rPr>
      <w:rFonts w:ascii="Times New Roman" w:eastAsia="Times New Roman" w:hAnsi="Times New Roman" w:cs="Times New Roman"/>
      <w:sz w:val="24"/>
      <w:szCs w:val="20"/>
      <w:lang w:eastAsia="nl-NL"/>
    </w:rPr>
  </w:style>
  <w:style w:type="paragraph" w:styleId="Voettekst">
    <w:name w:val="footer"/>
    <w:basedOn w:val="Standaard"/>
    <w:link w:val="VoettekstChar"/>
    <w:rsid w:val="007B5E42"/>
    <w:pPr>
      <w:tabs>
        <w:tab w:val="center" w:pos="4320"/>
        <w:tab w:val="right" w:pos="8640"/>
      </w:tabs>
      <w:spacing w:after="0" w:line="240" w:lineRule="auto"/>
    </w:pPr>
    <w:rPr>
      <w:rFonts w:ascii="Times New Roman" w:eastAsia="Times New Roman" w:hAnsi="Times New Roman" w:cs="Times New Roman"/>
      <w:sz w:val="20"/>
      <w:szCs w:val="20"/>
      <w:lang w:eastAsia="nl-NL"/>
    </w:rPr>
  </w:style>
  <w:style w:type="character" w:customStyle="1" w:styleId="VoettekstChar">
    <w:name w:val="Voettekst Char"/>
    <w:basedOn w:val="Standaardalinea-lettertype"/>
    <w:link w:val="Voettekst"/>
    <w:rsid w:val="007B5E42"/>
    <w:rPr>
      <w:rFonts w:ascii="Times New Roman" w:eastAsia="Times New Roman" w:hAnsi="Times New Roman" w:cs="Times New Roman"/>
      <w:sz w:val="20"/>
      <w:szCs w:val="20"/>
      <w:lang w:eastAsia="nl-NL"/>
    </w:rPr>
  </w:style>
  <w:style w:type="character" w:styleId="Paginanummer">
    <w:name w:val="page number"/>
    <w:basedOn w:val="Standaardalinea-lettertype"/>
    <w:rsid w:val="007B5E42"/>
  </w:style>
  <w:style w:type="paragraph" w:styleId="Koptekst">
    <w:name w:val="header"/>
    <w:basedOn w:val="Standaard"/>
    <w:link w:val="KoptekstChar"/>
    <w:uiPriority w:val="99"/>
    <w:unhideWhenUsed/>
    <w:rsid w:val="007B5E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5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2030</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MPI Oosterlo</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Thys</dc:creator>
  <cp:keywords/>
  <dc:description/>
  <cp:lastModifiedBy>Bart Verhoeven</cp:lastModifiedBy>
  <cp:revision>2</cp:revision>
  <dcterms:created xsi:type="dcterms:W3CDTF">2021-06-16T10:15:00Z</dcterms:created>
  <dcterms:modified xsi:type="dcterms:W3CDTF">2021-06-16T10:15:00Z</dcterms:modified>
</cp:coreProperties>
</file>